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63" w:rsidRPr="00216063" w:rsidRDefault="00216063" w:rsidP="00216063">
      <w:pPr>
        <w:spacing w:after="0" w:line="240" w:lineRule="auto"/>
        <w:ind w:firstLine="480"/>
        <w:jc w:val="center"/>
        <w:rPr>
          <w:rFonts w:ascii="宋体" w:eastAsia="宋体" w:hAnsi="宋体" w:cs="宋体" w:hint="eastAsia"/>
          <w:b/>
          <w:color w:val="333333"/>
          <w:sz w:val="28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b/>
          <w:color w:val="333333"/>
          <w:sz w:val="28"/>
          <w:szCs w:val="21"/>
          <w:lang w:eastAsia="zh-CN" w:bidi="ar-SA"/>
        </w:rPr>
        <w:t>向其它进程植入代码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如何用该技术子类（subclass）一个远程控件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示例程序：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InjectEx</w:t>
      </w:r>
      <w:proofErr w:type="spellEnd"/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让我们来讨论一个更复杂的问题：如何子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类属于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其他进程的一个控件？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首先，要完成这个任务，你必须复制两个函数到远程进程：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1． 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ThreadFunc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，这个函数通过调用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SetWindowLong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 xml:space="preserve"> API来子类远程进程中的控件，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2． 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， 那个控件的新窗口过程（Window Procedure）。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然而，最主要的问题是如何传递数据到远程的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。因为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是一个回调（callback）函数，它必须符合特定的要求（译者注：这里指的主要是参数个数和类型），我们不能再简单地传递一个INJDATA的指针作为它的参数。幸运的我已经找到解决这个问题的方法，而且是两个，但是都要借助于汇编语言。我一直都努力避免使用汇编，但是这一次，我们逃不掉了，没有汇编不行的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解决方案1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看下面的图片：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>
        <w:rPr>
          <w:rFonts w:ascii="宋体" w:eastAsia="宋体" w:hAnsi="宋体" w:cs="宋体"/>
          <w:noProof/>
          <w:color w:val="333333"/>
          <w:sz w:val="21"/>
          <w:szCs w:val="21"/>
          <w:lang w:eastAsia="zh-CN" w:bidi="ar-SA"/>
        </w:rPr>
        <w:drawing>
          <wp:inline distT="0" distB="0" distL="0" distR="0">
            <wp:extent cx="4171950" cy="2543175"/>
            <wp:effectExtent l="19050" t="0" r="0" b="0"/>
            <wp:docPr id="1" name="图片 1" descr="http://gdwg.net/article/UploadPic/2008-7/20087302135476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dwg.net/article/UploadPic/2008-7/200873021354766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  不知道你是否注意到了，INJDATA紧挨着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放在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的前面？这样的话在编译期间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就可以知道INJDATA的内存地址。更精确地说，它知道INJDATA相对于它自身地址的相对偏移，但是这并不是我们真正想要的。现在，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看起来是这个样子：</w:t>
      </w:r>
    </w:p>
    <w:tbl>
      <w:tblPr>
        <w:tblW w:w="4750" w:type="pct"/>
        <w:jc w:val="center"/>
        <w:tblCellSpacing w:w="7" w:type="dxa"/>
        <w:shd w:val="clear" w:color="auto" w:fill="333333"/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8345"/>
      </w:tblGrid>
      <w:tr w:rsidR="00216063" w:rsidRPr="00216063" w:rsidTr="00216063">
        <w:trPr>
          <w:tblCellSpacing w:w="7" w:type="dxa"/>
          <w:jc w:val="center"/>
        </w:trPr>
        <w:tc>
          <w:tcPr>
            <w:tcW w:w="0" w:type="auto"/>
            <w:shd w:val="clear" w:color="auto" w:fill="E6E6E6"/>
            <w:vAlign w:val="center"/>
            <w:hideMark/>
          </w:tcPr>
          <w:p w:rsidR="00216063" w:rsidRPr="00216063" w:rsidRDefault="00216063" w:rsidP="00216063">
            <w:pPr>
              <w:spacing w:after="0" w:line="240" w:lineRule="auto"/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static LRESULT CALLBACK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(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HWND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hwnd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,       // handle to window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UINT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uMsg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,       // message identifier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WPARAM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wParam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,   // first message parameter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LPARAM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lParam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)  // second message parameter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{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INJDATA*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= (INJDATA*)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;  //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指向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                                       //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;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--;              // 现在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指向INJDATA;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                          // 记住，INJDATA 在远程进程中刚好位于</w:t>
            </w:r>
            <w:r w:rsidRPr="00216063">
              <w:rPr>
                <w:rFonts w:ascii="宋体" w:eastAsia="宋体" w:hAnsi="宋体" w:cs="宋体"/>
                <w:color w:val="666666"/>
                <w:sz w:val="20"/>
                <w:lang w:eastAsia="zh-CN" w:bidi="ar-SA"/>
              </w:rPr>
              <w:t> 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                       //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的紧前面;</w:t>
            </w:r>
          </w:p>
          <w:p w:rsidR="00216063" w:rsidRPr="00216063" w:rsidRDefault="00216063" w:rsidP="00216063">
            <w:pPr>
              <w:spacing w:after="0" w:line="240" w:lineRule="auto"/>
              <w:ind w:firstLine="480"/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lastRenderedPageBreak/>
              <w:t>    //-----------------------------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//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子类代码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    // ........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    //-----------------------------</w:t>
            </w:r>
          </w:p>
          <w:p w:rsidR="00216063" w:rsidRPr="00216063" w:rsidRDefault="00216063" w:rsidP="00216063">
            <w:pPr>
              <w:spacing w:after="0" w:line="240" w:lineRule="auto"/>
              <w:ind w:firstLine="480"/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    //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调用用来的</w:t>
            </w:r>
            <w:proofErr w:type="gram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的</w:t>
            </w:r>
            <w:proofErr w:type="gram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窗口过程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;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//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fnOldProc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 (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由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SetWindowLong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返回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)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是被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ThreadFunc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（远程进程中的）初始化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//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并且存储在远程进程中的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INJDATA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里的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;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return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-&gt;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fnCallWindowProc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(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-&gt;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fnOldProc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,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lang w:eastAsia="zh-CN" w:bidi="ar-SA"/>
              </w:rPr>
              <w:t> 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                                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hwnd,uMsg,wParam,lParam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 );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}</w:t>
            </w:r>
          </w:p>
        </w:tc>
      </w:tr>
    </w:tbl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lastRenderedPageBreak/>
        <w:t>    然而，还有一个问题，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看第一行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：</w:t>
      </w:r>
    </w:p>
    <w:tbl>
      <w:tblPr>
        <w:tblW w:w="4750" w:type="pct"/>
        <w:jc w:val="center"/>
        <w:tblCellSpacing w:w="7" w:type="dxa"/>
        <w:shd w:val="clear" w:color="auto" w:fill="333333"/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8345"/>
      </w:tblGrid>
      <w:tr w:rsidR="00216063" w:rsidRPr="00216063" w:rsidTr="00216063">
        <w:trPr>
          <w:tblCellSpacing w:w="7" w:type="dxa"/>
          <w:jc w:val="center"/>
        </w:trPr>
        <w:tc>
          <w:tcPr>
            <w:tcW w:w="0" w:type="auto"/>
            <w:shd w:val="clear" w:color="auto" w:fill="E6E6E6"/>
            <w:vAlign w:val="center"/>
            <w:hideMark/>
          </w:tcPr>
          <w:p w:rsidR="00216063" w:rsidRPr="00216063" w:rsidRDefault="00216063" w:rsidP="00216063">
            <w:pPr>
              <w:spacing w:after="0" w:line="240" w:lineRule="auto"/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INJDATA*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= (INJDATA*)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;</w:t>
            </w:r>
          </w:p>
        </w:tc>
      </w:tr>
    </w:tbl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 xml:space="preserve">    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pData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被硬编码为我们进程中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的地址，但这是不对的。因为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会被复制到远程进程，那样的话，这个地址就错了。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用C/C++没有办法解决这个问题，可以用内联的汇编来解决。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看修改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后的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：</w:t>
      </w:r>
    </w:p>
    <w:tbl>
      <w:tblPr>
        <w:tblW w:w="4750" w:type="pct"/>
        <w:jc w:val="center"/>
        <w:tblCellSpacing w:w="7" w:type="dxa"/>
        <w:shd w:val="clear" w:color="auto" w:fill="333333"/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8345"/>
      </w:tblGrid>
      <w:tr w:rsidR="00216063" w:rsidRPr="00216063" w:rsidTr="00216063">
        <w:trPr>
          <w:tblCellSpacing w:w="7" w:type="dxa"/>
          <w:jc w:val="center"/>
        </w:trPr>
        <w:tc>
          <w:tcPr>
            <w:tcW w:w="0" w:type="auto"/>
            <w:shd w:val="clear" w:color="auto" w:fill="E6E6E6"/>
            <w:vAlign w:val="center"/>
            <w:hideMark/>
          </w:tcPr>
          <w:p w:rsidR="00216063" w:rsidRPr="00216063" w:rsidRDefault="00216063" w:rsidP="00216063">
            <w:pPr>
              <w:spacing w:after="0" w:line="240" w:lineRule="auto"/>
              <w:ind w:firstLine="480"/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static LRESULT CALLBACK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(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HWND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hwnd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,      // handle to window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UINT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uMsg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,      // message identifier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WPARAM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wParam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,  // first message parameter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LPARAM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lParam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 ) // second message parameter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{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//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计算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INJDATA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的地址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;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//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在远程进程中，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INJDATA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刚好在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    //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的前面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;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INJDATA*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;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    _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asm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 {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        call    dummy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dummy: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     pop    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ecx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         // &lt;- ECX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中存放当前的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EIP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     sub    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ecx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, 9      // &lt;- ECX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中存放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的地址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    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mov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    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,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ecx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    }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--;</w:t>
            </w:r>
          </w:p>
          <w:p w:rsidR="00216063" w:rsidRPr="00216063" w:rsidRDefault="00216063" w:rsidP="00216063">
            <w:pPr>
              <w:spacing w:after="0" w:line="240" w:lineRule="auto"/>
              <w:ind w:firstLine="480"/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    //-----------------------------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//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子类代码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    // ........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    //-----------------------------</w:t>
            </w:r>
          </w:p>
          <w:p w:rsidR="00216063" w:rsidRPr="00216063" w:rsidRDefault="00216063" w:rsidP="00216063">
            <w:pPr>
              <w:spacing w:after="0" w:line="240" w:lineRule="auto"/>
              <w:ind w:firstLine="480"/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    //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调用原来的窗口过程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return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-&gt;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fnCallWindowProc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(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-&gt;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fnOldProc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,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lang w:eastAsia="zh-CN" w:bidi="ar-SA"/>
              </w:rPr>
              <w:t> 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                                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hwnd,uMsg,wParam,lParam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 );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lastRenderedPageBreak/>
              <w:t>}</w:t>
            </w:r>
          </w:p>
        </w:tc>
      </w:tr>
    </w:tbl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lastRenderedPageBreak/>
        <w:t>    这是什么意思？每个进程都有一个特殊的寄存器，这个寄存器指向下一条要执行的指令的内存地址，即32位Intel和AMD处理器上所谓的EIP寄存器。因为EIP是个特殊的寄存器，所以你不能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像访问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通用寄存器（EAX，EBX等）那样来访问它。换句话说，你找不到一个可以用来寻址EIP并且对它进行读写的操作码（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OpCode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）。然而，EIP同样可以被JMP，CALL，RET等指令隐含地改变（事实上它一直都在改变）。让我们举例说明32位的Intel和AMD处理器上CALL/RET是如何工作的吧：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当我们用CALL调用一个子程序时，这个子程序的地址被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加载进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EIP。同时，在EIP被改变之前，它以前的值会被自动压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栈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（在后来被用作返回指令指针[return instruction-pointer]）。在子程序的最后RET指令自动把这个值从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栈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中弹出到EIP。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现在我们知道了如何通过CALL和RET来修改EIP的值了，但是如何得到他的当前值？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还记得CALL把EIP的值压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栈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了吗？所以为了得到EIP的值我们调用了一个“假（dummy）函数”然后弹出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栈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顶值。看一下编译过的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：</w:t>
      </w:r>
    </w:p>
    <w:tbl>
      <w:tblPr>
        <w:tblW w:w="4750" w:type="pct"/>
        <w:jc w:val="center"/>
        <w:tblCellSpacing w:w="7" w:type="dxa"/>
        <w:shd w:val="clear" w:color="auto" w:fill="333333"/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8345"/>
      </w:tblGrid>
      <w:tr w:rsidR="00216063" w:rsidRPr="00216063" w:rsidTr="00216063">
        <w:trPr>
          <w:tblCellSpacing w:w="7" w:type="dxa"/>
          <w:jc w:val="center"/>
        </w:trPr>
        <w:tc>
          <w:tcPr>
            <w:tcW w:w="0" w:type="auto"/>
            <w:shd w:val="clear" w:color="auto" w:fill="E6E6E6"/>
            <w:vAlign w:val="center"/>
            <w:hideMark/>
          </w:tcPr>
          <w:p w:rsidR="00216063" w:rsidRPr="00216063" w:rsidRDefault="00216063" w:rsidP="00216063">
            <w:pPr>
              <w:spacing w:after="0" w:line="240" w:lineRule="auto"/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Address  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OpCode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/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Params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   Decoded instruction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--------------------------------------------------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:00401000  55         push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ebp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            ; entry point of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                                            ;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:00401001  8BEC           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mov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ebp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,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esp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:00401003  51              push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ecx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:00401004  E800000000      call 00401009       ; *a*    call dummy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:00401009  59         pop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ecx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            ; *b*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:0040100A  83E909          sub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ecx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, 00000009   ; *c*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:0040100D  894DFC         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mov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[ebp-04],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ecx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   ;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mov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, ECX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:00401010  8B45FC         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mov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eax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, [ebp-04]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:00401013  83E814          sub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eax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, 00000014   ;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--;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.....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.....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:0040102D  8BE5           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mov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esp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,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ebp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:0040102F  5D              pop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ebp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:00401030  C21000          ret 0010</w:t>
            </w:r>
          </w:p>
        </w:tc>
      </w:tr>
    </w:tbl>
    <w:p w:rsidR="00216063" w:rsidRPr="00216063" w:rsidRDefault="00216063" w:rsidP="00216063">
      <w:pPr>
        <w:pStyle w:val="af1"/>
        <w:spacing w:before="0" w:beforeAutospacing="0" w:after="0" w:afterAutospacing="0"/>
        <w:ind w:firstLine="480"/>
        <w:rPr>
          <w:color w:val="333333"/>
          <w:sz w:val="21"/>
          <w:szCs w:val="21"/>
        </w:rPr>
      </w:pPr>
      <w:r w:rsidRPr="00216063">
        <w:rPr>
          <w:rFonts w:hint="eastAsia"/>
          <w:color w:val="333333"/>
          <w:sz w:val="21"/>
          <w:szCs w:val="21"/>
        </w:rPr>
        <w:t>    a． 一个假的函数调用；仅仅跳到下一条指令并且（译者注：更重要的是）把EIP压</w:t>
      </w:r>
      <w:proofErr w:type="gramStart"/>
      <w:r w:rsidRPr="00216063">
        <w:rPr>
          <w:rFonts w:hint="eastAsia"/>
          <w:color w:val="333333"/>
          <w:sz w:val="21"/>
          <w:szCs w:val="21"/>
        </w:rPr>
        <w:t>栈</w:t>
      </w:r>
      <w:proofErr w:type="gramEnd"/>
      <w:r w:rsidRPr="00216063">
        <w:rPr>
          <w:rFonts w:hint="eastAsia"/>
          <w:color w:val="333333"/>
          <w:sz w:val="21"/>
          <w:szCs w:val="21"/>
        </w:rPr>
        <w:t>。</w:t>
      </w:r>
      <w:r w:rsidRPr="00216063">
        <w:rPr>
          <w:rFonts w:hint="eastAsia"/>
          <w:color w:val="333333"/>
          <w:sz w:val="21"/>
          <w:szCs w:val="21"/>
        </w:rPr>
        <w:br/>
        <w:t>    b． 弹出</w:t>
      </w:r>
      <w:proofErr w:type="gramStart"/>
      <w:r w:rsidRPr="00216063">
        <w:rPr>
          <w:rFonts w:hint="eastAsia"/>
          <w:color w:val="333333"/>
          <w:sz w:val="21"/>
          <w:szCs w:val="21"/>
        </w:rPr>
        <w:t>栈顶值</w:t>
      </w:r>
      <w:proofErr w:type="gramEnd"/>
      <w:r w:rsidRPr="00216063">
        <w:rPr>
          <w:rFonts w:hint="eastAsia"/>
          <w:color w:val="333333"/>
          <w:sz w:val="21"/>
          <w:szCs w:val="21"/>
        </w:rPr>
        <w:t>到ECX。ECX就保存的EIP的值；这也就是那条“pop ECX”指令的地址。</w:t>
      </w:r>
      <w:r w:rsidRPr="00216063">
        <w:rPr>
          <w:rFonts w:hint="eastAsia"/>
          <w:color w:val="333333"/>
          <w:sz w:val="21"/>
          <w:szCs w:val="21"/>
        </w:rPr>
        <w:br/>
        <w:t>    c． 注意从</w:t>
      </w:r>
      <w:proofErr w:type="spellStart"/>
      <w:r w:rsidRPr="00216063">
        <w:rPr>
          <w:rFonts w:hint="eastAsia"/>
          <w:color w:val="333333"/>
          <w:sz w:val="21"/>
          <w:szCs w:val="21"/>
        </w:rPr>
        <w:t>NewProc</w:t>
      </w:r>
      <w:proofErr w:type="spellEnd"/>
      <w:r w:rsidRPr="00216063">
        <w:rPr>
          <w:rFonts w:hint="eastAsia"/>
          <w:color w:val="333333"/>
          <w:sz w:val="21"/>
          <w:szCs w:val="21"/>
        </w:rPr>
        <w:t>的入口点到&amp;</w:t>
      </w:r>
      <w:proofErr w:type="spellStart"/>
      <w:r w:rsidRPr="00216063">
        <w:rPr>
          <w:rFonts w:hint="eastAsia"/>
          <w:color w:val="333333"/>
          <w:sz w:val="21"/>
          <w:szCs w:val="21"/>
        </w:rPr>
        <w:t>ldquo;pop</w:t>
      </w:r>
      <w:proofErr w:type="spellEnd"/>
      <w:r w:rsidRPr="00216063">
        <w:rPr>
          <w:rFonts w:hint="eastAsia"/>
          <w:color w:val="333333"/>
          <w:sz w:val="21"/>
          <w:szCs w:val="21"/>
        </w:rPr>
        <w:t xml:space="preserve"> ECX</w:t>
      </w:r>
      <w:proofErr w:type="gramStart"/>
      <w:r w:rsidRPr="00216063">
        <w:rPr>
          <w:rFonts w:hint="eastAsia"/>
          <w:color w:val="333333"/>
          <w:sz w:val="21"/>
          <w:szCs w:val="21"/>
        </w:rPr>
        <w:t>”</w:t>
      </w:r>
      <w:proofErr w:type="gramEnd"/>
      <w:r w:rsidRPr="00216063">
        <w:rPr>
          <w:rFonts w:hint="eastAsia"/>
          <w:color w:val="333333"/>
          <w:sz w:val="21"/>
          <w:szCs w:val="21"/>
        </w:rPr>
        <w:t>指令的“距离”为9字节；因此把ECX减去9就得到的</w:t>
      </w:r>
      <w:proofErr w:type="spellStart"/>
      <w:r w:rsidRPr="00216063">
        <w:rPr>
          <w:rFonts w:hint="eastAsia"/>
          <w:color w:val="333333"/>
          <w:sz w:val="21"/>
          <w:szCs w:val="21"/>
        </w:rPr>
        <w:t>NewProc</w:t>
      </w:r>
      <w:proofErr w:type="spellEnd"/>
      <w:r w:rsidRPr="00216063">
        <w:rPr>
          <w:rFonts w:hint="eastAsia"/>
          <w:color w:val="333333"/>
          <w:sz w:val="21"/>
          <w:szCs w:val="21"/>
        </w:rPr>
        <w:t>的地址了。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这样一来，不管被复制到什么地方，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总能正确计算自身的地址了！然而，要注意从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的入口点到“pop ECX”的距离可能会因为你的编译器/链接选项的不同而不同，而且在Release和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Degub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版本中也是不一样的。但是，不管怎样，你仍然可以在编译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期知道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这个距离的具体值。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1． 首先，编译你的函数。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lastRenderedPageBreak/>
        <w:t>    2． 在反汇编器（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disassembler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）中查出正确的距离值。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3． 最后，使用正确的距离值重新编译你的程序。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这也是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InjectEx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中使用的解决方案。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InjectEx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和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HookInjEx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类似，交换开始按钮上的鼠标左右键点击事件。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解决方案2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在远程进程中把INJDATA放在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的前面并不是唯一的解决方案。看一下下面的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：</w:t>
      </w:r>
    </w:p>
    <w:tbl>
      <w:tblPr>
        <w:tblW w:w="4750" w:type="pct"/>
        <w:jc w:val="center"/>
        <w:tblCellSpacing w:w="7" w:type="dxa"/>
        <w:shd w:val="clear" w:color="auto" w:fill="333333"/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8345"/>
      </w:tblGrid>
      <w:tr w:rsidR="00216063" w:rsidRPr="00216063" w:rsidTr="00216063">
        <w:trPr>
          <w:tblCellSpacing w:w="7" w:type="dxa"/>
          <w:jc w:val="center"/>
        </w:trPr>
        <w:tc>
          <w:tcPr>
            <w:tcW w:w="0" w:type="auto"/>
            <w:shd w:val="clear" w:color="auto" w:fill="E6E6E6"/>
            <w:vAlign w:val="center"/>
            <w:hideMark/>
          </w:tcPr>
          <w:p w:rsidR="00216063" w:rsidRPr="00216063" w:rsidRDefault="00216063" w:rsidP="00216063">
            <w:pPr>
              <w:spacing w:after="0" w:line="240" w:lineRule="auto"/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static LRESULT CALLBACK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(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HWND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hwnd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,      // handle to window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UINT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uMsg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,      // message identifier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WPARAM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wParam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,  // first message parameter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 LPARAM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lParam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) // second message parameter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{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INJDATA*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= 0xA0B0C0D0;    // 一个假值</w:t>
            </w:r>
          </w:p>
          <w:p w:rsidR="00216063" w:rsidRPr="00216063" w:rsidRDefault="00216063" w:rsidP="00216063">
            <w:pPr>
              <w:spacing w:after="0" w:line="240" w:lineRule="auto"/>
              <w:ind w:firstLine="480"/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    //-----------------------------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//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子类代码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    // ........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    //-----------------------------</w:t>
            </w:r>
          </w:p>
          <w:p w:rsidR="00216063" w:rsidRPr="00216063" w:rsidRDefault="00216063" w:rsidP="00216063">
            <w:pPr>
              <w:spacing w:after="0" w:line="240" w:lineRule="auto"/>
              <w:ind w:firstLine="480"/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    // 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调用以前的窗口过程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 return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-&gt;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fnCallWindowProc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(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pData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-&gt;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fnOldProc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,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lang w:eastAsia="zh-CN" w:bidi="ar-SA"/>
              </w:rPr>
              <w:t> 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 xml:space="preserve">                                    </w:t>
            </w:r>
            <w:proofErr w:type="spellStart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>hwnd,uMsg,wParam,lParam</w:t>
            </w:r>
            <w:proofErr w:type="spellEnd"/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t xml:space="preserve"> );</w:t>
            </w:r>
            <w:r w:rsidRPr="00216063">
              <w:rPr>
                <w:rFonts w:ascii="Fixedsys" w:eastAsia="宋体" w:hAnsi="Fixedsys" w:cs="宋体"/>
                <w:color w:val="666666"/>
                <w:sz w:val="20"/>
                <w:szCs w:val="20"/>
                <w:lang w:eastAsia="zh-CN" w:bidi="ar-SA"/>
              </w:rPr>
              <w:br/>
              <w:t>}</w:t>
            </w:r>
          </w:p>
        </w:tc>
      </w:tr>
    </w:tbl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这里，0XA0B0C0D0仅仅是INJDATA在远程进程中的地址的占位符（placeholder）。你无法在编译期得到这个值，然而你在调用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VirtualAllocEx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（为INJDATA分配内存时）后确实知道INJDATA的地址！（译者注：就是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VirtualAllocEx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的返回值）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我们的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编译后大概是这个样子：</w:t>
      </w:r>
    </w:p>
    <w:tbl>
      <w:tblPr>
        <w:tblW w:w="4750" w:type="pct"/>
        <w:jc w:val="center"/>
        <w:tblCellSpacing w:w="7" w:type="dxa"/>
        <w:shd w:val="clear" w:color="auto" w:fill="333333"/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8345"/>
      </w:tblGrid>
      <w:tr w:rsidR="00216063" w:rsidRPr="00216063" w:rsidTr="00216063">
        <w:trPr>
          <w:tblCellSpacing w:w="7" w:type="dxa"/>
          <w:jc w:val="center"/>
        </w:trPr>
        <w:tc>
          <w:tcPr>
            <w:tcW w:w="0" w:type="auto"/>
            <w:shd w:val="clear" w:color="auto" w:fill="E6E6E6"/>
            <w:vAlign w:val="center"/>
            <w:hideMark/>
          </w:tcPr>
          <w:p w:rsidR="00216063" w:rsidRPr="00216063" w:rsidRDefault="00216063" w:rsidP="00216063">
            <w:pPr>
              <w:spacing w:after="0" w:line="240" w:lineRule="auto"/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Address  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OpCode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/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Params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     Decoded instruction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--------------------------------------------------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:00401000</w:t>
            </w:r>
            <w:proofErr w:type="gram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  55</w:t>
            </w:r>
            <w:proofErr w:type="gram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                push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ebp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:00401001  8BEC             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mov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ebp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,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esp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:00401003  C745FCD0C0B0A0   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mov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[ebp-04], A0B0C0D0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:0040100A  ...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....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....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:0040102D  8BE5             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mov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esp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,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ebp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:0040102F  5D                pop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ebp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>:00401030  C21000            ret 0010</w:t>
            </w:r>
          </w:p>
        </w:tc>
      </w:tr>
    </w:tbl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编译后的机器码应该为：558BECC745FCD0C0B0A0......8BE55DC21000。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现在，你这么做：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1． 把INJDATA，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ThreadFunc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和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NewFunc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复制到目的进程。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lastRenderedPageBreak/>
        <w:t>    2． 改变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的机器码，让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pData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指向INJDATA的真实地址。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比如，假设INJDATA的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的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真实地址（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VirtualAllocEx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的返回值）为0x008a0000，你把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的机器码改为：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</w:t>
      </w:r>
    </w:p>
    <w:tbl>
      <w:tblPr>
        <w:tblW w:w="4750" w:type="pct"/>
        <w:jc w:val="center"/>
        <w:tblCellSpacing w:w="7" w:type="dxa"/>
        <w:shd w:val="clear" w:color="auto" w:fill="333333"/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8345"/>
      </w:tblGrid>
      <w:tr w:rsidR="00216063" w:rsidRPr="00216063" w:rsidTr="00216063">
        <w:trPr>
          <w:tblCellSpacing w:w="7" w:type="dxa"/>
          <w:jc w:val="center"/>
        </w:trPr>
        <w:tc>
          <w:tcPr>
            <w:tcW w:w="0" w:type="auto"/>
            <w:shd w:val="clear" w:color="auto" w:fill="E6E6E6"/>
            <w:vAlign w:val="center"/>
            <w:hideMark/>
          </w:tcPr>
          <w:p w:rsidR="00216063" w:rsidRPr="00216063" w:rsidRDefault="00216063" w:rsidP="00216063">
            <w:pPr>
              <w:spacing w:after="0" w:line="240" w:lineRule="auto"/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</w:pP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558BECC745FCD0C0B0A0......8BE55DC21000  &lt;- 修改前的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 xml:space="preserve"> 1   </w:t>
            </w:r>
            <w:r w:rsidRPr="00216063">
              <w:rPr>
                <w:rFonts w:ascii="宋体" w:eastAsia="宋体" w:hAnsi="宋体" w:cs="宋体"/>
                <w:color w:val="666666"/>
                <w:sz w:val="20"/>
                <w:lang w:eastAsia="zh-CN" w:bidi="ar-SA"/>
              </w:rPr>
              <w:t> </w:t>
            </w:r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br/>
              <w:t xml:space="preserve">558BECC745FC00008A00......8BE55DC21000  &lt;- 修改后的 </w:t>
            </w:r>
            <w:proofErr w:type="spellStart"/>
            <w:r w:rsidRPr="00216063">
              <w:rPr>
                <w:rFonts w:ascii="宋体" w:eastAsia="宋体" w:hAnsi="宋体" w:cs="宋体"/>
                <w:color w:val="666666"/>
                <w:sz w:val="20"/>
                <w:szCs w:val="20"/>
                <w:lang w:eastAsia="zh-CN" w:bidi="ar-SA"/>
              </w:rPr>
              <w:t>NewProc</w:t>
            </w:r>
            <w:proofErr w:type="spellEnd"/>
          </w:p>
        </w:tc>
      </w:tr>
    </w:tbl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也就是说，你把假值 A0B0C0D0改为INJDATA的真实地址2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3． 开始指向远程的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ThreadFunc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，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它子类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了远程进程中的控件。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¹ 你可能会问，为什么A0B0C0D0和008a0000在编译后的机器码中为逆序的。这时因为Intel和AMD处理器使用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littl-endian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标记法（little-endian notation）来表示它们的（多字节）数据。换句话说：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一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个数的低字节（low-order byte）在内存中被存放在最低位，高字节（high-order byte）存放在最高位。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想像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一下，存放在四个字节中的单词“UNIX”，在big-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endia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系统中被存储为“UNIX”，在little-endian系统中被存储为“XINU”。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² 一些蹩脚的破解者用类似的方法来修改可执行文件的机器码，但是一个程序一旦载入内存，就不能再更改自身的机器码（一个可执行文件的.text段是写保护的）。我们能修改远程进程中的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NewProc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是因为它所处的那块内存在分配时给予了PAGE_EXECUTE_READWRITE属性。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何时使用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CreateRemoteThread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和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WriteProcessMemory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技术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 通过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CreateRemoteThread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和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WriteProcessMemory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来注入代码的技术，和其他两种方法相比，不需要一个额外的DLL文件，因此更灵活，但也更复杂更危险。一旦你的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ThreadFunc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中有错误，远程线程会立即崩溃（看附录F）。调试一个远程的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ThreadFunc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也是场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恶梦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，所以你应该在仅仅注入若干条指令时才使用这个方法。要注入大量的代码还是使用另外两种方法吧。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再说一次，你可以在文章的开头部分</w:t>
      </w:r>
      <w:r w:rsidRPr="00216063">
        <w:rPr>
          <w:rFonts w:ascii="宋体" w:eastAsia="宋体" w:hAnsi="宋体" w:cs="宋体"/>
          <w:color w:val="333333"/>
          <w:sz w:val="21"/>
          <w:szCs w:val="21"/>
          <w:lang w:eastAsia="zh-CN" w:bidi="ar-SA"/>
        </w:rPr>
        <w:fldChar w:fldCharType="begin"/>
      </w:r>
      <w:r w:rsidRPr="00216063">
        <w:rPr>
          <w:rFonts w:ascii="宋体" w:eastAsia="宋体" w:hAnsi="宋体" w:cs="宋体"/>
          <w:color w:val="333333"/>
          <w:sz w:val="21"/>
          <w:szCs w:val="21"/>
          <w:lang w:eastAsia="zh-CN" w:bidi="ar-SA"/>
        </w:rPr>
        <w:instrText xml:space="preserve"> HYPERLINK "http://bbs.gdwg.net/" \t "_blank" </w:instrText>
      </w:r>
      <w:r w:rsidRPr="00216063">
        <w:rPr>
          <w:rFonts w:ascii="宋体" w:eastAsia="宋体" w:hAnsi="宋体" w:cs="宋体"/>
          <w:color w:val="333333"/>
          <w:sz w:val="21"/>
          <w:szCs w:val="21"/>
          <w:lang w:eastAsia="zh-CN" w:bidi="ar-SA"/>
        </w:rPr>
        <w:fldChar w:fldCharType="separate"/>
      </w:r>
      <w:r w:rsidRPr="00216063">
        <w:rPr>
          <w:rFonts w:ascii="宋体" w:eastAsia="宋体" w:hAnsi="宋体" w:cs="宋体" w:hint="eastAsia"/>
          <w:color w:val="333333"/>
          <w:sz w:val="21"/>
          <w:u w:val="single"/>
          <w:lang w:eastAsia="zh-CN" w:bidi="ar-SA"/>
        </w:rPr>
        <w:t>下载</w:t>
      </w:r>
      <w:r w:rsidRPr="00216063">
        <w:rPr>
          <w:rFonts w:ascii="宋体" w:eastAsia="宋体" w:hAnsi="宋体" w:cs="宋体"/>
          <w:color w:val="333333"/>
          <w:sz w:val="21"/>
          <w:szCs w:val="21"/>
          <w:lang w:eastAsia="zh-CN" w:bidi="ar-SA"/>
        </w:rPr>
        <w:fldChar w:fldCharType="end"/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到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WinSpy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，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InjectEx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和它们的源代码。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写在最后的话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最后，我们总结一些目前还没有提到的东西：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方法 适用的操作系统 可操作的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进程进程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</w:t>
      </w:r>
      <w:r w:rsidRPr="00216063">
        <w:rPr>
          <w:rFonts w:ascii="宋体" w:eastAsia="宋体" w:hAnsi="宋体" w:cs="宋体" w:hint="eastAsia"/>
          <w:color w:val="333333"/>
          <w:sz w:val="21"/>
          <w:lang w:eastAsia="zh-CN" w:bidi="ar-SA"/>
        </w:rPr>
        <w:t> 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I.</w:t>
      </w:r>
      <w:r w:rsidRPr="00216063">
        <w:rPr>
          <w:rFonts w:ascii="宋体" w:eastAsia="宋体" w:hAnsi="宋体" w:cs="宋体" w:hint="eastAsia"/>
          <w:color w:val="333333"/>
          <w:sz w:val="21"/>
          <w:lang w:eastAsia="zh-CN" w:bidi="ar-SA"/>
        </w:rPr>
        <w:t> </w:t>
      </w:r>
      <w:hyperlink r:id="rId6" w:tgtFrame="_blank" w:history="1">
        <w:r w:rsidRPr="00216063">
          <w:rPr>
            <w:rFonts w:ascii="宋体" w:eastAsia="宋体" w:hAnsi="宋体" w:cs="宋体" w:hint="eastAsia"/>
            <w:color w:val="333333"/>
            <w:sz w:val="21"/>
            <w:u w:val="single"/>
            <w:lang w:eastAsia="zh-CN" w:bidi="ar-SA"/>
          </w:rPr>
          <w:t>Windows</w:t>
        </w:r>
      </w:hyperlink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钩子 Win9x 和WinNT 仅限链接了USER32.DLL的进程1   </w:t>
      </w:r>
      <w:r w:rsidRPr="00216063">
        <w:rPr>
          <w:rFonts w:ascii="宋体" w:eastAsia="宋体" w:hAnsi="宋体" w:cs="宋体" w:hint="eastAsia"/>
          <w:color w:val="333333"/>
          <w:sz w:val="21"/>
          <w:lang w:eastAsia="zh-CN" w:bidi="ar-SA"/>
        </w:rPr>
        <w:t> 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 xml:space="preserve">    II. 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CreateRemoteThread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 xml:space="preserve"> &amp; 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LoadLibrary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仅WinNT2 所有进程3，包括系统服务4   </w:t>
      </w:r>
      <w:r w:rsidRPr="00216063">
        <w:rPr>
          <w:rFonts w:ascii="宋体" w:eastAsia="宋体" w:hAnsi="宋体" w:cs="宋体" w:hint="eastAsia"/>
          <w:color w:val="333333"/>
          <w:sz w:val="21"/>
          <w:lang w:eastAsia="zh-CN" w:bidi="ar-SA"/>
        </w:rPr>
        <w:t> 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 xml:space="preserve">    III. 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CreateRemoteThread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 xml:space="preserve"> &amp; 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WriteProcessMemory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近WinNT 所有进程，包括系统服务 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    1． 很明显，你不能给一个没有消息队列的线程挂钩。同样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SetWindowsHookEx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也对系统服务不起作用（就算它们连接了USER32）。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2． 在Win9x下没有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CreateRemoteThread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和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VirtualAllocEx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（事实上可以在9x上模拟它们，但是到目前为止还只是个神话）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 3． 所有进程 ＝ 所有的Win32进程 ＋ csrss.exe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本地程序（native application）比如smss.exe, os2ss.exe, autochk.exe，不使用Win32 APIs，也没有连接到kernel32.dll。唯一的例外是csrss.exe，win32子系统自身。它是一个本地程序，但是它的一些库（比如winsrv.dll）需要Win32 DLL包括kernel32.dll.</w:t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</w: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lastRenderedPageBreak/>
        <w:t>    4.如果你向注入代码到系统服务或csrss.exe，在打开远程进程的句柄（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OpenProcess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）之前把你的进程的优先级调整为“</w:t>
      </w:r>
      <w:proofErr w:type="spell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SeDebugprovilege</w:t>
      </w:r>
      <w:proofErr w:type="spellEnd"/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”(</w:t>
      </w:r>
      <w:proofErr w:type="spellStart"/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AdjustTokenPrivileges</w:t>
      </w:r>
      <w:proofErr w:type="spell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)。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br/>
        <w:t>    大概就这些了吧。还有一点你需要牢记在心：你注入的代码（特别是存在错误时）很容易就会把目的进程拖垮。记住：责任</w:t>
      </w:r>
      <w:proofErr w:type="gramStart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随权利</w:t>
      </w:r>
      <w:proofErr w:type="gramEnd"/>
      <w:r w:rsidRPr="00216063"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  <w:t>而来（Power comes with responsibility）！</w:t>
      </w:r>
    </w:p>
    <w:p w:rsidR="00216063" w:rsidRPr="00216063" w:rsidRDefault="00216063" w:rsidP="00216063">
      <w:pPr>
        <w:spacing w:after="0" w:line="240" w:lineRule="auto"/>
        <w:ind w:firstLine="480"/>
        <w:rPr>
          <w:rFonts w:ascii="宋体" w:eastAsia="宋体" w:hAnsi="宋体" w:cs="宋体" w:hint="eastAsia"/>
          <w:color w:val="333333"/>
          <w:sz w:val="21"/>
          <w:szCs w:val="21"/>
          <w:lang w:eastAsia="zh-CN" w:bidi="ar-SA"/>
        </w:rPr>
      </w:pPr>
    </w:p>
    <w:p w:rsidR="00962C05" w:rsidRPr="00216063" w:rsidRDefault="00962C05">
      <w:pPr>
        <w:rPr>
          <w:rFonts w:hint="eastAsia"/>
          <w:lang w:eastAsia="zh-CN"/>
        </w:rPr>
      </w:pPr>
    </w:p>
    <w:sectPr w:rsidR="00962C05" w:rsidRPr="00216063" w:rsidSect="0096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ixedsy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4BD3"/>
    <w:multiLevelType w:val="multilevel"/>
    <w:tmpl w:val="E7868EC4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C6D621A"/>
    <w:multiLevelType w:val="multilevel"/>
    <w:tmpl w:val="CFF0CDC8"/>
    <w:lvl w:ilvl="0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6063"/>
    <w:rsid w:val="0000405B"/>
    <w:rsid w:val="00005166"/>
    <w:rsid w:val="000055E5"/>
    <w:rsid w:val="00011C30"/>
    <w:rsid w:val="00020C5F"/>
    <w:rsid w:val="00020F20"/>
    <w:rsid w:val="00023B53"/>
    <w:rsid w:val="00023CF4"/>
    <w:rsid w:val="000414A3"/>
    <w:rsid w:val="00064A41"/>
    <w:rsid w:val="0007798B"/>
    <w:rsid w:val="00080D14"/>
    <w:rsid w:val="000903F0"/>
    <w:rsid w:val="00093099"/>
    <w:rsid w:val="000B7897"/>
    <w:rsid w:val="000C3DB3"/>
    <w:rsid w:val="000C628F"/>
    <w:rsid w:val="000D4FEC"/>
    <w:rsid w:val="000D74CC"/>
    <w:rsid w:val="000E4B06"/>
    <w:rsid w:val="000E5117"/>
    <w:rsid w:val="000F5301"/>
    <w:rsid w:val="00101C08"/>
    <w:rsid w:val="00110301"/>
    <w:rsid w:val="001116F9"/>
    <w:rsid w:val="00115556"/>
    <w:rsid w:val="001205B4"/>
    <w:rsid w:val="001225D6"/>
    <w:rsid w:val="00140558"/>
    <w:rsid w:val="00146D1B"/>
    <w:rsid w:val="00154A73"/>
    <w:rsid w:val="00155376"/>
    <w:rsid w:val="00173A17"/>
    <w:rsid w:val="001B3766"/>
    <w:rsid w:val="001C31CC"/>
    <w:rsid w:val="001C36F4"/>
    <w:rsid w:val="001C5305"/>
    <w:rsid w:val="001D5002"/>
    <w:rsid w:val="001D740A"/>
    <w:rsid w:val="001E7AB0"/>
    <w:rsid w:val="001E7C32"/>
    <w:rsid w:val="001F1EF9"/>
    <w:rsid w:val="001F625D"/>
    <w:rsid w:val="00216063"/>
    <w:rsid w:val="00217511"/>
    <w:rsid w:val="00231203"/>
    <w:rsid w:val="0023167D"/>
    <w:rsid w:val="00241600"/>
    <w:rsid w:val="00241C4B"/>
    <w:rsid w:val="002423FD"/>
    <w:rsid w:val="00254F77"/>
    <w:rsid w:val="00262C99"/>
    <w:rsid w:val="002714CD"/>
    <w:rsid w:val="00271523"/>
    <w:rsid w:val="00280240"/>
    <w:rsid w:val="00282C13"/>
    <w:rsid w:val="002955EB"/>
    <w:rsid w:val="002B055E"/>
    <w:rsid w:val="002B08EC"/>
    <w:rsid w:val="002B6852"/>
    <w:rsid w:val="002C2C72"/>
    <w:rsid w:val="002C5081"/>
    <w:rsid w:val="002C79E7"/>
    <w:rsid w:val="002E36BE"/>
    <w:rsid w:val="002E3B8B"/>
    <w:rsid w:val="002E4679"/>
    <w:rsid w:val="002E628A"/>
    <w:rsid w:val="002F620F"/>
    <w:rsid w:val="0032149B"/>
    <w:rsid w:val="00323600"/>
    <w:rsid w:val="00327E34"/>
    <w:rsid w:val="0033239B"/>
    <w:rsid w:val="003561A2"/>
    <w:rsid w:val="003564BF"/>
    <w:rsid w:val="0036030C"/>
    <w:rsid w:val="003615A6"/>
    <w:rsid w:val="003635DD"/>
    <w:rsid w:val="00381391"/>
    <w:rsid w:val="003827E0"/>
    <w:rsid w:val="003A0A3E"/>
    <w:rsid w:val="003A52C6"/>
    <w:rsid w:val="003B6624"/>
    <w:rsid w:val="003C2981"/>
    <w:rsid w:val="003C44BB"/>
    <w:rsid w:val="003C44D2"/>
    <w:rsid w:val="003D444C"/>
    <w:rsid w:val="003D785B"/>
    <w:rsid w:val="003E23EC"/>
    <w:rsid w:val="003E548E"/>
    <w:rsid w:val="003E5BD7"/>
    <w:rsid w:val="003F4E5C"/>
    <w:rsid w:val="00400E60"/>
    <w:rsid w:val="004053EF"/>
    <w:rsid w:val="00410507"/>
    <w:rsid w:val="00415605"/>
    <w:rsid w:val="00420104"/>
    <w:rsid w:val="0043061E"/>
    <w:rsid w:val="00457EC8"/>
    <w:rsid w:val="00463B14"/>
    <w:rsid w:val="004646E7"/>
    <w:rsid w:val="004649EE"/>
    <w:rsid w:val="00474B67"/>
    <w:rsid w:val="004B24A5"/>
    <w:rsid w:val="004B6B53"/>
    <w:rsid w:val="004C7F44"/>
    <w:rsid w:val="004D1AD5"/>
    <w:rsid w:val="004E0628"/>
    <w:rsid w:val="004E07BD"/>
    <w:rsid w:val="004E5B9A"/>
    <w:rsid w:val="004F06CF"/>
    <w:rsid w:val="004F3EFF"/>
    <w:rsid w:val="004F49EF"/>
    <w:rsid w:val="00503D30"/>
    <w:rsid w:val="00542364"/>
    <w:rsid w:val="00542EAD"/>
    <w:rsid w:val="00552D16"/>
    <w:rsid w:val="00560D13"/>
    <w:rsid w:val="00570D72"/>
    <w:rsid w:val="00585E8A"/>
    <w:rsid w:val="00594DCC"/>
    <w:rsid w:val="005A1FFE"/>
    <w:rsid w:val="005A6129"/>
    <w:rsid w:val="005A634B"/>
    <w:rsid w:val="005C471D"/>
    <w:rsid w:val="005E3208"/>
    <w:rsid w:val="005E4334"/>
    <w:rsid w:val="005E6D88"/>
    <w:rsid w:val="005F467F"/>
    <w:rsid w:val="005F66C3"/>
    <w:rsid w:val="00606E2D"/>
    <w:rsid w:val="00617E92"/>
    <w:rsid w:val="00622591"/>
    <w:rsid w:val="006364C6"/>
    <w:rsid w:val="00637B75"/>
    <w:rsid w:val="00646013"/>
    <w:rsid w:val="00651463"/>
    <w:rsid w:val="006543AF"/>
    <w:rsid w:val="0065614B"/>
    <w:rsid w:val="00657A89"/>
    <w:rsid w:val="00660CCE"/>
    <w:rsid w:val="0066107F"/>
    <w:rsid w:val="00680163"/>
    <w:rsid w:val="00683464"/>
    <w:rsid w:val="0068478F"/>
    <w:rsid w:val="00685EB6"/>
    <w:rsid w:val="006979ED"/>
    <w:rsid w:val="006A3DC4"/>
    <w:rsid w:val="006B1814"/>
    <w:rsid w:val="006B6C7C"/>
    <w:rsid w:val="006D3064"/>
    <w:rsid w:val="006D4FB7"/>
    <w:rsid w:val="006D767E"/>
    <w:rsid w:val="006F01F1"/>
    <w:rsid w:val="006F3FD8"/>
    <w:rsid w:val="006F4F68"/>
    <w:rsid w:val="00705E6B"/>
    <w:rsid w:val="007069BB"/>
    <w:rsid w:val="00706E17"/>
    <w:rsid w:val="00713CB6"/>
    <w:rsid w:val="00714329"/>
    <w:rsid w:val="00720FAC"/>
    <w:rsid w:val="00730CEA"/>
    <w:rsid w:val="00732BA9"/>
    <w:rsid w:val="00734AD2"/>
    <w:rsid w:val="00747470"/>
    <w:rsid w:val="00750507"/>
    <w:rsid w:val="007647B6"/>
    <w:rsid w:val="0076515C"/>
    <w:rsid w:val="0077485E"/>
    <w:rsid w:val="00791399"/>
    <w:rsid w:val="00791BAA"/>
    <w:rsid w:val="00792EDC"/>
    <w:rsid w:val="0079346A"/>
    <w:rsid w:val="00793510"/>
    <w:rsid w:val="00797B7F"/>
    <w:rsid w:val="007B0644"/>
    <w:rsid w:val="007B4115"/>
    <w:rsid w:val="007C36FD"/>
    <w:rsid w:val="007C69EE"/>
    <w:rsid w:val="007D3358"/>
    <w:rsid w:val="007D503D"/>
    <w:rsid w:val="007E146E"/>
    <w:rsid w:val="007E2B3A"/>
    <w:rsid w:val="007E3BBF"/>
    <w:rsid w:val="007E5714"/>
    <w:rsid w:val="008002DB"/>
    <w:rsid w:val="0080276E"/>
    <w:rsid w:val="00804B67"/>
    <w:rsid w:val="008061FC"/>
    <w:rsid w:val="008104BD"/>
    <w:rsid w:val="00821A47"/>
    <w:rsid w:val="00823A9A"/>
    <w:rsid w:val="00824021"/>
    <w:rsid w:val="00826C97"/>
    <w:rsid w:val="008342D0"/>
    <w:rsid w:val="00834AE9"/>
    <w:rsid w:val="00845B42"/>
    <w:rsid w:val="008462BC"/>
    <w:rsid w:val="00852188"/>
    <w:rsid w:val="00857284"/>
    <w:rsid w:val="00866090"/>
    <w:rsid w:val="0087016A"/>
    <w:rsid w:val="00871740"/>
    <w:rsid w:val="008730C4"/>
    <w:rsid w:val="00892B92"/>
    <w:rsid w:val="008A2D5A"/>
    <w:rsid w:val="008C1647"/>
    <w:rsid w:val="008D0651"/>
    <w:rsid w:val="008D3431"/>
    <w:rsid w:val="008D4FFE"/>
    <w:rsid w:val="008E27E2"/>
    <w:rsid w:val="008E42C7"/>
    <w:rsid w:val="008F0BE7"/>
    <w:rsid w:val="008F2D7B"/>
    <w:rsid w:val="00902502"/>
    <w:rsid w:val="00917F29"/>
    <w:rsid w:val="00922EB7"/>
    <w:rsid w:val="0092314A"/>
    <w:rsid w:val="00926703"/>
    <w:rsid w:val="00927A1A"/>
    <w:rsid w:val="00927B15"/>
    <w:rsid w:val="0093343A"/>
    <w:rsid w:val="0094039D"/>
    <w:rsid w:val="00945E38"/>
    <w:rsid w:val="00945EB1"/>
    <w:rsid w:val="00947CC7"/>
    <w:rsid w:val="00952EFC"/>
    <w:rsid w:val="00962C05"/>
    <w:rsid w:val="0096790E"/>
    <w:rsid w:val="00987A89"/>
    <w:rsid w:val="00993033"/>
    <w:rsid w:val="009939AC"/>
    <w:rsid w:val="00995388"/>
    <w:rsid w:val="00995C7C"/>
    <w:rsid w:val="009A2892"/>
    <w:rsid w:val="009C3254"/>
    <w:rsid w:val="009D62FA"/>
    <w:rsid w:val="009E5550"/>
    <w:rsid w:val="009E78E4"/>
    <w:rsid w:val="00A1539B"/>
    <w:rsid w:val="00A268AC"/>
    <w:rsid w:val="00A309A8"/>
    <w:rsid w:val="00A320AE"/>
    <w:rsid w:val="00A34F5D"/>
    <w:rsid w:val="00A42CED"/>
    <w:rsid w:val="00A46463"/>
    <w:rsid w:val="00A55126"/>
    <w:rsid w:val="00A553DE"/>
    <w:rsid w:val="00A60345"/>
    <w:rsid w:val="00A728D0"/>
    <w:rsid w:val="00A762F4"/>
    <w:rsid w:val="00A80E4A"/>
    <w:rsid w:val="00A8178B"/>
    <w:rsid w:val="00A828CA"/>
    <w:rsid w:val="00A976E3"/>
    <w:rsid w:val="00AA0F0B"/>
    <w:rsid w:val="00AA316B"/>
    <w:rsid w:val="00AB4579"/>
    <w:rsid w:val="00AD334E"/>
    <w:rsid w:val="00AD3989"/>
    <w:rsid w:val="00AE0795"/>
    <w:rsid w:val="00AF0F21"/>
    <w:rsid w:val="00B05795"/>
    <w:rsid w:val="00B150E2"/>
    <w:rsid w:val="00B20AC9"/>
    <w:rsid w:val="00B21E9C"/>
    <w:rsid w:val="00B24F81"/>
    <w:rsid w:val="00B3509F"/>
    <w:rsid w:val="00B45884"/>
    <w:rsid w:val="00B468FD"/>
    <w:rsid w:val="00B508C5"/>
    <w:rsid w:val="00B56822"/>
    <w:rsid w:val="00B60B80"/>
    <w:rsid w:val="00B6145D"/>
    <w:rsid w:val="00B6242A"/>
    <w:rsid w:val="00B65290"/>
    <w:rsid w:val="00B66985"/>
    <w:rsid w:val="00B70847"/>
    <w:rsid w:val="00B85F1D"/>
    <w:rsid w:val="00B87F31"/>
    <w:rsid w:val="00BB3685"/>
    <w:rsid w:val="00BB4C4F"/>
    <w:rsid w:val="00BC170D"/>
    <w:rsid w:val="00BC1C98"/>
    <w:rsid w:val="00BD5E2A"/>
    <w:rsid w:val="00BD6052"/>
    <w:rsid w:val="00BF58F7"/>
    <w:rsid w:val="00BF7089"/>
    <w:rsid w:val="00C003F9"/>
    <w:rsid w:val="00C02D86"/>
    <w:rsid w:val="00C114F3"/>
    <w:rsid w:val="00C40001"/>
    <w:rsid w:val="00C47FB8"/>
    <w:rsid w:val="00C53BDD"/>
    <w:rsid w:val="00C53C4E"/>
    <w:rsid w:val="00C60D2D"/>
    <w:rsid w:val="00C63FBA"/>
    <w:rsid w:val="00C7336D"/>
    <w:rsid w:val="00C7385B"/>
    <w:rsid w:val="00C83F72"/>
    <w:rsid w:val="00C932CD"/>
    <w:rsid w:val="00CA52C4"/>
    <w:rsid w:val="00CB688F"/>
    <w:rsid w:val="00CD10FC"/>
    <w:rsid w:val="00CD65ED"/>
    <w:rsid w:val="00CF5A6F"/>
    <w:rsid w:val="00D00A27"/>
    <w:rsid w:val="00D126F1"/>
    <w:rsid w:val="00D145A3"/>
    <w:rsid w:val="00D203FF"/>
    <w:rsid w:val="00D30BC0"/>
    <w:rsid w:val="00D32AE0"/>
    <w:rsid w:val="00D33C98"/>
    <w:rsid w:val="00D4071C"/>
    <w:rsid w:val="00D51231"/>
    <w:rsid w:val="00D57D77"/>
    <w:rsid w:val="00D60744"/>
    <w:rsid w:val="00D66ECF"/>
    <w:rsid w:val="00D718F3"/>
    <w:rsid w:val="00D83CA9"/>
    <w:rsid w:val="00DA0597"/>
    <w:rsid w:val="00DA5B64"/>
    <w:rsid w:val="00DB4289"/>
    <w:rsid w:val="00DB607A"/>
    <w:rsid w:val="00DC076E"/>
    <w:rsid w:val="00DC1031"/>
    <w:rsid w:val="00DC2432"/>
    <w:rsid w:val="00DF2AEE"/>
    <w:rsid w:val="00E12D64"/>
    <w:rsid w:val="00E1797C"/>
    <w:rsid w:val="00E244A5"/>
    <w:rsid w:val="00E25AF4"/>
    <w:rsid w:val="00E34753"/>
    <w:rsid w:val="00E360B3"/>
    <w:rsid w:val="00E51BB9"/>
    <w:rsid w:val="00E54779"/>
    <w:rsid w:val="00E5628F"/>
    <w:rsid w:val="00E57C37"/>
    <w:rsid w:val="00E666E9"/>
    <w:rsid w:val="00E76B22"/>
    <w:rsid w:val="00E774E1"/>
    <w:rsid w:val="00EA5E4A"/>
    <w:rsid w:val="00EB74A4"/>
    <w:rsid w:val="00EC5715"/>
    <w:rsid w:val="00EC6386"/>
    <w:rsid w:val="00ED6857"/>
    <w:rsid w:val="00EE3E90"/>
    <w:rsid w:val="00EE67F8"/>
    <w:rsid w:val="00EF152C"/>
    <w:rsid w:val="00EF3B98"/>
    <w:rsid w:val="00F01B98"/>
    <w:rsid w:val="00F0464C"/>
    <w:rsid w:val="00F060FC"/>
    <w:rsid w:val="00F130F8"/>
    <w:rsid w:val="00F33458"/>
    <w:rsid w:val="00F36870"/>
    <w:rsid w:val="00F36F58"/>
    <w:rsid w:val="00F403A9"/>
    <w:rsid w:val="00F44D8E"/>
    <w:rsid w:val="00F54F56"/>
    <w:rsid w:val="00F6741F"/>
    <w:rsid w:val="00F74A9C"/>
    <w:rsid w:val="00F74F71"/>
    <w:rsid w:val="00F752E7"/>
    <w:rsid w:val="00F846C8"/>
    <w:rsid w:val="00FA46A1"/>
    <w:rsid w:val="00FA72A4"/>
    <w:rsid w:val="00FB0D47"/>
    <w:rsid w:val="00FC6722"/>
    <w:rsid w:val="00FD4981"/>
    <w:rsid w:val="00FD6079"/>
    <w:rsid w:val="00FE214D"/>
    <w:rsid w:val="00FE2293"/>
    <w:rsid w:val="00FE65E2"/>
    <w:rsid w:val="00FF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F4"/>
  </w:style>
  <w:style w:type="paragraph" w:styleId="1">
    <w:name w:val="heading 1"/>
    <w:aliases w:val="章节大标题"/>
    <w:basedOn w:val="a"/>
    <w:next w:val="a"/>
    <w:link w:val="1Char"/>
    <w:autoRedefine/>
    <w:uiPriority w:val="9"/>
    <w:qFormat/>
    <w:rsid w:val="000C3DB3"/>
    <w:pPr>
      <w:numPr>
        <w:numId w:val="2"/>
      </w:numPr>
      <w:spacing w:before="480" w:after="0" w:line="276" w:lineRule="auto"/>
      <w:contextualSpacing/>
      <w:jc w:val="center"/>
      <w:outlineLvl w:val="0"/>
    </w:pPr>
    <w:rPr>
      <w:rFonts w:eastAsia="黑体"/>
      <w:b/>
      <w:bCs/>
      <w:sz w:val="36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62F4"/>
    <w:pPr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2F4"/>
    <w:pPr>
      <w:numPr>
        <w:ilvl w:val="2"/>
        <w:numId w:val="2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2F4"/>
    <w:pPr>
      <w:numPr>
        <w:ilvl w:val="3"/>
        <w:numId w:val="2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2F4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2F4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2F4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2F4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2F4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大标题 Char"/>
    <w:basedOn w:val="a0"/>
    <w:link w:val="1"/>
    <w:uiPriority w:val="9"/>
    <w:rsid w:val="000C3DB3"/>
    <w:rPr>
      <w:rFonts w:asciiTheme="majorHAnsi" w:eastAsia="黑体" w:hAnsiTheme="majorHAnsi" w:cstheme="majorBidi"/>
      <w:b/>
      <w:bCs/>
      <w:sz w:val="36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762F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762F4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762F4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762F4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762F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762F4"/>
    <w:rPr>
      <w:i/>
      <w:iCs/>
      <w:caps/>
      <w:spacing w:val="1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A762F4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qFormat/>
    <w:rsid w:val="00A762F4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autoRedefine/>
    <w:uiPriority w:val="39"/>
    <w:unhideWhenUsed/>
    <w:qFormat/>
    <w:rsid w:val="00A762F4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semiHidden/>
    <w:unhideWhenUsed/>
    <w:qFormat/>
    <w:rsid w:val="00A762F4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762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762F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762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762F4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762F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762F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762F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762F4"/>
  </w:style>
  <w:style w:type="paragraph" w:styleId="a9">
    <w:name w:val="List Paragraph"/>
    <w:basedOn w:val="a"/>
    <w:uiPriority w:val="34"/>
    <w:qFormat/>
    <w:rsid w:val="00A762F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762F4"/>
    <w:rPr>
      <w:i/>
      <w:iCs/>
    </w:rPr>
  </w:style>
  <w:style w:type="character" w:customStyle="1" w:styleId="Char2">
    <w:name w:val="引用 Char"/>
    <w:basedOn w:val="a0"/>
    <w:link w:val="aa"/>
    <w:uiPriority w:val="29"/>
    <w:rsid w:val="00A762F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762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762F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762F4"/>
    <w:rPr>
      <w:i/>
      <w:iCs/>
    </w:rPr>
  </w:style>
  <w:style w:type="character" w:styleId="ad">
    <w:name w:val="Intense Emphasis"/>
    <w:uiPriority w:val="21"/>
    <w:qFormat/>
    <w:rsid w:val="00A762F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762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762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762F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762F4"/>
    <w:pPr>
      <w:outlineLvl w:val="9"/>
    </w:pPr>
  </w:style>
  <w:style w:type="paragraph" w:styleId="af1">
    <w:name w:val="Normal (Web)"/>
    <w:basedOn w:val="a"/>
    <w:uiPriority w:val="99"/>
    <w:unhideWhenUsed/>
    <w:rsid w:val="0021606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apple-converted-space">
    <w:name w:val="apple-converted-space"/>
    <w:basedOn w:val="a0"/>
    <w:rsid w:val="00216063"/>
  </w:style>
  <w:style w:type="paragraph" w:styleId="af2">
    <w:name w:val="Balloon Text"/>
    <w:basedOn w:val="a"/>
    <w:link w:val="Char4"/>
    <w:uiPriority w:val="99"/>
    <w:semiHidden/>
    <w:unhideWhenUsed/>
    <w:rsid w:val="00216063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216063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2160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gdwg.net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1059</Words>
  <Characters>6037</Characters>
  <Application>Microsoft Office Word</Application>
  <DocSecurity>0</DocSecurity>
  <Lines>50</Lines>
  <Paragraphs>14</Paragraphs>
  <ScaleCrop>false</ScaleCrop>
  <Company>ICT</Company>
  <LinksUpToDate>false</LinksUpToDate>
  <CharactersWithSpaces>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1</cp:revision>
  <dcterms:created xsi:type="dcterms:W3CDTF">2010-07-19T15:16:00Z</dcterms:created>
  <dcterms:modified xsi:type="dcterms:W3CDTF">2010-07-19T15:19:00Z</dcterms:modified>
</cp:coreProperties>
</file>