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  <w:gridCol w:w="5439"/>
        <w:gridCol w:w="2410"/>
      </w:tblGrid>
      <w:tr w:rsidR="007448C4" w:rsidRPr="007448C4" w:rsidTr="00964402">
        <w:tc>
          <w:tcPr>
            <w:tcW w:w="2636" w:type="dxa"/>
          </w:tcPr>
          <w:p w:rsidR="00415FC5" w:rsidRPr="007448C4" w:rsidRDefault="007448C4" w:rsidP="00415FC5">
            <w:pPr>
              <w:rPr>
                <w:color w:val="1898BB"/>
              </w:rPr>
            </w:pPr>
            <w:r w:rsidRPr="007448C4">
              <w:rPr>
                <w:noProof/>
                <w:color w:val="1898BB"/>
                <w:lang w:eastAsia="fr-FR"/>
              </w:rPr>
              <w:drawing>
                <wp:inline distT="0" distB="0" distL="0" distR="0">
                  <wp:extent cx="1440000" cy="1440000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mulationZones_Hydro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9" w:type="dxa"/>
          </w:tcPr>
          <w:p w:rsidR="00964402" w:rsidRPr="00EE4B4C" w:rsidRDefault="00964402" w:rsidP="00964402">
            <w:pPr>
              <w:rPr>
                <w:rFonts w:ascii="Arial" w:hAnsi="Arial" w:cs="Arial"/>
                <w:b/>
                <w:sz w:val="24"/>
              </w:rPr>
            </w:pPr>
          </w:p>
          <w:p w:rsidR="00415FC5" w:rsidRPr="00EE4B4C" w:rsidRDefault="00964402" w:rsidP="00964402">
            <w:pPr>
              <w:rPr>
                <w:rFonts w:ascii="Arial" w:hAnsi="Arial" w:cs="Arial"/>
                <w:b/>
                <w:sz w:val="28"/>
              </w:rPr>
            </w:pPr>
            <w:r w:rsidRPr="00EE4B4C">
              <w:rPr>
                <w:rFonts w:ascii="Arial" w:hAnsi="Arial" w:cs="Arial"/>
                <w:b/>
                <w:sz w:val="28"/>
              </w:rPr>
              <w:t>La Sarthe de sa source au Loir</w:t>
            </w:r>
          </w:p>
          <w:p w:rsidR="00407E41" w:rsidRPr="00EE4B4C" w:rsidRDefault="00407E41" w:rsidP="00964402">
            <w:pPr>
              <w:rPr>
                <w:rFonts w:ascii="Arial" w:hAnsi="Arial" w:cs="Arial"/>
                <w:sz w:val="28"/>
              </w:rPr>
            </w:pPr>
            <w:r w:rsidRPr="00EE4B4C">
              <w:rPr>
                <w:rFonts w:ascii="Arial" w:hAnsi="Arial" w:cs="Arial"/>
                <w:sz w:val="28"/>
              </w:rPr>
              <w:t>Code Sandre : M0</w:t>
            </w:r>
          </w:p>
          <w:p w:rsidR="00964402" w:rsidRPr="00EE4B4C" w:rsidRDefault="00964402" w:rsidP="00964402">
            <w:pPr>
              <w:rPr>
                <w:rFonts w:ascii="Arial" w:hAnsi="Arial" w:cs="Arial"/>
              </w:rPr>
            </w:pPr>
            <w:r w:rsidRPr="00EE4B4C">
              <w:rPr>
                <w:rFonts w:ascii="Arial" w:hAnsi="Arial" w:cs="Arial"/>
              </w:rPr>
              <w:t xml:space="preserve">Région hydrographique : </w:t>
            </w:r>
            <w:r w:rsidR="00407E41" w:rsidRPr="00EE4B4C">
              <w:rPr>
                <w:rFonts w:ascii="Arial" w:hAnsi="Arial" w:cs="Arial"/>
              </w:rPr>
              <w:t>la Loire de la Maine à la mer</w:t>
            </w:r>
          </w:p>
          <w:p w:rsidR="00415FC5" w:rsidRPr="00EE4B4C" w:rsidRDefault="00415FC5" w:rsidP="00964402">
            <w:pPr>
              <w:rPr>
                <w:rFonts w:ascii="Arial" w:hAnsi="Arial" w:cs="Arial"/>
              </w:rPr>
            </w:pPr>
          </w:p>
          <w:p w:rsidR="00964402" w:rsidRPr="00EE4B4C" w:rsidRDefault="00964402" w:rsidP="00964402">
            <w:r w:rsidRPr="00EE4B4C">
              <w:rPr>
                <w:rFonts w:ascii="Arial" w:hAnsi="Arial" w:cs="Arial"/>
              </w:rPr>
              <w:t xml:space="preserve">Nombre de points de simulation de débit : </w:t>
            </w:r>
            <w:r w:rsidR="00632C1F" w:rsidRPr="00EE4B4C">
              <w:rPr>
                <w:rFonts w:ascii="Arial" w:hAnsi="Arial" w:cs="Arial"/>
              </w:rPr>
              <w:t>56</w:t>
            </w:r>
          </w:p>
        </w:tc>
        <w:tc>
          <w:tcPr>
            <w:tcW w:w="2410" w:type="dxa"/>
          </w:tcPr>
          <w:p w:rsidR="00415FC5" w:rsidRPr="00EE4B4C" w:rsidRDefault="00964402" w:rsidP="00964402">
            <w:pPr>
              <w:jc w:val="center"/>
            </w:pPr>
            <w:r w:rsidRPr="00EE4B4C">
              <w:rPr>
                <w:noProof/>
                <w:lang w:eastAsia="fr-FR"/>
              </w:rPr>
              <w:drawing>
                <wp:inline distT="0" distB="0" distL="0" distR="0" wp14:anchorId="216AB46C" wp14:editId="11FF5633">
                  <wp:extent cx="1137036" cy="457607"/>
                  <wp:effectExtent l="0" t="0" r="6350" b="0"/>
                  <wp:docPr id="3" name="Image 2" descr="Une image contenant texte, Polic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 descr="Une image contenant texte, Police, logo, Graphiqu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1200971" cy="48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402" w:rsidRPr="00FC3B79" w:rsidRDefault="00964402" w:rsidP="00964402">
            <w:pPr>
              <w:jc w:val="center"/>
              <w:rPr>
                <w:sz w:val="12"/>
              </w:rPr>
            </w:pPr>
          </w:p>
          <w:p w:rsidR="00415FC5" w:rsidRPr="00EE4B4C" w:rsidRDefault="00964402" w:rsidP="00964402">
            <w:pPr>
              <w:jc w:val="center"/>
            </w:pPr>
            <w:r w:rsidRPr="00EE4B4C">
              <w:rPr>
                <w:noProof/>
                <w:lang w:eastAsia="fr-FR"/>
              </w:rPr>
              <w:drawing>
                <wp:inline distT="0" distB="0" distL="0" distR="0" wp14:anchorId="221692E4" wp14:editId="1062BB14">
                  <wp:extent cx="1326521" cy="371259"/>
                  <wp:effectExtent l="0" t="0" r="6985" b="0"/>
                  <wp:docPr id="4" name="dimg_ZVLmZ4-rEOetkdUP297ImQg_303" descr="Le fonds vert aidera un peu le vélo, une réserve civile pourrait être  créée, et pour le reste on piétine - Isabelle et le vé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mg_ZVLmZ4-rEOetkdUP297ImQg_303" descr="Le fonds vert aidera un peu le vélo, une réserve civile pourrait être  créée, et pour le reste on piétine - Isabelle et le vé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930" cy="398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402" w:rsidRPr="00FC3B79" w:rsidRDefault="00964402" w:rsidP="00964402">
            <w:pPr>
              <w:jc w:val="center"/>
              <w:rPr>
                <w:sz w:val="12"/>
              </w:rPr>
            </w:pPr>
          </w:p>
          <w:p w:rsidR="00415FC5" w:rsidRPr="00EE4B4C" w:rsidRDefault="00964402" w:rsidP="00964402">
            <w:pPr>
              <w:jc w:val="center"/>
              <w:rPr>
                <w:rFonts w:ascii="AvenirNext LT Pro HeavyCn" w:hAnsi="AvenirNext LT Pro HeavyCn"/>
                <w:sz w:val="28"/>
              </w:rPr>
            </w:pPr>
            <w:r w:rsidRPr="00EE4B4C">
              <w:rPr>
                <w:rFonts w:ascii="AvenirNext LT Pro HeavyCn" w:hAnsi="AvenirNext LT Pro HeavyCn"/>
                <w:sz w:val="28"/>
              </w:rPr>
              <w:t>A +</w:t>
            </w:r>
            <w:r w:rsidR="00A90913">
              <w:rPr>
                <w:rFonts w:ascii="AvenirNext LT Pro HeavyCn" w:hAnsi="AvenirNext LT Pro HeavyCn"/>
                <w:sz w:val="28"/>
              </w:rPr>
              <w:t>4</w:t>
            </w:r>
            <w:r w:rsidRPr="00EE4B4C">
              <w:rPr>
                <w:rFonts w:ascii="AvenirNext LT Pro HeavyCn" w:hAnsi="AvenirNext LT Pro HeavyCn"/>
                <w:sz w:val="28"/>
              </w:rPr>
              <w:t>°C</w:t>
            </w:r>
          </w:p>
          <w:p w:rsidR="00964402" w:rsidRPr="00EE4B4C" w:rsidRDefault="00964402" w:rsidP="00964402">
            <w:pPr>
              <w:jc w:val="center"/>
              <w:rPr>
                <w:b/>
              </w:rPr>
            </w:pPr>
          </w:p>
        </w:tc>
      </w:tr>
    </w:tbl>
    <w:p w:rsidR="0052004A" w:rsidRPr="00EE4B4C" w:rsidRDefault="000B68AA" w:rsidP="00EE4B4C">
      <w:pPr>
        <w:pBdr>
          <w:top w:val="single" w:sz="4" w:space="1" w:color="auto"/>
        </w:pBdr>
        <w:spacing w:before="120" w:after="0"/>
        <w:rPr>
          <w:rFonts w:ascii="Arial" w:hAnsi="Arial" w:cs="Arial"/>
          <w:b/>
        </w:rPr>
      </w:pPr>
      <w:r w:rsidRPr="00EE4B4C">
        <w:rPr>
          <w:rFonts w:ascii="Arial" w:hAnsi="Arial" w:cs="Arial"/>
          <w:b/>
        </w:rPr>
        <w:t>CLIMAT</w:t>
      </w:r>
    </w:p>
    <w:p w:rsidR="00670222" w:rsidRPr="00EE4B4C" w:rsidRDefault="00E40B17" w:rsidP="007649C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6645910" cy="1845945"/>
            <wp:effectExtent l="0" t="0" r="2540" b="190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0_climatZones_Hydr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54" w:rsidRPr="00EE4B4C" w:rsidRDefault="00E34254" w:rsidP="007649C4">
      <w:pPr>
        <w:spacing w:after="0"/>
        <w:rPr>
          <w:rFonts w:ascii="Arial" w:hAnsi="Arial" w:cs="Arial"/>
          <w:sz w:val="12"/>
        </w:rPr>
      </w:pPr>
    </w:p>
    <w:p w:rsidR="000B68AA" w:rsidRPr="00EE4B4C" w:rsidRDefault="000B68AA" w:rsidP="00EE4B4C">
      <w:pPr>
        <w:pBdr>
          <w:top w:val="single" w:sz="4" w:space="1" w:color="auto"/>
        </w:pBdr>
        <w:spacing w:after="0"/>
        <w:rPr>
          <w:rFonts w:ascii="Arial" w:hAnsi="Arial" w:cs="Arial"/>
          <w:b/>
        </w:rPr>
      </w:pPr>
      <w:r w:rsidRPr="00EE4B4C">
        <w:rPr>
          <w:rFonts w:ascii="Arial" w:hAnsi="Arial" w:cs="Arial"/>
          <w:b/>
        </w:rPr>
        <w:t>HYDROLOGIE</w:t>
      </w:r>
    </w:p>
    <w:p w:rsidR="000B68AA" w:rsidRDefault="00A90913" w:rsidP="007649C4">
      <w:pPr>
        <w:spacing w:after="0"/>
        <w:rPr>
          <w:rFonts w:ascii="Arial" w:hAnsi="Arial" w:cs="Arial"/>
        </w:rPr>
      </w:pPr>
      <w:r w:rsidRPr="00A90913">
        <w:rPr>
          <w:rFonts w:ascii="Arial" w:hAnsi="Arial" w:cs="Arial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1510225</wp:posOffset>
                </wp:positionV>
                <wp:extent cx="5268350" cy="1404620"/>
                <wp:effectExtent l="0" t="0" r="0" b="571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913" w:rsidRPr="00A90913" w:rsidRDefault="00A9091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90913">
                              <w:rPr>
                                <w:rFonts w:ascii="Arial" w:hAnsi="Arial" w:cs="Arial"/>
                                <w:b/>
                              </w:rPr>
                              <w:t>VCN10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</w:t>
                            </w:r>
                            <w:r w:rsidRPr="00A90913">
                              <w:rPr>
                                <w:rFonts w:ascii="Arial" w:hAnsi="Arial" w:cs="Arial"/>
                                <w:b/>
                              </w:rPr>
                              <w:t xml:space="preserve">   Recharge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annuelle                                          </w:t>
                            </w:r>
                            <w:r w:rsidRPr="00A90913">
                              <w:rPr>
                                <w:rFonts w:ascii="Arial" w:hAnsi="Arial" w:cs="Arial"/>
                                <w:b/>
                              </w:rPr>
                              <w:t xml:space="preserve"> QJXA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3.65pt;margin-top:118.9pt;width:414.8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" filled="f" stroked="f">
                <v:textbox style="mso-fit-shape-to-text:t">
                  <w:txbxContent>
                    <w:p w:rsidR="00A90913" w:rsidRPr="00A90913" w:rsidRDefault="00A9091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90913">
                        <w:rPr>
                          <w:rFonts w:ascii="Arial" w:hAnsi="Arial" w:cs="Arial"/>
                          <w:b/>
                        </w:rPr>
                        <w:t>VCN10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  </w:t>
                      </w:r>
                      <w:r w:rsidRPr="00A90913">
                        <w:rPr>
                          <w:rFonts w:ascii="Arial" w:hAnsi="Arial" w:cs="Arial"/>
                          <w:b/>
                        </w:rPr>
                        <w:t xml:space="preserve">   Recharge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annuelle                                          </w:t>
                      </w:r>
                      <w:r w:rsidRPr="00A90913">
                        <w:rPr>
                          <w:rFonts w:ascii="Arial" w:hAnsi="Arial" w:cs="Arial"/>
                          <w:b/>
                        </w:rPr>
                        <w:t xml:space="preserve"> QJXA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4FC" w:rsidRPr="00EE4B4C">
        <w:rPr>
          <w:rFonts w:ascii="Arial" w:hAnsi="Arial" w:cs="Arial"/>
          <w:noProof/>
          <w:lang w:eastAsia="fr-FR"/>
        </w:rPr>
        <w:drawing>
          <wp:inline distT="0" distB="0" distL="0" distR="0">
            <wp:extent cx="6645910" cy="1993900"/>
            <wp:effectExtent l="0" t="0" r="254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0_simulationZones_Hyd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37C" w:rsidRPr="00EE4B4C" w:rsidRDefault="0013137C" w:rsidP="007649C4">
      <w:pPr>
        <w:spacing w:after="0"/>
        <w:rPr>
          <w:rFonts w:ascii="Arial" w:hAnsi="Arial" w:cs="Arial"/>
          <w:sz w:val="6"/>
        </w:rPr>
      </w:pPr>
    </w:p>
    <w:p w:rsidR="00BB3118" w:rsidRDefault="00BB3118" w:rsidP="007649C4">
      <w:pPr>
        <w:spacing w:after="0"/>
        <w:jc w:val="both"/>
        <w:rPr>
          <w:rFonts w:ascii="Arial" w:hAnsi="Arial" w:cs="Arial"/>
          <w:sz w:val="16"/>
        </w:rPr>
      </w:pPr>
      <w:r w:rsidRPr="00A90913">
        <w:rPr>
          <w:rFonts w:ascii="Arial" w:hAnsi="Arial" w:cs="Arial"/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950FD" wp14:editId="2F34E8F5">
                <wp:simplePos x="0" y="0"/>
                <wp:positionH relativeFrom="margin">
                  <wp:posOffset>687788</wp:posOffset>
                </wp:positionH>
                <wp:positionV relativeFrom="paragraph">
                  <wp:posOffset>132743</wp:posOffset>
                </wp:positionV>
                <wp:extent cx="5701085" cy="1404620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118" w:rsidRPr="00BB3118" w:rsidRDefault="00BB3118" w:rsidP="00BB3118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>Rivière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à 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(S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km</w:t>
                            </w:r>
                            <w:proofErr w:type="gramStart"/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>²)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                      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>Rivière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à 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(S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km²)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                 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>Rivière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3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à X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3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(S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3</w:t>
                            </w:r>
                            <w:r w:rsidRPr="00BB3118">
                              <w:rPr>
                                <w:rFonts w:ascii="Arial" w:hAnsi="Arial" w:cs="Arial"/>
                                <w:sz w:val="16"/>
                              </w:rPr>
                              <w:t xml:space="preserve"> km²)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950FD" id="_x0000_s1027" type="#_x0000_t202" style="position:absolute;left:0;text-align:left;margin-left:54.15pt;margin-top:10.45pt;width:44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" filled="f" stroked="f">
                <v:textbox style="mso-fit-shape-to-text:t">
                  <w:txbxContent>
                    <w:p w:rsidR="00BB3118" w:rsidRPr="00BB3118" w:rsidRDefault="00BB3118" w:rsidP="00BB3118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BB3118">
                        <w:rPr>
                          <w:rFonts w:ascii="Arial" w:hAnsi="Arial" w:cs="Arial"/>
                          <w:sz w:val="16"/>
                        </w:rPr>
                        <w:t>Rivière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à X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(S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km</w:t>
                      </w:r>
                      <w:proofErr w:type="gramStart"/>
                      <w:r w:rsidRPr="00BB3118">
                        <w:rPr>
                          <w:rFonts w:ascii="Arial" w:hAnsi="Arial" w:cs="Arial"/>
                          <w:sz w:val="16"/>
                        </w:rPr>
                        <w:t>²)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</w:rPr>
                        <w:t xml:space="preserve">                                        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>Rivière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à X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(S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km²)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 xml:space="preserve">                                   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>Rivière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3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à X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3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(S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3</w:t>
                      </w:r>
                      <w:r w:rsidRPr="00BB3118">
                        <w:rPr>
                          <w:rFonts w:ascii="Arial" w:hAnsi="Arial" w:cs="Arial"/>
                          <w:sz w:val="16"/>
                        </w:rPr>
                        <w:t xml:space="preserve"> km²)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lang w:eastAsia="fr-FR"/>
        </w:rPr>
        <w:drawing>
          <wp:inline distT="0" distB="0" distL="0" distR="0">
            <wp:extent cx="2196000" cy="2307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gime-rcp85_M011491010_del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lang w:eastAsia="fr-FR"/>
        </w:rPr>
        <w:drawing>
          <wp:inline distT="0" distB="0" distL="0" distR="0">
            <wp:extent cx="2196000" cy="2307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gime-rcp85_M025061020_del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lang w:eastAsia="fr-FR"/>
        </w:rPr>
        <w:drawing>
          <wp:inline distT="0" distB="0" distL="0" distR="0">
            <wp:extent cx="2196000" cy="2307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gime-rcp85_M001061001_del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7C" w:rsidRDefault="00E40B17" w:rsidP="007649C4">
      <w:pPr>
        <w:spacing w:after="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  <w:lang w:eastAsia="fr-FR"/>
        </w:rPr>
        <w:drawing>
          <wp:inline distT="0" distB="0" distL="0" distR="0">
            <wp:extent cx="6645910" cy="1477010"/>
            <wp:effectExtent l="0" t="0" r="2540" b="889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0_hydrologieZones_Hydr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AA" w:rsidRPr="00DF36A8" w:rsidRDefault="000B68AA" w:rsidP="007649C4">
      <w:pPr>
        <w:spacing w:after="0"/>
        <w:jc w:val="both"/>
        <w:rPr>
          <w:rFonts w:ascii="Arial" w:hAnsi="Arial" w:cs="Arial"/>
          <w:sz w:val="14"/>
        </w:rPr>
      </w:pPr>
      <w:r w:rsidRPr="00DF36A8">
        <w:rPr>
          <w:rFonts w:ascii="Arial" w:hAnsi="Arial" w:cs="Arial"/>
          <w:sz w:val="14"/>
        </w:rPr>
        <w:t xml:space="preserve">Avertissement : </w:t>
      </w:r>
      <w:r w:rsidR="007649C4" w:rsidRPr="00DF36A8">
        <w:rPr>
          <w:rFonts w:ascii="Arial" w:hAnsi="Arial" w:cs="Arial"/>
          <w:sz w:val="14"/>
        </w:rPr>
        <w:t xml:space="preserve">Il ne s’agit pas de </w:t>
      </w:r>
      <w:r w:rsidR="00EE4B4C" w:rsidRPr="00DF36A8">
        <w:rPr>
          <w:rFonts w:ascii="Arial" w:hAnsi="Arial" w:cs="Arial"/>
          <w:sz w:val="14"/>
        </w:rPr>
        <w:t>prévisions</w:t>
      </w:r>
      <w:r w:rsidR="007649C4" w:rsidRPr="00DF36A8">
        <w:rPr>
          <w:rFonts w:ascii="Arial" w:hAnsi="Arial" w:cs="Arial"/>
          <w:sz w:val="14"/>
        </w:rPr>
        <w:t xml:space="preserve"> mais d’indications d’</w:t>
      </w:r>
      <w:r w:rsidR="00EE4B4C" w:rsidRPr="00DF36A8">
        <w:rPr>
          <w:rFonts w:ascii="Arial" w:hAnsi="Arial" w:cs="Arial"/>
          <w:sz w:val="14"/>
        </w:rPr>
        <w:t>évolutions</w:t>
      </w:r>
      <w:r w:rsidR="007649C4" w:rsidRPr="00DF36A8">
        <w:rPr>
          <w:rFonts w:ascii="Arial" w:hAnsi="Arial" w:cs="Arial"/>
          <w:sz w:val="14"/>
        </w:rPr>
        <w:t xml:space="preserve"> possibles. Ces fiches sont volontairement synthétiques et une notice d’accompagnement fournit des informations pour la lecture et l’</w:t>
      </w:r>
      <w:r w:rsidR="00EE4B4C" w:rsidRPr="00DF36A8">
        <w:rPr>
          <w:rFonts w:ascii="Arial" w:hAnsi="Arial" w:cs="Arial"/>
          <w:sz w:val="14"/>
        </w:rPr>
        <w:t>interprétation</w:t>
      </w:r>
      <w:r w:rsidR="007649C4" w:rsidRPr="00DF36A8">
        <w:rPr>
          <w:rFonts w:ascii="Arial" w:hAnsi="Arial" w:cs="Arial"/>
          <w:sz w:val="14"/>
        </w:rPr>
        <w:t xml:space="preserve"> des graphiques de cette fiche.</w:t>
      </w:r>
    </w:p>
    <w:sectPr w:rsidR="000B68AA" w:rsidRPr="00DF36A8" w:rsidSect="00E34254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 LT Pro HeavyCn">
    <w:panose1 w:val="020B0906020202020204"/>
    <w:charset w:val="00"/>
    <w:family w:val="swiss"/>
    <w:notTrueType/>
    <w:pitch w:val="variable"/>
    <w:sig w:usb0="8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AA"/>
    <w:rsid w:val="00021B74"/>
    <w:rsid w:val="000B68AA"/>
    <w:rsid w:val="0013137C"/>
    <w:rsid w:val="002311D0"/>
    <w:rsid w:val="00407E41"/>
    <w:rsid w:val="00415FC5"/>
    <w:rsid w:val="0052004A"/>
    <w:rsid w:val="00584521"/>
    <w:rsid w:val="005D0DF4"/>
    <w:rsid w:val="006020EE"/>
    <w:rsid w:val="00632C1F"/>
    <w:rsid w:val="00670222"/>
    <w:rsid w:val="006D2971"/>
    <w:rsid w:val="007448C4"/>
    <w:rsid w:val="007649C4"/>
    <w:rsid w:val="007D6761"/>
    <w:rsid w:val="00910A8F"/>
    <w:rsid w:val="00964402"/>
    <w:rsid w:val="00972273"/>
    <w:rsid w:val="00A83420"/>
    <w:rsid w:val="00A90913"/>
    <w:rsid w:val="00BB3118"/>
    <w:rsid w:val="00C2473E"/>
    <w:rsid w:val="00C53F87"/>
    <w:rsid w:val="00D944FC"/>
    <w:rsid w:val="00DD0156"/>
    <w:rsid w:val="00DD308D"/>
    <w:rsid w:val="00DF36A8"/>
    <w:rsid w:val="00E34254"/>
    <w:rsid w:val="00E40B17"/>
    <w:rsid w:val="00E768E9"/>
    <w:rsid w:val="00E93E9E"/>
    <w:rsid w:val="00EE4B4C"/>
    <w:rsid w:val="00F01C09"/>
    <w:rsid w:val="00FC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200"/>
  <w15:chartTrackingRefBased/>
  <w15:docId w15:val="{0857E90C-5686-4CD6-8179-275D0F5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Sauquet</dc:creator>
  <cp:keywords/>
  <dc:description/>
  <cp:lastModifiedBy>Eric Sauquet</cp:lastModifiedBy>
  <cp:revision>11</cp:revision>
  <cp:lastPrinted>2025-04-01T13:35:00Z</cp:lastPrinted>
  <dcterms:created xsi:type="dcterms:W3CDTF">2025-03-25T07:47:00Z</dcterms:created>
  <dcterms:modified xsi:type="dcterms:W3CDTF">2025-04-01T14:31:00Z</dcterms:modified>
</cp:coreProperties>
</file>