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7F07" w14:textId="5AB131B4" w:rsidR="00D52CE2" w:rsidRPr="00D52CE2" w:rsidRDefault="00D52CE2" w:rsidP="00D52CE2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D52CE2">
        <w:rPr>
          <w:rFonts w:ascii="Times New Roman" w:hAnsi="Times New Roman" w:cs="Times New Roman"/>
          <w:b/>
          <w:bCs/>
          <w:sz w:val="34"/>
          <w:szCs w:val="34"/>
        </w:rPr>
        <w:t>Mesure de la qualité d’un vin avec l’apprentissage automatique</w:t>
      </w:r>
    </w:p>
    <w:p w14:paraId="42906108" w14:textId="1DD9AD56" w:rsidR="00D52CE2" w:rsidRDefault="00D52CE2" w:rsidP="00D52C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Frédérique Roy (</w:t>
      </w:r>
      <w:r w:rsidRPr="00D52CE2">
        <w:rPr>
          <w:rFonts w:ascii="Times New Roman" w:hAnsi="Times New Roman" w:cs="Times New Roman"/>
        </w:rPr>
        <w:t>1894397</w:t>
      </w:r>
      <w:r>
        <w:rPr>
          <w:rFonts w:ascii="Times New Roman" w:hAnsi="Times New Roman" w:cs="Times New Roman"/>
        </w:rPr>
        <w:t>), Louis Plessis (1933334)</w:t>
      </w:r>
    </w:p>
    <w:p w14:paraId="42DB6E5F" w14:textId="1E81D7CB" w:rsidR="00D52CE2" w:rsidRPr="00D52CE2" w:rsidRDefault="00D52CE2" w:rsidP="00D52CE2">
      <w:pPr>
        <w:jc w:val="center"/>
        <w:rPr>
          <w:rFonts w:ascii="Times New Roman" w:hAnsi="Times New Roman" w:cs="Times New Roman"/>
          <w:i/>
          <w:iCs/>
        </w:rPr>
      </w:pPr>
      <w:r w:rsidRPr="00D52CE2">
        <w:rPr>
          <w:rFonts w:ascii="Times New Roman" w:hAnsi="Times New Roman" w:cs="Times New Roman"/>
          <w:i/>
          <w:iCs/>
        </w:rPr>
        <w:t xml:space="preserve">Équipe </w:t>
      </w:r>
      <w:proofErr w:type="spellStart"/>
      <w:r w:rsidRPr="00D52CE2">
        <w:rPr>
          <w:rFonts w:ascii="Times New Roman" w:hAnsi="Times New Roman" w:cs="Times New Roman"/>
          <w:i/>
          <w:iCs/>
        </w:rPr>
        <w:t>Kaggle</w:t>
      </w:r>
      <w:proofErr w:type="spellEnd"/>
      <w:r w:rsidRPr="00D52CE2">
        <w:rPr>
          <w:rFonts w:ascii="Times New Roman" w:hAnsi="Times New Roman" w:cs="Times New Roman"/>
          <w:i/>
          <w:iCs/>
        </w:rPr>
        <w:t> : x</w:t>
      </w:r>
    </w:p>
    <w:p w14:paraId="7640598A" w14:textId="02DB7B3F" w:rsidR="00D52CE2" w:rsidRPr="00D52CE2" w:rsidRDefault="00D52CE2" w:rsidP="00D52CE2">
      <w:pPr>
        <w:spacing w:before="48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D52CE2">
        <w:rPr>
          <w:rFonts w:ascii="Times New Roman" w:hAnsi="Times New Roman" w:cs="Times New Roman"/>
          <w:b/>
          <w:bCs/>
          <w:sz w:val="28"/>
          <w:szCs w:val="28"/>
        </w:rPr>
        <w:t>Prétraitement des attributs</w:t>
      </w:r>
    </w:p>
    <w:p w14:paraId="3913C9DA" w14:textId="5D3F1A5F" w:rsidR="00D52CE2" w:rsidRDefault="00D52CE2" w:rsidP="00D52CE2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Bonjour.</w:t>
      </w:r>
    </w:p>
    <w:p w14:paraId="3C077D42" w14:textId="3503AFBC" w:rsidR="00D52CE2" w:rsidRPr="00D52CE2" w:rsidRDefault="00D52CE2" w:rsidP="00D52CE2">
      <w:pPr>
        <w:spacing w:before="48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Méthodologie</w:t>
      </w:r>
    </w:p>
    <w:p w14:paraId="20C71517" w14:textId="68AB2319" w:rsidR="00D52CE2" w:rsidRDefault="00D52CE2" w:rsidP="00D52CE2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Bonjour.</w:t>
      </w:r>
    </w:p>
    <w:p w14:paraId="106943F2" w14:textId="3C9DB69D" w:rsidR="00D52CE2" w:rsidRPr="00D52CE2" w:rsidRDefault="00D52CE2" w:rsidP="00D52CE2">
      <w:pPr>
        <w:spacing w:before="48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Résultats</w:t>
      </w:r>
    </w:p>
    <w:p w14:paraId="3160525D" w14:textId="77777777" w:rsidR="00D52CE2" w:rsidRDefault="00D52CE2" w:rsidP="00D52CE2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Bonjour.</w:t>
      </w:r>
    </w:p>
    <w:p w14:paraId="57447D25" w14:textId="4EE9563E" w:rsidR="00D52CE2" w:rsidRPr="00D52CE2" w:rsidRDefault="00D52CE2" w:rsidP="00D52CE2">
      <w:pPr>
        <w:spacing w:before="48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p w14:paraId="7981D997" w14:textId="77777777" w:rsidR="00D52CE2" w:rsidRDefault="00D52CE2" w:rsidP="00D52CE2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Bonjour.</w:t>
      </w:r>
    </w:p>
    <w:p w14:paraId="05857E4E" w14:textId="47079EA5" w:rsidR="00D52CE2" w:rsidRPr="00D52CE2" w:rsidRDefault="00D52CE2" w:rsidP="00D52CE2">
      <w:pPr>
        <w:spacing w:before="48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Références</w:t>
      </w:r>
    </w:p>
    <w:p w14:paraId="3C40D289" w14:textId="0A5E0BD7" w:rsidR="00D52CE2" w:rsidRDefault="00D52CE2" w:rsidP="00D52CE2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Bonjour.</w:t>
      </w:r>
    </w:p>
    <w:p w14:paraId="71A55312" w14:textId="77777777" w:rsidR="00D52CE2" w:rsidRPr="00D52CE2" w:rsidRDefault="00D52CE2" w:rsidP="00D52CE2">
      <w:pPr>
        <w:jc w:val="center"/>
        <w:rPr>
          <w:rFonts w:ascii="Times New Roman" w:hAnsi="Times New Roman" w:cs="Times New Roman"/>
        </w:rPr>
      </w:pPr>
    </w:p>
    <w:sectPr w:rsidR="00D52CE2" w:rsidRPr="00D52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E2"/>
    <w:rsid w:val="00D52CE2"/>
    <w:rsid w:val="00E6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BF51"/>
  <w15:chartTrackingRefBased/>
  <w15:docId w15:val="{BB49ADE7-0C81-4F46-8C64-61BF345F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97262-554D-4D6D-A2E2-44A940E0A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Plessis</dc:creator>
  <cp:keywords/>
  <dc:description/>
  <cp:lastModifiedBy>Louis Plessis</cp:lastModifiedBy>
  <cp:revision>1</cp:revision>
  <dcterms:created xsi:type="dcterms:W3CDTF">2021-11-29T07:15:00Z</dcterms:created>
  <dcterms:modified xsi:type="dcterms:W3CDTF">2021-11-29T07:20:00Z</dcterms:modified>
</cp:coreProperties>
</file>