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B2AEB" w14:textId="77777777" w:rsidR="00A63297" w:rsidRDefault="00000000">
      <w:pPr>
        <w:pStyle w:val="Titre1"/>
      </w:pPr>
      <w:bookmarkStart w:id="0" w:name="X120649ddea081bee0c94c82ee0f1d3091e58506"/>
      <w:r>
        <w:t>PROJECTS 2026: SOLAR PHOTOVOLTAIC MODELING</w:t>
      </w:r>
    </w:p>
    <w:p w14:paraId="0DBA7814" w14:textId="77777777" w:rsidR="00A63297" w:rsidRDefault="00000000">
      <w:pPr>
        <w:pStyle w:val="Titre2"/>
      </w:pPr>
      <w:bookmarkStart w:id="1" w:name="X7e5113274c8e5d1dc6542e97acb56963ea7c93c"/>
      <w:r>
        <w:t>Topic: The Thermal Resilience of Emerging Tandem Technologies</w:t>
      </w:r>
    </w:p>
    <w:p w14:paraId="459D50BC" w14:textId="77777777" w:rsidR="00A63297" w:rsidRDefault="00000000">
      <w:pPr>
        <w:pStyle w:val="FirstParagraph"/>
      </w:pPr>
      <w:r>
        <w:rPr>
          <w:b/>
          <w:bCs/>
        </w:rPr>
        <w:t>Course:</w:t>
      </w:r>
      <w:r>
        <w:t xml:space="preserve"> PHY_54401-EP Thin Film Photovoltaics – Modelling of Solar Cells</w:t>
      </w:r>
    </w:p>
    <w:p w14:paraId="3F2F2259" w14:textId="77777777" w:rsidR="00A63297" w:rsidRDefault="00000000">
      <w:pPr>
        <w:pStyle w:val="Corpsdetexte"/>
      </w:pPr>
      <w:r>
        <w:rPr>
          <w:b/>
          <w:bCs/>
        </w:rPr>
        <w:t>Timeline:</w:t>
      </w:r>
      <w:r>
        <w:t xml:space="preserve"> January 14th – March 11th, 2026</w:t>
      </w:r>
    </w:p>
    <w:p w14:paraId="0E45994F" w14:textId="77777777" w:rsidR="00A63297" w:rsidRDefault="00000000">
      <w:pPr>
        <w:pStyle w:val="Corpsdetexte"/>
      </w:pPr>
      <w:r>
        <w:rPr>
          <w:b/>
          <w:bCs/>
        </w:rPr>
        <w:t>Tools:</w:t>
      </w:r>
      <w:r>
        <w:t xml:space="preserve"> SCAPS-1D, Python (Google Colab), NGSPICE, Generative AI</w:t>
      </w:r>
    </w:p>
    <w:p w14:paraId="1F173189" w14:textId="77777777" w:rsidR="00A63297" w:rsidRDefault="00000000">
      <w:r>
        <w:pict w14:anchorId="7C3BE75B">
          <v:rect id="_x0000_i1025" style="width:0;height:1.5pt" o:hralign="center" o:hrstd="t" o:hr="t"/>
        </w:pict>
      </w:r>
    </w:p>
    <w:p w14:paraId="57D41355" w14:textId="77777777" w:rsidR="00A63297" w:rsidRDefault="00000000">
      <w:pPr>
        <w:pStyle w:val="Titre2"/>
      </w:pPr>
      <w:bookmarkStart w:id="2" w:name="scientific-context-rationale"/>
      <w:bookmarkEnd w:id="1"/>
      <w:r>
        <w:t>1. Scientific Context &amp; Rationale</w:t>
      </w:r>
    </w:p>
    <w:p w14:paraId="7DF6976A" w14:textId="77777777" w:rsidR="00A63297" w:rsidRDefault="00000000">
      <w:pPr>
        <w:pStyle w:val="FirstParagraph"/>
      </w:pPr>
      <w:r>
        <w:t xml:space="preserve">Standard photovoltaic characterization occurs at </w:t>
      </w:r>
      <w:r>
        <w:rPr>
          <w:b/>
          <w:bCs/>
        </w:rPr>
        <w:t>25°C (STC)</w:t>
      </w:r>
      <w:r>
        <w:t xml:space="preserve">, but real-world operation in high-irradiance climates drives module temperatures above </w:t>
      </w:r>
      <w:r>
        <w:rPr>
          <w:b/>
          <w:bCs/>
        </w:rPr>
        <w:t>65°C</w:t>
      </w:r>
      <w:r>
        <w:t>.</w:t>
      </w:r>
    </w:p>
    <w:p w14:paraId="781BC127" w14:textId="77777777" w:rsidR="00A63297" w:rsidRDefault="00000000">
      <w:pPr>
        <w:pStyle w:val="Corpsdetexte"/>
      </w:pPr>
      <w:r>
        <w:t xml:space="preserve">For emerging </w:t>
      </w:r>
      <w:r>
        <w:rPr>
          <w:b/>
          <w:bCs/>
        </w:rPr>
        <w:t>2-Terminal (2T) Tandem Solar Cells</w:t>
      </w:r>
      <w:r>
        <w:t>, temperature is a critical disruptor. As temperature rises:</w:t>
      </w:r>
    </w:p>
    <w:p w14:paraId="5BCDFAEA" w14:textId="77777777" w:rsidR="00A6329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Bandgaps narrow</w:t>
      </w:r>
      <w:r>
        <w:t xml:space="preserve"> (Varshni effect), altering absorption profiles.</w:t>
      </w:r>
    </w:p>
    <w:p w14:paraId="081FC5B1" w14:textId="77777777" w:rsidR="00A6329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Charge carrier mobilities change</w:t>
      </w:r>
      <w:r>
        <w:t>, affecting collection efficiency.</w:t>
      </w:r>
    </w:p>
    <w:p w14:paraId="45EFD33E" w14:textId="77777777" w:rsidR="00A6329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Recombination rates increase</w:t>
      </w:r>
      <w:r>
        <w:t>, reducing voltage.</w:t>
      </w:r>
    </w:p>
    <w:p w14:paraId="1C87D75A" w14:textId="77777777" w:rsidR="00A63297" w:rsidRDefault="00000000">
      <w:pPr>
        <w:pStyle w:val="FirstParagraph"/>
      </w:pPr>
      <w:r>
        <w:rPr>
          <w:b/>
          <w:bCs/>
        </w:rPr>
        <w:t>The Engineering Challenge:</w:t>
      </w:r>
    </w:p>
    <w:p w14:paraId="225D6BC4" w14:textId="77777777" w:rsidR="00A63297" w:rsidRDefault="00000000">
      <w:pPr>
        <w:pStyle w:val="Corpsdetexte"/>
      </w:pPr>
      <w:r>
        <w:t>A 2T-Tandem relies on perfect Current Matching. A device perfectly aligned at 25°C may suffer from severe current mismatch at 65°C due to uneven thermal drifts.</w:t>
      </w:r>
    </w:p>
    <w:p w14:paraId="74FC1066" w14:textId="77777777" w:rsidR="00A63297" w:rsidRDefault="00000000">
      <w:pPr>
        <w:pStyle w:val="Corpsdetexte"/>
      </w:pPr>
      <w:r>
        <w:rPr>
          <w:b/>
          <w:bCs/>
        </w:rPr>
        <w:t>Project Objective:</w:t>
      </w:r>
    </w:p>
    <w:p w14:paraId="050DFCDD" w14:textId="77777777" w:rsidR="00A63297" w:rsidRDefault="00000000">
      <w:pPr>
        <w:pStyle w:val="Corpsdetexte"/>
      </w:pPr>
      <w:r>
        <w:t>Students act as R&amp;D engineers to design, simulate, and stress-test a Thin-Film Tandem architecture. The goal is to prove robustness and stability under thermal stress and simulate the final energy yield.</w:t>
      </w:r>
    </w:p>
    <w:p w14:paraId="04AA5BAB" w14:textId="77777777" w:rsidR="00A63297" w:rsidRDefault="00000000">
      <w:r>
        <w:pict w14:anchorId="21278DD0">
          <v:rect id="_x0000_i1026" style="width:0;height:1.5pt" o:hralign="center" o:hrstd="t" o:hr="t"/>
        </w:pict>
      </w:r>
    </w:p>
    <w:p w14:paraId="168B5723" w14:textId="77777777" w:rsidR="00A63297" w:rsidRDefault="00000000">
      <w:pPr>
        <w:pStyle w:val="Titre2"/>
      </w:pPr>
      <w:bookmarkStart w:id="3" w:name="methodology-the-4-phase-workflow"/>
      <w:bookmarkEnd w:id="2"/>
      <w:r>
        <w:t>2. Methodology: The 4-Phase Workflow</w:t>
      </w:r>
    </w:p>
    <w:p w14:paraId="7A9A8D0A" w14:textId="77777777" w:rsidR="00A63297" w:rsidRDefault="00000000">
      <w:pPr>
        <w:pStyle w:val="FirstParagraph"/>
      </w:pPr>
      <w:r>
        <w:t>Students will apply a rigorous “Cell-to-System” workflow using a hybrid toolchain:</w:t>
      </w:r>
    </w:p>
    <w:p w14:paraId="1621A2BC" w14:textId="77777777" w:rsidR="00A63297" w:rsidRDefault="00000000">
      <w:pPr>
        <w:pStyle w:val="Titre3"/>
      </w:pPr>
      <w:bookmarkStart w:id="4" w:name="phase-1-physics-simulation-scaps-1d"/>
      <w:r>
        <w:t>Phase 1: Physics Simulation (SCAPS-1D)</w:t>
      </w:r>
    </w:p>
    <w:p w14:paraId="236CC191" w14:textId="77777777" w:rsidR="00A63297" w:rsidRDefault="00000000">
      <w:pPr>
        <w:pStyle w:val="Compact"/>
        <w:numPr>
          <w:ilvl w:val="0"/>
          <w:numId w:val="3"/>
        </w:numPr>
      </w:pPr>
      <w:r>
        <w:t xml:space="preserve">Simulation of the </w:t>
      </w:r>
      <w:r>
        <w:rPr>
          <w:b/>
          <w:bCs/>
        </w:rPr>
        <w:t>Top Cell</w:t>
      </w:r>
      <w:r>
        <w:t xml:space="preserve"> and </w:t>
      </w:r>
      <w:r>
        <w:rPr>
          <w:b/>
          <w:bCs/>
        </w:rPr>
        <w:t>Bottom Cell</w:t>
      </w:r>
      <w:r>
        <w:t xml:space="preserve"> separately</w:t>
      </w:r>
    </w:p>
    <w:p w14:paraId="1E4AA527" w14:textId="77777777" w:rsidR="00A6329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Tandem Assembly:</w:t>
      </w:r>
      <w:r>
        <w:t xml:space="preserve"> Numerical reconstruction of the Tandem I-V curve with SCAPS (script)</w:t>
      </w:r>
    </w:p>
    <w:p w14:paraId="30AE9BF7" w14:textId="77777777" w:rsidR="00A6329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Thermal Sweep:</w:t>
      </w:r>
      <w:r>
        <w:t xml:space="preserve"> Generating I-V curves across a temperature range (300K to 350K)</w:t>
      </w:r>
    </w:p>
    <w:p w14:paraId="35A2218E" w14:textId="77777777" w:rsidR="00A63297" w:rsidRDefault="00000000">
      <w:pPr>
        <w:pStyle w:val="Titre3"/>
      </w:pPr>
      <w:bookmarkStart w:id="5" w:name="Xa3b248f9063593e61424c968637bf89fe262e5e"/>
      <w:bookmarkEnd w:id="4"/>
      <w:r>
        <w:lastRenderedPageBreak/>
        <w:t>Phase 2: Data Analysis &amp; Fitting (Python / Google Colab)</w:t>
      </w:r>
    </w:p>
    <w:p w14:paraId="27EE21B9" w14:textId="77777777" w:rsidR="00A6329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Analyse Tandem Assembly:</w:t>
      </w:r>
      <w:r>
        <w:t xml:space="preserve"> Numerical reconstruction of the Tandem I-V curve to analyze </w:t>
      </w:r>
      <w:r>
        <w:rPr>
          <w:b/>
          <w:bCs/>
        </w:rPr>
        <w:t>Current Matching dynamics</w:t>
      </w:r>
      <w:r>
        <w:t xml:space="preserve"> and quantify </w:t>
      </w:r>
      <w:r>
        <w:rPr>
          <w:b/>
          <w:bCs/>
        </w:rPr>
        <w:t>Mismatch Drift</w:t>
      </w:r>
      <w:r>
        <w:t xml:space="preserve"> at high temperatures</w:t>
      </w:r>
    </w:p>
    <w:p w14:paraId="75908794" w14:textId="77777777" w:rsidR="00A6329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Parameter Extraction:</w:t>
      </w:r>
      <w:r>
        <w:t xml:space="preserve"> Fitting the generated I-V curves to extract the </w:t>
      </w:r>
      <w:r>
        <w:rPr>
          <w:b/>
          <w:bCs/>
        </w:rPr>
        <w:t>Equivalent Circuit Parameters</w:t>
      </w:r>
      <w:r>
        <w:t xml:space="preserve"> (Single Diode Model) for the next phase</w:t>
      </w:r>
    </w:p>
    <w:p w14:paraId="44AE1CA5" w14:textId="77777777" w:rsidR="00A63297" w:rsidRDefault="00000000">
      <w:pPr>
        <w:pStyle w:val="Titre3"/>
      </w:pPr>
      <w:bookmarkStart w:id="6" w:name="X55c80bc70db9ba5185dc5e0e1eeb3cda02cd035"/>
      <w:bookmarkEnd w:id="5"/>
      <w:r>
        <w:t>Phase 3: Module &amp; Yield Simulation (Python + NGSPICE)</w:t>
      </w:r>
    </w:p>
    <w:p w14:paraId="668DC4B9" w14:textId="77777777" w:rsidR="00A6329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Module Conception:</w:t>
      </w:r>
      <w:r>
        <w:t xml:space="preserve"> Designing a series-connected module (e.g., 60 cells) with Bypass Diodes in NGSPICE</w:t>
      </w:r>
    </w:p>
    <w:p w14:paraId="67C0E4CA" w14:textId="77777777" w:rsidR="00A6329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Yield Simulation:</w:t>
      </w:r>
      <w:r>
        <w:t xml:space="preserve"> Simulating the module’s energy production (kWh) under specific environmental conditions (Irradiance + Temperature profiles), incorporating the thermal losses identified in Phase 2</w:t>
      </w:r>
    </w:p>
    <w:p w14:paraId="6E1615B0" w14:textId="77777777" w:rsidR="00A63297" w:rsidRDefault="00000000">
      <w:pPr>
        <w:pStyle w:val="Titre3"/>
      </w:pPr>
      <w:bookmarkStart w:id="7" w:name="phase-4-optimization-loop"/>
      <w:bookmarkEnd w:id="6"/>
      <w:r>
        <w:t>Phase 4: Optimization Loop</w:t>
      </w:r>
    </w:p>
    <w:p w14:paraId="604AE7E3" w14:textId="77777777" w:rsidR="00A6329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Iterative Design:</w:t>
      </w:r>
      <w:r>
        <w:t xml:space="preserve"> Returning to Phase 1 (SCAPS) to adjust material thicknesses or bandgaps to minimize thermal losses and maximize the Energy Yield calculated in Phase 3</w:t>
      </w:r>
    </w:p>
    <w:p w14:paraId="34AEDF7C" w14:textId="77777777" w:rsidR="00A63297" w:rsidRDefault="00000000">
      <w:r>
        <w:pict w14:anchorId="057832DE">
          <v:rect id="_x0000_i1027" style="width:0;height:1.5pt" o:hralign="center" o:hrstd="t" o:hr="t"/>
        </w:pict>
      </w:r>
    </w:p>
    <w:p w14:paraId="33C060BA" w14:textId="77777777" w:rsidR="00A63297" w:rsidRDefault="00000000">
      <w:pPr>
        <w:pStyle w:val="Titre2"/>
      </w:pPr>
      <w:bookmarkStart w:id="8" w:name="the-6-design-teams-technology-tracks"/>
      <w:bookmarkEnd w:id="3"/>
      <w:bookmarkEnd w:id="7"/>
      <w:r>
        <w:t>3. The 6 Design Teams (Technology Tracks)</w:t>
      </w:r>
    </w:p>
    <w:p w14:paraId="764BA0C0" w14:textId="77777777" w:rsidR="00A63297" w:rsidRDefault="00000000">
      <w:pPr>
        <w:pStyle w:val="FirstParagraph"/>
      </w:pPr>
      <w:r>
        <w:t>The cohort is divided into 6 specialized groups, each investigating a specific material pairing.</w:t>
      </w:r>
    </w:p>
    <w:p w14:paraId="4E62D624" w14:textId="77777777" w:rsidR="00A63297" w:rsidRDefault="00000000">
      <w:pPr>
        <w:pStyle w:val="Corpsdetexte"/>
      </w:pPr>
      <w:r>
        <w:rPr>
          <w:b/>
          <w:bCs/>
        </w:rPr>
        <w:t>Important:</w:t>
      </w:r>
      <w:r>
        <w:t xml:space="preserve"> Students must research and justify material parameters from scientific literature.</w:t>
      </w:r>
    </w:p>
    <w:p w14:paraId="40BE0E9A" w14:textId="77777777" w:rsidR="00A63297" w:rsidRDefault="00000000">
      <w:r>
        <w:pict w14:anchorId="6F441B01">
          <v:rect id="_x0000_i1028" style="width:0;height:1.5pt" o:hralign="center" o:hrstd="t" o:hr="t"/>
        </w:pict>
      </w:r>
    </w:p>
    <w:p w14:paraId="5642F685" w14:textId="77777777" w:rsidR="00A63297" w:rsidRDefault="00000000">
      <w:pPr>
        <w:pStyle w:val="Titre3"/>
      </w:pPr>
      <w:bookmarkStart w:id="9" w:name="team-1-perovskite-cigs"/>
      <w:r>
        <w:t>Team 1: Perovskite / CIGS</w:t>
      </w:r>
    </w:p>
    <w:p w14:paraId="61F83E95" w14:textId="77777777" w:rsidR="00A63297" w:rsidRDefault="00000000">
      <w:pPr>
        <w:pStyle w:val="FirstParagraph"/>
      </w:pPr>
      <w:r>
        <w:rPr>
          <w:b/>
          <w:bCs/>
        </w:rPr>
        <w:t>Key Physics Challenge:</w:t>
      </w:r>
      <w:r>
        <w:t xml:space="preserve"> Interface Stability – Managing the optical coupling between a planar Perovskite and a rough CIGS surface.</w:t>
      </w:r>
    </w:p>
    <w:p w14:paraId="0B85B40C" w14:textId="77777777" w:rsidR="00A63297" w:rsidRDefault="00000000">
      <w:pPr>
        <w:pStyle w:val="Corpsdetexte"/>
      </w:pPr>
      <w:r>
        <w:rPr>
          <w:b/>
          <w:bCs/>
        </w:rPr>
        <w:t>Guiding Questions:</w:t>
      </w:r>
      <w:r>
        <w:t xml:space="preserve"> - What perovskite composition achieves optimal current matching with CIGS? - How does CIGS grading (Ga/In ratio) affect the thermal response? - What is the thermal coefficient mismatch between both sub-cells?</w:t>
      </w:r>
    </w:p>
    <w:p w14:paraId="2358E2A3" w14:textId="77777777" w:rsidR="00A63297" w:rsidRDefault="00000000">
      <w:pPr>
        <w:pStyle w:val="Corpsdetexte"/>
      </w:pPr>
      <w:r>
        <w:rPr>
          <w:b/>
          <w:bCs/>
        </w:rPr>
        <w:t>Expected Deliverables:</w:t>
      </w:r>
      <w:r>
        <w:t xml:space="preserve"> - Optimal top cell thickness for current matching at 25°C and 65°C - Temperature coefficient of the tandem vs. single-junction</w:t>
      </w:r>
    </w:p>
    <w:p w14:paraId="23FB5C7C" w14:textId="77777777" w:rsidR="00A63297" w:rsidRDefault="00000000">
      <w:r>
        <w:pict w14:anchorId="22CCE396">
          <v:rect id="_x0000_i1029" style="width:0;height:1.5pt" o:hralign="center" o:hrstd="t" o:hr="t"/>
        </w:pict>
      </w:r>
    </w:p>
    <w:p w14:paraId="7D17CFA5" w14:textId="77777777" w:rsidR="00A63297" w:rsidRDefault="00000000">
      <w:pPr>
        <w:pStyle w:val="Titre3"/>
      </w:pPr>
      <w:bookmarkStart w:id="10" w:name="team-2-perovskite-cdte"/>
      <w:bookmarkEnd w:id="9"/>
      <w:r>
        <w:t>Team 2: Perovskite / CdTe</w:t>
      </w:r>
    </w:p>
    <w:p w14:paraId="1585DB8A" w14:textId="77777777" w:rsidR="00A63297" w:rsidRDefault="00000000">
      <w:pPr>
        <w:pStyle w:val="FirstParagraph"/>
      </w:pPr>
      <w:r>
        <w:rPr>
          <w:b/>
          <w:bCs/>
        </w:rPr>
        <w:t>Key Physics Challenge:</w:t>
      </w:r>
      <w:r>
        <w:t xml:space="preserve"> Bandgap Rigidity – Managing the relatively high CdTe gap and designing a suitable Top Cell to maintain current matching.</w:t>
      </w:r>
    </w:p>
    <w:p w14:paraId="4B43F481" w14:textId="77777777" w:rsidR="00A63297" w:rsidRDefault="00000000">
      <w:pPr>
        <w:pStyle w:val="Corpsdetexte"/>
      </w:pPr>
      <w:r>
        <w:rPr>
          <w:b/>
          <w:bCs/>
        </w:rPr>
        <w:t>Guiding Questions:</w:t>
      </w:r>
      <w:r>
        <w:t xml:space="preserve"> - What perovskite composition is required to match CdTe photocurrent? - How do halide segregation effects impact performance at elevated temperatures? - What are the Voc losses mechanisms in this pairing?</w:t>
      </w:r>
    </w:p>
    <w:p w14:paraId="0907DB9F" w14:textId="77777777" w:rsidR="00A63297" w:rsidRDefault="00000000">
      <w:pPr>
        <w:pStyle w:val="Corpsdetexte"/>
      </w:pPr>
      <w:r>
        <w:rPr>
          <w:b/>
          <w:bCs/>
        </w:rPr>
        <w:t>Expected Deliverables:</w:t>
      </w:r>
      <w:r>
        <w:t xml:space="preserve"> - Optimal perovskite composition (cation and anion engineering) - Thermal stability analysis of wide-gap perovskites</w:t>
      </w:r>
    </w:p>
    <w:p w14:paraId="0D8125AD" w14:textId="77777777" w:rsidR="00A63297" w:rsidRDefault="00000000">
      <w:r>
        <w:pict w14:anchorId="2943AC76">
          <v:rect id="_x0000_i1030" style="width:0;height:1.5pt" o:hralign="center" o:hrstd="t" o:hr="t"/>
        </w:pict>
      </w:r>
    </w:p>
    <w:p w14:paraId="2E8F1931" w14:textId="77777777" w:rsidR="00A63297" w:rsidRDefault="00000000">
      <w:pPr>
        <w:pStyle w:val="Titre3"/>
      </w:pPr>
      <w:bookmarkStart w:id="11" w:name="team-3-all-perovskite-tandem-pb-pb-sn"/>
      <w:bookmarkEnd w:id="10"/>
      <w:r>
        <w:t>Team 3: All-Perovskite Tandem (Pb / Pb-Sn)</w:t>
      </w:r>
    </w:p>
    <w:p w14:paraId="42C6413F" w14:textId="77777777" w:rsidR="00A63297" w:rsidRDefault="00000000">
      <w:pPr>
        <w:pStyle w:val="FirstParagraph"/>
      </w:pPr>
      <w:r>
        <w:rPr>
          <w:b/>
          <w:bCs/>
        </w:rPr>
        <w:t>Key Physics Challenge:</w:t>
      </w:r>
      <w:r>
        <w:t xml:space="preserve"> Homogeneity – Investigating if two Perovskite materials drift synchronously under heat.</w:t>
      </w:r>
    </w:p>
    <w:p w14:paraId="4AC1DC90" w14:textId="77777777" w:rsidR="00A63297" w:rsidRDefault="00000000">
      <w:pPr>
        <w:pStyle w:val="Corpsdetexte"/>
      </w:pPr>
      <w:r>
        <w:rPr>
          <w:b/>
          <w:bCs/>
        </w:rPr>
        <w:t>Guiding Questions:</w:t>
      </w:r>
      <w:r>
        <w:t xml:space="preserve"> - Do Pb-only and Pb-Sn perovskites have similar thermal coefficients? - How does Sn oxidation affect bottom cell stability? - What defect mechanisms dominate at high temperature?</w:t>
      </w:r>
    </w:p>
    <w:p w14:paraId="0A374F84" w14:textId="77777777" w:rsidR="00A63297" w:rsidRDefault="00000000">
      <w:pPr>
        <w:pStyle w:val="Corpsdetexte"/>
      </w:pPr>
      <w:r>
        <w:rPr>
          <w:b/>
          <w:bCs/>
        </w:rPr>
        <w:t>Expected Deliverables:</w:t>
      </w:r>
      <w:r>
        <w:t xml:space="preserve"> - Current matching stability over 25-65°C range - Recommendations for encapsulation requirements</w:t>
      </w:r>
    </w:p>
    <w:p w14:paraId="06F22E35" w14:textId="77777777" w:rsidR="00A63297" w:rsidRDefault="00000000">
      <w:r>
        <w:pict w14:anchorId="243C02D6">
          <v:rect id="_x0000_i1031" style="width:0;height:1.5pt" o:hralign="center" o:hrstd="t" o:hr="t"/>
        </w:pict>
      </w:r>
    </w:p>
    <w:p w14:paraId="13E36406" w14:textId="77777777" w:rsidR="00A63297" w:rsidRDefault="00000000">
      <w:pPr>
        <w:pStyle w:val="Titre3"/>
      </w:pPr>
      <w:bookmarkStart w:id="12" w:name="team-4-inverted-p-i-n-perovskite-cigs"/>
      <w:bookmarkEnd w:id="11"/>
      <w:r>
        <w:t>Team 4: Inverted (p-i-n) Perovskite / CIGS</w:t>
      </w:r>
    </w:p>
    <w:p w14:paraId="1580F992" w14:textId="77777777" w:rsidR="00A63297" w:rsidRDefault="00000000">
      <w:pPr>
        <w:pStyle w:val="FirstParagraph"/>
      </w:pPr>
      <w:r>
        <w:rPr>
          <w:b/>
          <w:bCs/>
        </w:rPr>
        <w:t>Key Physics Challenge:</w:t>
      </w:r>
      <w:r>
        <w:t xml:space="preserve"> Organic Stability – Analyzing the impact of temperature on organic Transport Layers (PCBM, C60, NiOx, PTAA).</w:t>
      </w:r>
    </w:p>
    <w:p w14:paraId="0FF32325" w14:textId="77777777" w:rsidR="00A63297" w:rsidRDefault="00000000">
      <w:pPr>
        <w:pStyle w:val="Corpsdetexte"/>
      </w:pPr>
      <w:r>
        <w:rPr>
          <w:b/>
          <w:bCs/>
        </w:rPr>
        <w:t>Guiding Questions:</w:t>
      </w:r>
      <w:r>
        <w:t xml:space="preserve"> - What is the thermal stability limit of each organic transport layer? - How does carrier mobility evolve with temperature in these materials? - Are inorganic alternatives viable?</w:t>
      </w:r>
    </w:p>
    <w:p w14:paraId="7D97F264" w14:textId="77777777" w:rsidR="00A63297" w:rsidRDefault="00000000">
      <w:pPr>
        <w:pStyle w:val="Corpsdetexte"/>
      </w:pPr>
      <w:r>
        <w:rPr>
          <w:b/>
          <w:bCs/>
        </w:rPr>
        <w:t>Expected Deliverables:</w:t>
      </w:r>
      <w:r>
        <w:t xml:space="preserve"> - Maximum operating temperature for each organic layer - Alternative inorganic transport layer recommendations</w:t>
      </w:r>
    </w:p>
    <w:p w14:paraId="493AF01F" w14:textId="77777777" w:rsidR="00A63297" w:rsidRDefault="00000000">
      <w:r>
        <w:pict w14:anchorId="2D4588A9">
          <v:rect id="_x0000_i1032" style="width:0;height:1.5pt" o:hralign="center" o:hrstd="t" o:hr="t"/>
        </w:pict>
      </w:r>
    </w:p>
    <w:p w14:paraId="751AB099" w14:textId="77777777" w:rsidR="00A63297" w:rsidRDefault="00000000">
      <w:pPr>
        <w:pStyle w:val="Titre3"/>
      </w:pPr>
      <w:bookmarkStart w:id="13" w:name="team-5-perovskite-cztse-kesterite"/>
      <w:bookmarkEnd w:id="12"/>
      <w:r>
        <w:t>Team 5: Perovskite / CZTSe (Kesterite)</w:t>
      </w:r>
    </w:p>
    <w:p w14:paraId="1BF5C788" w14:textId="77777777" w:rsidR="00A63297" w:rsidRDefault="00000000">
      <w:pPr>
        <w:pStyle w:val="FirstParagraph"/>
      </w:pPr>
      <w:r>
        <w:rPr>
          <w:b/>
          <w:bCs/>
        </w:rPr>
        <w:t>Key Physics Challenge:</w:t>
      </w:r>
      <w:r>
        <w:t xml:space="preserve"> Voltage Deficit – Addressing the severe Voc loss characteristic of Kesterites at high temperatures.</w:t>
      </w:r>
    </w:p>
    <w:p w14:paraId="3EF48040" w14:textId="77777777" w:rsidR="00A63297" w:rsidRDefault="00000000">
      <w:pPr>
        <w:pStyle w:val="Corpsdetexte"/>
      </w:pPr>
      <w:r>
        <w:rPr>
          <w:b/>
          <w:bCs/>
        </w:rPr>
        <w:t>Guiding Questions:</w:t>
      </w:r>
      <w:r>
        <w:t xml:space="preserve"> - What causes the large Voc deficit in Kesterites? - How does Cu/Zn disorder evolve with temperature? - Can bandgap grading (S/Se ratio) mitigate thermal losses?</w:t>
      </w:r>
    </w:p>
    <w:p w14:paraId="44E8FAE8" w14:textId="77777777" w:rsidR="00A63297" w:rsidRDefault="00000000">
      <w:pPr>
        <w:pStyle w:val="Corpsdetexte"/>
      </w:pPr>
      <w:r>
        <w:rPr>
          <w:b/>
          <w:bCs/>
        </w:rPr>
        <w:t>Expected Deliverables:</w:t>
      </w:r>
      <w:r>
        <w:t xml:space="preserve"> - Voc(T) curves and activation energy analysis - Strategies to minimize Kesterite Voc losses</w:t>
      </w:r>
    </w:p>
    <w:p w14:paraId="38EE6016" w14:textId="77777777" w:rsidR="00A63297" w:rsidRDefault="00000000">
      <w:r>
        <w:pict w14:anchorId="5F9888B8">
          <v:rect id="_x0000_i1033" style="width:0;height:1.5pt" o:hralign="center" o:hrstd="t" o:hr="t"/>
        </w:pict>
      </w:r>
    </w:p>
    <w:p w14:paraId="2BE9029C" w14:textId="77777777" w:rsidR="00A63297" w:rsidRDefault="00000000">
      <w:pPr>
        <w:pStyle w:val="Titre3"/>
      </w:pPr>
      <w:bookmarkStart w:id="14" w:name="Xe45ad365310dcf4dacab29502feaa5d0275841c"/>
      <w:bookmarkEnd w:id="13"/>
      <w:r>
        <w:t>Team 6: Perovskite / Sb₂Se₃ (Antimony Selenide)</w:t>
      </w:r>
    </w:p>
    <w:p w14:paraId="2515F39D" w14:textId="77777777" w:rsidR="00A63297" w:rsidRDefault="00000000">
      <w:pPr>
        <w:pStyle w:val="FirstParagraph"/>
      </w:pPr>
      <w:r>
        <w:rPr>
          <w:b/>
          <w:bCs/>
        </w:rPr>
        <w:t>Key Physics Challenge:</w:t>
      </w:r>
      <w:r>
        <w:t xml:space="preserve"> Exploratory – Characterizing the thermal behavior of the emerging quasi-1D Antimony Selenide material.</w:t>
      </w:r>
    </w:p>
    <w:p w14:paraId="562F98D0" w14:textId="77777777" w:rsidR="00A63297" w:rsidRDefault="00000000">
      <w:pPr>
        <w:pStyle w:val="Titre4"/>
      </w:pPr>
      <w:bookmarkStart w:id="15" w:name="context"/>
      <w:r>
        <w:t>Context</w:t>
      </w:r>
    </w:p>
    <w:p w14:paraId="7B06480A" w14:textId="77777777" w:rsidR="00A63297" w:rsidRDefault="00000000">
      <w:pPr>
        <w:pStyle w:val="FirstParagraph"/>
      </w:pPr>
      <w:r>
        <w:t>Sb₂Se₃ is an emerging thin-film absorber with promising properties: earth-abundant, non-toxic, high absorption coefficient, and simple binary composition. However, it remains less mature than CIGS or CdTe, with current record efficiency around 10%.</w:t>
      </w:r>
    </w:p>
    <w:p w14:paraId="3B0697BA" w14:textId="77777777" w:rsidR="00A63297" w:rsidRDefault="00000000">
      <w:pPr>
        <w:pStyle w:val="Titre4"/>
      </w:pPr>
      <w:bookmarkStart w:id="16" w:name="key-scientific-challenges"/>
      <w:bookmarkEnd w:id="15"/>
      <w:r>
        <w:t>Key Scientific Challenges</w:t>
      </w:r>
    </w:p>
    <w:p w14:paraId="06F78A39" w14:textId="77777777" w:rsidR="00A6329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Voc Deficit:</w:t>
      </w:r>
      <w:r>
        <w:t xml:space="preserve"> Why do Sb₂Se₃ cells show significantly lower Voc than theoretical limits?</w:t>
      </w:r>
    </w:p>
    <w:p w14:paraId="617E6367" w14:textId="77777777" w:rsidR="00A6329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Anisotropic Transport:</w:t>
      </w:r>
      <w:r>
        <w:t xml:space="preserve"> How does the quasi-1D ribbon structure affect carrier collection?</w:t>
      </w:r>
    </w:p>
    <w:p w14:paraId="48B8572F" w14:textId="77777777" w:rsidR="00A6329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Defect Physics:</w:t>
      </w:r>
      <w:r>
        <w:t xml:space="preserve"> What are the dominant recombination centers?</w:t>
      </w:r>
    </w:p>
    <w:p w14:paraId="62F58E13" w14:textId="77777777" w:rsidR="00A6329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Interface Engineering:</w:t>
      </w:r>
      <w:r>
        <w:t xml:space="preserve"> What is the optimal buffer layer for Sb₂Se₃?</w:t>
      </w:r>
    </w:p>
    <w:p w14:paraId="01584D3E" w14:textId="77777777" w:rsidR="00A63297" w:rsidRDefault="00000000">
      <w:pPr>
        <w:pStyle w:val="Titre4"/>
      </w:pPr>
      <w:bookmarkStart w:id="17" w:name="guiding-questions"/>
      <w:bookmarkEnd w:id="16"/>
      <w:r>
        <w:t>Guiding Questions</w:t>
      </w:r>
    </w:p>
    <w:p w14:paraId="3397EAF0" w14:textId="77777777" w:rsidR="00A63297" w:rsidRDefault="00000000">
      <w:pPr>
        <w:pStyle w:val="Compact"/>
        <w:numPr>
          <w:ilvl w:val="0"/>
          <w:numId w:val="8"/>
        </w:numPr>
      </w:pPr>
      <w:r>
        <w:t>How does the quasi-1D crystal structure affect thermal behavior?</w:t>
      </w:r>
    </w:p>
    <w:p w14:paraId="661CC17E" w14:textId="77777777" w:rsidR="00A63297" w:rsidRDefault="00000000">
      <w:pPr>
        <w:pStyle w:val="Compact"/>
        <w:numPr>
          <w:ilvl w:val="0"/>
          <w:numId w:val="8"/>
        </w:numPr>
      </w:pPr>
      <w:r>
        <w:t>Is Sb₂Se₃ more or less thermally stable than CIGS/CdTe?</w:t>
      </w:r>
    </w:p>
    <w:p w14:paraId="7837EEFA" w14:textId="77777777" w:rsidR="00A63297" w:rsidRDefault="00000000">
      <w:pPr>
        <w:pStyle w:val="Compact"/>
        <w:numPr>
          <w:ilvl w:val="0"/>
          <w:numId w:val="8"/>
        </w:numPr>
      </w:pPr>
      <w:r>
        <w:t>What perovskite bandgap optimizes current matching?</w:t>
      </w:r>
    </w:p>
    <w:p w14:paraId="14D7DA12" w14:textId="77777777" w:rsidR="00A63297" w:rsidRDefault="00000000">
      <w:pPr>
        <w:pStyle w:val="Compact"/>
        <w:numPr>
          <w:ilvl w:val="0"/>
          <w:numId w:val="8"/>
        </w:numPr>
      </w:pPr>
      <w:r>
        <w:t>What are the dominant loss mechanisms at elevated temperature?</w:t>
      </w:r>
    </w:p>
    <w:p w14:paraId="37D591B9" w14:textId="77777777" w:rsidR="00A63297" w:rsidRDefault="00000000">
      <w:pPr>
        <w:pStyle w:val="Compact"/>
        <w:numPr>
          <w:ilvl w:val="0"/>
          <w:numId w:val="8"/>
        </w:numPr>
      </w:pPr>
      <w:r>
        <w:t>Can Sb₂Se₃ compete with established bottom cell technologies?</w:t>
      </w:r>
    </w:p>
    <w:p w14:paraId="17442DFE" w14:textId="77777777" w:rsidR="00A63297" w:rsidRDefault="00000000">
      <w:pPr>
        <w:pStyle w:val="Titre4"/>
      </w:pPr>
      <w:bookmarkStart w:id="18" w:name="research-tasks"/>
      <w:bookmarkEnd w:id="17"/>
      <w:r>
        <w:t>Research Tasks</w:t>
      </w:r>
    </w:p>
    <w:p w14:paraId="2DA51D33" w14:textId="77777777" w:rsidR="00A6329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Literature Review:</w:t>
      </w:r>
      <w:r>
        <w:t xml:space="preserve"> Find and justify all SCAPS parameters from peer-reviewed sources</w:t>
      </w:r>
    </w:p>
    <w:p w14:paraId="325E02A6" w14:textId="77777777" w:rsidR="00A6329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Absorption Spectrum:</w:t>
      </w:r>
      <w:r>
        <w:t xml:space="preserve"> Locate or extract optical constants (n, k, α) from literature</w:t>
      </w:r>
    </w:p>
    <w:p w14:paraId="5B985AF7" w14:textId="77777777" w:rsidR="00A6329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Defect Analysis:</w:t>
      </w:r>
      <w:r>
        <w:t xml:space="preserve"> Identify the main defect types and their energy levels</w:t>
      </w:r>
    </w:p>
    <w:p w14:paraId="7EE6AC90" w14:textId="77777777" w:rsidR="00A6329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Interface Study:</w:t>
      </w:r>
      <w:r>
        <w:t xml:space="preserve"> Compare different buffer layers (CdS, ZnO, TiO₂)</w:t>
      </w:r>
    </w:p>
    <w:p w14:paraId="727713A9" w14:textId="77777777" w:rsidR="00A6329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Thermal Modeling:</w:t>
      </w:r>
      <w:r>
        <w:t xml:space="preserve"> Extract temperature coefficients from simulations</w:t>
      </w:r>
    </w:p>
    <w:p w14:paraId="5D3A2444" w14:textId="77777777" w:rsidR="00A63297" w:rsidRDefault="00000000">
      <w:pPr>
        <w:pStyle w:val="Titre4"/>
      </w:pPr>
      <w:bookmarkStart w:id="19" w:name="expected-deliverables"/>
      <w:bookmarkEnd w:id="18"/>
      <w:r>
        <w:t>Expected Deliverables</w:t>
      </w:r>
    </w:p>
    <w:p w14:paraId="1A8E37DF" w14:textId="77777777" w:rsidR="00A63297" w:rsidRDefault="00000000">
      <w:pPr>
        <w:pStyle w:val="Compact"/>
        <w:numPr>
          <w:ilvl w:val="0"/>
          <w:numId w:val="10"/>
        </w:numPr>
      </w:pPr>
      <w:r>
        <w:t>Complete SCAPS model with justified parameters (referenced)</w:t>
      </w:r>
    </w:p>
    <w:p w14:paraId="5D022074" w14:textId="77777777" w:rsidR="00A63297" w:rsidRDefault="00000000">
      <w:pPr>
        <w:pStyle w:val="Compact"/>
        <w:numPr>
          <w:ilvl w:val="0"/>
          <w:numId w:val="10"/>
        </w:numPr>
      </w:pPr>
      <w:r>
        <w:t>Temperature coefficient comparison with other tandem configurations</w:t>
      </w:r>
    </w:p>
    <w:p w14:paraId="35A3F60E" w14:textId="77777777" w:rsidR="00A63297" w:rsidRDefault="00000000">
      <w:pPr>
        <w:pStyle w:val="Compact"/>
        <w:numPr>
          <w:ilvl w:val="0"/>
          <w:numId w:val="10"/>
        </w:numPr>
      </w:pPr>
      <w:r>
        <w:t>Identification of thermal bottlenecks specific to Sb₂Se₃</w:t>
      </w:r>
    </w:p>
    <w:p w14:paraId="6E2350D9" w14:textId="77777777" w:rsidR="00A63297" w:rsidRDefault="00000000">
      <w:pPr>
        <w:pStyle w:val="Compact"/>
        <w:numPr>
          <w:ilvl w:val="0"/>
          <w:numId w:val="10"/>
        </w:numPr>
      </w:pPr>
      <w:r>
        <w:t>Critical assessment: Is Sb₂Se₃ viable for tandem integration?</w:t>
      </w:r>
    </w:p>
    <w:p w14:paraId="5BE185E6" w14:textId="77777777" w:rsidR="00A63297" w:rsidRDefault="00000000">
      <w:r>
        <w:pict w14:anchorId="79C1E610">
          <v:rect id="_x0000_i1034" style="width:0;height:1.5pt" o:hralign="center" o:hrstd="t" o:hr="t"/>
        </w:pict>
      </w:r>
    </w:p>
    <w:p w14:paraId="75DAA623" w14:textId="77777777" w:rsidR="00A63297" w:rsidRDefault="00000000">
      <w:pPr>
        <w:pStyle w:val="Titre2"/>
      </w:pPr>
      <w:bookmarkStart w:id="20" w:name="schedule-milestones"/>
      <w:bookmarkEnd w:id="8"/>
      <w:bookmarkEnd w:id="14"/>
      <w:bookmarkEnd w:id="19"/>
      <w:r>
        <w:t>4. Schedule &amp; Milestones</w:t>
      </w:r>
    </w:p>
    <w:p w14:paraId="602487E5" w14:textId="77777777" w:rsidR="00A63297" w:rsidRDefault="00000000">
      <w:pPr>
        <w:pStyle w:val="FirstParagraph"/>
      </w:pPr>
      <w:r>
        <w:t>The project runs for 8 weeks with a mix of autonomous work and coaching.</w:t>
      </w:r>
    </w:p>
    <w:p w14:paraId="747E4DB4" w14:textId="77777777" w:rsidR="00A63297" w:rsidRDefault="00000000">
      <w:pPr>
        <w:pStyle w:val="Titre3"/>
      </w:pPr>
      <w:bookmarkStart w:id="21" w:name="january-14th-kick-off"/>
      <w:r>
        <w:t>January 14th: KICK-OFF</w:t>
      </w:r>
    </w:p>
    <w:p w14:paraId="2C77F9B6" w14:textId="77777777" w:rsidR="00A63297" w:rsidRDefault="00000000">
      <w:pPr>
        <w:pStyle w:val="Compact"/>
        <w:numPr>
          <w:ilvl w:val="0"/>
          <w:numId w:val="11"/>
        </w:numPr>
      </w:pPr>
      <w:r>
        <w:t>Introduction to the “Thermal Challenge”</w:t>
      </w:r>
    </w:p>
    <w:p w14:paraId="11B396C2" w14:textId="77777777" w:rsidR="00A63297" w:rsidRDefault="00000000">
      <w:pPr>
        <w:pStyle w:val="Compact"/>
        <w:numPr>
          <w:ilvl w:val="0"/>
          <w:numId w:val="11"/>
        </w:numPr>
      </w:pPr>
      <w:r>
        <w:t>Distribution of Base SCAPS templates</w:t>
      </w:r>
    </w:p>
    <w:p w14:paraId="31AB4993" w14:textId="77777777" w:rsidR="00A6329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Tutorial:</w:t>
      </w:r>
      <w:r>
        <w:t xml:space="preserve"> SCAPS Scripting &amp; Google Colab Workflow</w:t>
      </w:r>
    </w:p>
    <w:p w14:paraId="13324F9E" w14:textId="77777777" w:rsidR="00A63297" w:rsidRDefault="00000000">
      <w:pPr>
        <w:pStyle w:val="Titre3"/>
      </w:pPr>
      <w:bookmarkStart w:id="22" w:name="Xba56036df5f1404bc251aac63b04c9c64fc1c17"/>
      <w:bookmarkEnd w:id="21"/>
      <w:r>
        <w:t>January 14th – March 11th: PROJECT EXECUTION</w:t>
      </w:r>
    </w:p>
    <w:p w14:paraId="0C251141" w14:textId="77777777" w:rsidR="00A6329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Mode:</w:t>
      </w:r>
      <w:r>
        <w:t xml:space="preserve"> Autonomous group work with </w:t>
      </w:r>
      <w:r>
        <w:rPr>
          <w:b/>
          <w:bCs/>
        </w:rPr>
        <w:t>Remote Coaching</w:t>
      </w:r>
    </w:p>
    <w:p w14:paraId="0513AE94" w14:textId="77777777" w:rsidR="00A63297" w:rsidRDefault="00000000">
      <w:pPr>
        <w:pStyle w:val="Compact"/>
        <w:numPr>
          <w:ilvl w:val="0"/>
          <w:numId w:val="12"/>
        </w:numPr>
      </w:pPr>
      <w:r>
        <w:t>Students execute Phases 1 through 4</w:t>
      </w:r>
    </w:p>
    <w:p w14:paraId="5F1D0D93" w14:textId="77777777" w:rsidR="00A63297" w:rsidRDefault="00000000">
      <w:pPr>
        <w:pStyle w:val="Compact"/>
        <w:numPr>
          <w:ilvl w:val="0"/>
          <w:numId w:val="12"/>
        </w:numPr>
      </w:pPr>
      <w:r>
        <w:t>Teams define their own internal milestones</w:t>
      </w:r>
    </w:p>
    <w:p w14:paraId="789EA7E0" w14:textId="77777777" w:rsidR="00A63297" w:rsidRDefault="00000000">
      <w:pPr>
        <w:pStyle w:val="Titre3"/>
      </w:pPr>
      <w:bookmarkStart w:id="23" w:name="project-timeline"/>
      <w:bookmarkEnd w:id="22"/>
      <w:r>
        <w:t>Project Timeline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50"/>
        <w:gridCol w:w="801"/>
        <w:gridCol w:w="1262"/>
        <w:gridCol w:w="3075"/>
        <w:gridCol w:w="3534"/>
      </w:tblGrid>
      <w:tr w:rsidR="00A63297" w14:paraId="5EEB245B" w14:textId="77777777" w:rsidTr="00A632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9B36A8" w14:textId="77777777" w:rsidR="00A63297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528CB5A7" w14:textId="77777777" w:rsidR="00A63297" w:rsidRDefault="00000000">
            <w:pPr>
              <w:pStyle w:val="Compact"/>
            </w:pPr>
            <w:r>
              <w:t>Week</w:t>
            </w:r>
          </w:p>
        </w:tc>
        <w:tc>
          <w:tcPr>
            <w:tcW w:w="0" w:type="auto"/>
          </w:tcPr>
          <w:p w14:paraId="7B21B3C9" w14:textId="77777777" w:rsidR="00A63297" w:rsidRDefault="00000000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56FB2A58" w14:textId="77777777" w:rsidR="00A63297" w:rsidRDefault="00000000">
            <w:pPr>
              <w:pStyle w:val="Compact"/>
            </w:pPr>
            <w:r>
              <w:t>Milestone</w:t>
            </w:r>
          </w:p>
        </w:tc>
        <w:tc>
          <w:tcPr>
            <w:tcW w:w="0" w:type="auto"/>
          </w:tcPr>
          <w:p w14:paraId="7C94436A" w14:textId="77777777" w:rsidR="00A63297" w:rsidRDefault="00000000">
            <w:pPr>
              <w:pStyle w:val="Compact"/>
            </w:pPr>
            <w:r>
              <w:t>Deliverable</w:t>
            </w:r>
          </w:p>
        </w:tc>
      </w:tr>
      <w:tr w:rsidR="00A63297" w14:paraId="2488C538" w14:textId="77777777">
        <w:tc>
          <w:tcPr>
            <w:tcW w:w="0" w:type="auto"/>
          </w:tcPr>
          <w:p w14:paraId="7DDE91CB" w14:textId="77777777" w:rsidR="00A63297" w:rsidRDefault="00000000">
            <w:pPr>
              <w:pStyle w:val="Compact"/>
            </w:pPr>
            <w:r>
              <w:t>Jan 14</w:t>
            </w:r>
          </w:p>
        </w:tc>
        <w:tc>
          <w:tcPr>
            <w:tcW w:w="0" w:type="auto"/>
          </w:tcPr>
          <w:p w14:paraId="5E8C17AC" w14:textId="77777777" w:rsidR="00A63297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F75164C" w14:textId="77777777" w:rsidR="00A63297" w:rsidRDefault="00000000">
            <w:pPr>
              <w:pStyle w:val="Compact"/>
            </w:pPr>
            <w:r>
              <w:t>Kick-off</w:t>
            </w:r>
          </w:p>
        </w:tc>
        <w:tc>
          <w:tcPr>
            <w:tcW w:w="0" w:type="auto"/>
          </w:tcPr>
          <w:p w14:paraId="09E54245" w14:textId="77777777" w:rsidR="00A63297" w:rsidRDefault="00000000">
            <w:pPr>
              <w:pStyle w:val="Compact"/>
            </w:pPr>
            <w:r>
              <w:t>Project launch</w:t>
            </w:r>
          </w:p>
        </w:tc>
        <w:tc>
          <w:tcPr>
            <w:tcW w:w="0" w:type="auto"/>
          </w:tcPr>
          <w:p w14:paraId="3B2C10AE" w14:textId="77777777" w:rsidR="00A63297" w:rsidRDefault="00000000">
            <w:pPr>
              <w:pStyle w:val="Compact"/>
            </w:pPr>
            <w:r>
              <w:t>Team formation</w:t>
            </w:r>
          </w:p>
        </w:tc>
      </w:tr>
      <w:tr w:rsidR="00A63297" w14:paraId="525EDF5A" w14:textId="77777777">
        <w:tc>
          <w:tcPr>
            <w:tcW w:w="0" w:type="auto"/>
          </w:tcPr>
          <w:p w14:paraId="2E02BF4D" w14:textId="77777777" w:rsidR="00A63297" w:rsidRDefault="00000000">
            <w:pPr>
              <w:pStyle w:val="Compact"/>
            </w:pPr>
            <w:r>
              <w:t>Jan 21</w:t>
            </w:r>
          </w:p>
        </w:tc>
        <w:tc>
          <w:tcPr>
            <w:tcW w:w="0" w:type="auto"/>
          </w:tcPr>
          <w:p w14:paraId="3A71AB2A" w14:textId="77777777" w:rsidR="00A63297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5C03AF5" w14:textId="77777777" w:rsidR="00A63297" w:rsidRDefault="00000000">
            <w:pPr>
              <w:pStyle w:val="Compact"/>
            </w:pPr>
            <w:r>
              <w:t>Literature</w:t>
            </w:r>
          </w:p>
        </w:tc>
        <w:tc>
          <w:tcPr>
            <w:tcW w:w="0" w:type="auto"/>
          </w:tcPr>
          <w:p w14:paraId="2AA29489" w14:textId="77777777" w:rsidR="00A63297" w:rsidRDefault="00000000">
            <w:pPr>
              <w:pStyle w:val="Compact"/>
            </w:pPr>
            <w:r>
              <w:t>Parameter research</w:t>
            </w:r>
          </w:p>
        </w:tc>
        <w:tc>
          <w:tcPr>
            <w:tcW w:w="0" w:type="auto"/>
          </w:tcPr>
          <w:p w14:paraId="3A2902D8" w14:textId="77777777" w:rsidR="00A63297" w:rsidRDefault="00000000">
            <w:pPr>
              <w:pStyle w:val="Compact"/>
            </w:pPr>
            <w:r>
              <w:t>Parameter table with references</w:t>
            </w:r>
          </w:p>
        </w:tc>
      </w:tr>
      <w:tr w:rsidR="00A63297" w14:paraId="7DC864C5" w14:textId="77777777">
        <w:tc>
          <w:tcPr>
            <w:tcW w:w="0" w:type="auto"/>
          </w:tcPr>
          <w:p w14:paraId="1CAB5318" w14:textId="77777777" w:rsidR="00A63297" w:rsidRDefault="00000000">
            <w:pPr>
              <w:pStyle w:val="Compact"/>
            </w:pPr>
            <w:r>
              <w:t>Jan 28</w:t>
            </w:r>
          </w:p>
        </w:tc>
        <w:tc>
          <w:tcPr>
            <w:tcW w:w="0" w:type="auto"/>
          </w:tcPr>
          <w:p w14:paraId="739F7990" w14:textId="77777777" w:rsidR="00A63297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8076BD8" w14:textId="77777777" w:rsidR="00A63297" w:rsidRDefault="00000000">
            <w:pPr>
              <w:pStyle w:val="Compact"/>
            </w:pPr>
            <w:r>
              <w:t>Phase 1</w:t>
            </w:r>
          </w:p>
        </w:tc>
        <w:tc>
          <w:tcPr>
            <w:tcW w:w="0" w:type="auto"/>
          </w:tcPr>
          <w:p w14:paraId="5FC111E9" w14:textId="77777777" w:rsidR="00A63297" w:rsidRDefault="00000000">
            <w:pPr>
              <w:pStyle w:val="Compact"/>
            </w:pPr>
            <w:r>
              <w:t>Single-junction modeling</w:t>
            </w:r>
          </w:p>
        </w:tc>
        <w:tc>
          <w:tcPr>
            <w:tcW w:w="0" w:type="auto"/>
          </w:tcPr>
          <w:p w14:paraId="0CD90CB0" w14:textId="77777777" w:rsidR="00A63297" w:rsidRDefault="00000000">
            <w:pPr>
              <w:pStyle w:val="Compact"/>
            </w:pPr>
            <w:r>
              <w:t>Top &amp; Bottom cell .def files</w:t>
            </w:r>
          </w:p>
        </w:tc>
      </w:tr>
      <w:tr w:rsidR="00A63297" w14:paraId="637B73AA" w14:textId="77777777">
        <w:tc>
          <w:tcPr>
            <w:tcW w:w="0" w:type="auto"/>
          </w:tcPr>
          <w:p w14:paraId="0BCED98C" w14:textId="77777777" w:rsidR="00A63297" w:rsidRDefault="00000000">
            <w:pPr>
              <w:pStyle w:val="Compact"/>
            </w:pPr>
            <w:r>
              <w:t>Feb 4</w:t>
            </w:r>
          </w:p>
        </w:tc>
        <w:tc>
          <w:tcPr>
            <w:tcW w:w="0" w:type="auto"/>
          </w:tcPr>
          <w:p w14:paraId="197C8CA1" w14:textId="77777777" w:rsidR="00A63297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A2BBBE0" w14:textId="77777777" w:rsidR="00A63297" w:rsidRDefault="00000000">
            <w:pPr>
              <w:pStyle w:val="Compact"/>
            </w:pPr>
            <w:r>
              <w:t>Phase 1</w:t>
            </w:r>
          </w:p>
        </w:tc>
        <w:tc>
          <w:tcPr>
            <w:tcW w:w="0" w:type="auto"/>
          </w:tcPr>
          <w:p w14:paraId="5AD373D7" w14:textId="77777777" w:rsidR="00A63297" w:rsidRDefault="00000000">
            <w:pPr>
              <w:pStyle w:val="Compact"/>
            </w:pPr>
            <w:r>
              <w:t>Model validation</w:t>
            </w:r>
          </w:p>
        </w:tc>
        <w:tc>
          <w:tcPr>
            <w:tcW w:w="0" w:type="auto"/>
          </w:tcPr>
          <w:p w14:paraId="7D0FD56B" w14:textId="77777777" w:rsidR="00A63297" w:rsidRDefault="00000000">
            <w:pPr>
              <w:pStyle w:val="Compact"/>
            </w:pPr>
            <w:r>
              <w:t>J-V curves vs. literature</w:t>
            </w:r>
          </w:p>
        </w:tc>
      </w:tr>
      <w:tr w:rsidR="00A63297" w14:paraId="3BB52AC7" w14:textId="77777777">
        <w:tc>
          <w:tcPr>
            <w:tcW w:w="0" w:type="auto"/>
          </w:tcPr>
          <w:p w14:paraId="12111C19" w14:textId="77777777" w:rsidR="00A63297" w:rsidRDefault="00000000">
            <w:pPr>
              <w:pStyle w:val="Compact"/>
            </w:pPr>
            <w:r>
              <w:t>Feb 11</w:t>
            </w:r>
          </w:p>
        </w:tc>
        <w:tc>
          <w:tcPr>
            <w:tcW w:w="0" w:type="auto"/>
          </w:tcPr>
          <w:p w14:paraId="356FAEAB" w14:textId="77777777" w:rsidR="00A63297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88CA9D2" w14:textId="77777777" w:rsidR="00A63297" w:rsidRDefault="00000000">
            <w:pPr>
              <w:pStyle w:val="Compact"/>
            </w:pPr>
            <w:r>
              <w:t>Phase 2</w:t>
            </w:r>
          </w:p>
        </w:tc>
        <w:tc>
          <w:tcPr>
            <w:tcW w:w="0" w:type="auto"/>
          </w:tcPr>
          <w:p w14:paraId="675B8CA4" w14:textId="77777777" w:rsidR="00A63297" w:rsidRDefault="00000000">
            <w:pPr>
              <w:pStyle w:val="Compact"/>
            </w:pPr>
            <w:r>
              <w:t>Tandem assembly</w:t>
            </w:r>
          </w:p>
        </w:tc>
        <w:tc>
          <w:tcPr>
            <w:tcW w:w="0" w:type="auto"/>
          </w:tcPr>
          <w:p w14:paraId="3E2F67FD" w14:textId="77777777" w:rsidR="00A63297" w:rsidRDefault="00000000">
            <w:pPr>
              <w:pStyle w:val="Compact"/>
            </w:pPr>
            <w:r>
              <w:t>Current matching analysis</w:t>
            </w:r>
          </w:p>
        </w:tc>
      </w:tr>
      <w:tr w:rsidR="00A63297" w14:paraId="04F4D0D0" w14:textId="77777777">
        <w:tc>
          <w:tcPr>
            <w:tcW w:w="0" w:type="auto"/>
          </w:tcPr>
          <w:p w14:paraId="3036F447" w14:textId="77777777" w:rsidR="00A63297" w:rsidRDefault="00000000">
            <w:pPr>
              <w:pStyle w:val="Compact"/>
            </w:pPr>
            <w:r>
              <w:t>Feb 18</w:t>
            </w:r>
          </w:p>
        </w:tc>
        <w:tc>
          <w:tcPr>
            <w:tcW w:w="0" w:type="auto"/>
          </w:tcPr>
          <w:p w14:paraId="4746156B" w14:textId="77777777" w:rsidR="00A63297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6B08A9A" w14:textId="77777777" w:rsidR="00A63297" w:rsidRDefault="00000000">
            <w:pPr>
              <w:pStyle w:val="Compact"/>
            </w:pPr>
            <w:r>
              <w:t>Phase 2</w:t>
            </w:r>
          </w:p>
        </w:tc>
        <w:tc>
          <w:tcPr>
            <w:tcW w:w="0" w:type="auto"/>
          </w:tcPr>
          <w:p w14:paraId="1DC222E5" w14:textId="77777777" w:rsidR="00A63297" w:rsidRDefault="00000000">
            <w:pPr>
              <w:pStyle w:val="Compact"/>
            </w:pPr>
            <w:r>
              <w:t>Thermal sweep (300-350K)</w:t>
            </w:r>
          </w:p>
        </w:tc>
        <w:tc>
          <w:tcPr>
            <w:tcW w:w="0" w:type="auto"/>
          </w:tcPr>
          <w:p w14:paraId="3BC162B7" w14:textId="77777777" w:rsidR="00A63297" w:rsidRDefault="00000000">
            <w:pPr>
              <w:pStyle w:val="Compact"/>
            </w:pPr>
            <w:r>
              <w:t>Temperature coefficients</w:t>
            </w:r>
          </w:p>
        </w:tc>
      </w:tr>
      <w:tr w:rsidR="00A63297" w14:paraId="7AD23047" w14:textId="77777777">
        <w:tc>
          <w:tcPr>
            <w:tcW w:w="0" w:type="auto"/>
          </w:tcPr>
          <w:p w14:paraId="3EFB763B" w14:textId="77777777" w:rsidR="00A63297" w:rsidRDefault="00000000">
            <w:pPr>
              <w:pStyle w:val="Compact"/>
            </w:pPr>
            <w:r>
              <w:t>Feb 25</w:t>
            </w:r>
          </w:p>
        </w:tc>
        <w:tc>
          <w:tcPr>
            <w:tcW w:w="0" w:type="auto"/>
          </w:tcPr>
          <w:p w14:paraId="4FF397E4" w14:textId="77777777" w:rsidR="00A63297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F16D33A" w14:textId="77777777" w:rsidR="00A63297" w:rsidRDefault="00000000">
            <w:pPr>
              <w:pStyle w:val="Compact"/>
            </w:pPr>
            <w:r>
              <w:t>Phase 3</w:t>
            </w:r>
          </w:p>
        </w:tc>
        <w:tc>
          <w:tcPr>
            <w:tcW w:w="0" w:type="auto"/>
          </w:tcPr>
          <w:p w14:paraId="39B24A43" w14:textId="77777777" w:rsidR="00A63297" w:rsidRDefault="00000000">
            <w:pPr>
              <w:pStyle w:val="Compact"/>
            </w:pPr>
            <w:r>
              <w:t>Module simulation</w:t>
            </w:r>
          </w:p>
        </w:tc>
        <w:tc>
          <w:tcPr>
            <w:tcW w:w="0" w:type="auto"/>
          </w:tcPr>
          <w:p w14:paraId="07D7BF4A" w14:textId="77777777" w:rsidR="00A63297" w:rsidRDefault="00000000">
            <w:pPr>
              <w:pStyle w:val="Compact"/>
            </w:pPr>
            <w:r>
              <w:t>NGSPICE model + Yield</w:t>
            </w:r>
          </w:p>
        </w:tc>
      </w:tr>
      <w:tr w:rsidR="00A63297" w14:paraId="1A16A3D4" w14:textId="77777777">
        <w:tc>
          <w:tcPr>
            <w:tcW w:w="0" w:type="auto"/>
          </w:tcPr>
          <w:p w14:paraId="6C930F0C" w14:textId="77777777" w:rsidR="00A63297" w:rsidRDefault="00000000">
            <w:pPr>
              <w:pStyle w:val="Compact"/>
            </w:pPr>
            <w:r>
              <w:t>Mar 4</w:t>
            </w:r>
          </w:p>
        </w:tc>
        <w:tc>
          <w:tcPr>
            <w:tcW w:w="0" w:type="auto"/>
          </w:tcPr>
          <w:p w14:paraId="60B537EB" w14:textId="77777777" w:rsidR="00A63297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232F1641" w14:textId="77777777" w:rsidR="00A63297" w:rsidRDefault="00000000">
            <w:pPr>
              <w:pStyle w:val="Compact"/>
            </w:pPr>
            <w:r>
              <w:t>Phase 4</w:t>
            </w:r>
          </w:p>
        </w:tc>
        <w:tc>
          <w:tcPr>
            <w:tcW w:w="0" w:type="auto"/>
          </w:tcPr>
          <w:p w14:paraId="607573F5" w14:textId="77777777" w:rsidR="00A63297" w:rsidRDefault="00000000">
            <w:pPr>
              <w:pStyle w:val="Compact"/>
            </w:pPr>
            <w:r>
              <w:t>Optimization &amp; Writing</w:t>
            </w:r>
          </w:p>
        </w:tc>
        <w:tc>
          <w:tcPr>
            <w:tcW w:w="0" w:type="auto"/>
          </w:tcPr>
          <w:p w14:paraId="14EE6EA0" w14:textId="77777777" w:rsidR="00A63297" w:rsidRDefault="00000000">
            <w:pPr>
              <w:pStyle w:val="Compact"/>
            </w:pPr>
            <w:r>
              <w:t>Draft report</w:t>
            </w:r>
          </w:p>
        </w:tc>
      </w:tr>
      <w:tr w:rsidR="00A63297" w14:paraId="453662BF" w14:textId="77777777">
        <w:tc>
          <w:tcPr>
            <w:tcW w:w="0" w:type="auto"/>
          </w:tcPr>
          <w:p w14:paraId="7197BC3A" w14:textId="77777777" w:rsidR="00A63297" w:rsidRDefault="00000000">
            <w:pPr>
              <w:pStyle w:val="Compact"/>
            </w:pPr>
            <w:r>
              <w:t>Mar 11</w:t>
            </w:r>
          </w:p>
        </w:tc>
        <w:tc>
          <w:tcPr>
            <w:tcW w:w="0" w:type="auto"/>
          </w:tcPr>
          <w:p w14:paraId="651CF075" w14:textId="77777777" w:rsidR="00A63297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241AE38" w14:textId="77777777" w:rsidR="00A63297" w:rsidRDefault="00000000">
            <w:pPr>
              <w:pStyle w:val="Compact"/>
            </w:pPr>
            <w:r>
              <w:t>Defense</w:t>
            </w:r>
          </w:p>
        </w:tc>
        <w:tc>
          <w:tcPr>
            <w:tcW w:w="0" w:type="auto"/>
          </w:tcPr>
          <w:p w14:paraId="4CC55B88" w14:textId="77777777" w:rsidR="00A63297" w:rsidRDefault="00000000">
            <w:pPr>
              <w:pStyle w:val="Compact"/>
            </w:pPr>
            <w:r>
              <w:t>Final presentation</w:t>
            </w:r>
          </w:p>
        </w:tc>
        <w:tc>
          <w:tcPr>
            <w:tcW w:w="0" w:type="auto"/>
          </w:tcPr>
          <w:p w14:paraId="4A554B4B" w14:textId="77777777" w:rsidR="00A63297" w:rsidRDefault="00000000">
            <w:pPr>
              <w:pStyle w:val="Compact"/>
            </w:pPr>
            <w:r>
              <w:t>Report + Slides</w:t>
            </w:r>
          </w:p>
        </w:tc>
      </w:tr>
    </w:tbl>
    <w:p w14:paraId="527725CF" w14:textId="77777777" w:rsidR="00A63297" w:rsidRDefault="00000000">
      <w:pPr>
        <w:pStyle w:val="Titre3"/>
      </w:pPr>
      <w:bookmarkStart w:id="24" w:name="march-11th-final-defense"/>
      <w:bookmarkEnd w:id="23"/>
      <w:r>
        <w:t>March 11th: FINAL DEFENSE</w:t>
      </w:r>
    </w:p>
    <w:p w14:paraId="3FF249AB" w14:textId="77777777" w:rsidR="00A63297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Final Presentation:</w:t>
      </w:r>
      <w:r>
        <w:t xml:space="preserve"> Each group presents their findings (Thermal Stability analysis + Final Energy Yield)</w:t>
      </w:r>
    </w:p>
    <w:p w14:paraId="4D010C4C" w14:textId="77777777" w:rsidR="00A63297" w:rsidRDefault="00000000">
      <w:pPr>
        <w:pStyle w:val="Compact"/>
        <w:numPr>
          <w:ilvl w:val="0"/>
          <w:numId w:val="13"/>
        </w:numPr>
      </w:pPr>
      <w:r>
        <w:t>Submission of the Scientific Paper/Report</w:t>
      </w:r>
    </w:p>
    <w:p w14:paraId="3C419E05" w14:textId="77777777" w:rsidR="00A63297" w:rsidRDefault="00000000">
      <w:r>
        <w:pict w14:anchorId="1EA3F13F">
          <v:rect id="_x0000_i1035" style="width:0;height:1.5pt" o:hralign="center" o:hrstd="t" o:hr="t"/>
        </w:pict>
      </w:r>
    </w:p>
    <w:p w14:paraId="3C57FA90" w14:textId="77777777" w:rsidR="00A63297" w:rsidRDefault="00000000">
      <w:pPr>
        <w:pStyle w:val="Titre2"/>
      </w:pPr>
      <w:bookmarkStart w:id="25" w:name="resources-provided"/>
      <w:bookmarkEnd w:id="20"/>
      <w:bookmarkEnd w:id="24"/>
      <w:r>
        <w:t>5. Resources Provided</w:t>
      </w:r>
    </w:p>
    <w:p w14:paraId="16342A80" w14:textId="77777777" w:rsidR="00A63297" w:rsidRDefault="00000000">
      <w:pPr>
        <w:pStyle w:val="FirstParagraph"/>
      </w:pPr>
      <w:r>
        <w:t xml:space="preserve">To ensure feasibility within the timeframe, students are provided with a </w:t>
      </w:r>
      <w:r>
        <w:rPr>
          <w:b/>
          <w:bCs/>
        </w:rPr>
        <w:t>Digital Starter Kit</w:t>
      </w:r>
      <w:r>
        <w:t>:</w:t>
      </w:r>
    </w:p>
    <w:p w14:paraId="6A4F2F36" w14:textId="77777777" w:rsidR="00A63297" w:rsidRDefault="00000000">
      <w:pPr>
        <w:pStyle w:val="Titre3"/>
      </w:pPr>
      <w:bookmarkStart w:id="26" w:name="templates"/>
      <w:r>
        <w:t>Templates</w:t>
      </w:r>
    </w:p>
    <w:p w14:paraId="7AD32C17" w14:textId="77777777" w:rsidR="00A63297" w:rsidRDefault="00000000">
      <w:pPr>
        <w:pStyle w:val="Compact"/>
        <w:numPr>
          <w:ilvl w:val="0"/>
          <w:numId w:val="14"/>
        </w:numPr>
      </w:pPr>
      <w:r>
        <w:t>Base SCAPS structure files (.def templates)</w:t>
      </w:r>
    </w:p>
    <w:p w14:paraId="124F69C4" w14:textId="77777777" w:rsidR="00A63297" w:rsidRDefault="00000000">
      <w:pPr>
        <w:pStyle w:val="Compact"/>
        <w:numPr>
          <w:ilvl w:val="0"/>
          <w:numId w:val="14"/>
        </w:numPr>
      </w:pPr>
      <w:r>
        <w:t>Google Colab Notebook for I-V analysis and parameter extraction</w:t>
      </w:r>
    </w:p>
    <w:p w14:paraId="0B993DFA" w14:textId="77777777" w:rsidR="00A63297" w:rsidRDefault="00000000">
      <w:pPr>
        <w:pStyle w:val="Compact"/>
        <w:numPr>
          <w:ilvl w:val="0"/>
          <w:numId w:val="14"/>
        </w:numPr>
      </w:pPr>
      <w:r>
        <w:t>NGSPICE module templates</w:t>
      </w:r>
    </w:p>
    <w:p w14:paraId="10EB5506" w14:textId="77777777" w:rsidR="00A63297" w:rsidRDefault="00000000">
      <w:pPr>
        <w:pStyle w:val="Titre3"/>
      </w:pPr>
      <w:bookmarkStart w:id="27" w:name="documentation"/>
      <w:bookmarkEnd w:id="26"/>
      <w:r>
        <w:t>Documentation</w:t>
      </w:r>
    </w:p>
    <w:p w14:paraId="2F29794F" w14:textId="77777777" w:rsidR="00A63297" w:rsidRDefault="00000000">
      <w:pPr>
        <w:pStyle w:val="Compact"/>
        <w:numPr>
          <w:ilvl w:val="0"/>
          <w:numId w:val="15"/>
        </w:numPr>
      </w:pPr>
      <w:r>
        <w:t>SCAPS-1D user manual</w:t>
      </w:r>
    </w:p>
    <w:p w14:paraId="651F9307" w14:textId="77777777" w:rsidR="00A63297" w:rsidRDefault="00000000">
      <w:pPr>
        <w:pStyle w:val="Compact"/>
        <w:numPr>
          <w:ilvl w:val="0"/>
          <w:numId w:val="15"/>
        </w:numPr>
      </w:pPr>
      <w:r>
        <w:t>Guide on temperature-dependent simulations</w:t>
      </w:r>
    </w:p>
    <w:p w14:paraId="075870C0" w14:textId="77777777" w:rsidR="00A63297" w:rsidRDefault="00000000">
      <w:pPr>
        <w:pStyle w:val="Compact"/>
        <w:numPr>
          <w:ilvl w:val="0"/>
          <w:numId w:val="15"/>
        </w:numPr>
      </w:pPr>
      <w:r>
        <w:t>AI usage guidelines (scripting and debugging only)</w:t>
      </w:r>
    </w:p>
    <w:p w14:paraId="66EA3D3B" w14:textId="77777777" w:rsidR="00A63297" w:rsidRDefault="00000000">
      <w:pPr>
        <w:pStyle w:val="Titre3"/>
      </w:pPr>
      <w:bookmarkStart w:id="28" w:name="what-students-must-find-themselves"/>
      <w:bookmarkEnd w:id="27"/>
      <w:r>
        <w:t>What Students Must Find Themselves</w:t>
      </w:r>
    </w:p>
    <w:p w14:paraId="433BE536" w14:textId="77777777" w:rsidR="00A63297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All material parameters</w:t>
      </w:r>
      <w:r>
        <w:t xml:space="preserve"> (bandgaps, mobilities, densities, etc.)</w:t>
      </w:r>
    </w:p>
    <w:p w14:paraId="6BD52E38" w14:textId="77777777" w:rsidR="00A63297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Absorption spectra</w:t>
      </w:r>
      <w:r>
        <w:t xml:space="preserve"> for their specific materials</w:t>
      </w:r>
    </w:p>
    <w:p w14:paraId="6C5AFFDF" w14:textId="77777777" w:rsidR="00A63297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Defect parameters</w:t>
      </w:r>
      <w:r>
        <w:t xml:space="preserve"> from literature</w:t>
      </w:r>
    </w:p>
    <w:p w14:paraId="7A16ECA5" w14:textId="77777777" w:rsidR="00A63297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Justification</w:t>
      </w:r>
      <w:r>
        <w:t xml:space="preserve"> for every parameter used</w:t>
      </w:r>
    </w:p>
    <w:p w14:paraId="5C815FAA" w14:textId="77777777" w:rsidR="00A63297" w:rsidRDefault="00000000">
      <w:r>
        <w:pict w14:anchorId="126AB410">
          <v:rect id="_x0000_i1036" style="width:0;height:1.5pt" o:hralign="center" o:hrstd="t" o:hr="t"/>
        </w:pict>
      </w:r>
    </w:p>
    <w:p w14:paraId="6A3FE1FC" w14:textId="77777777" w:rsidR="00A63297" w:rsidRDefault="00000000">
      <w:pPr>
        <w:pStyle w:val="Titre2"/>
      </w:pPr>
      <w:bookmarkStart w:id="29" w:name="evaluation-criteria"/>
      <w:bookmarkEnd w:id="25"/>
      <w:bookmarkEnd w:id="28"/>
      <w:r>
        <w:t>6. Evaluation Criteria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34"/>
        <w:gridCol w:w="964"/>
        <w:gridCol w:w="6124"/>
      </w:tblGrid>
      <w:tr w:rsidR="00A63297" w14:paraId="74E9F0B1" w14:textId="77777777" w:rsidTr="00A632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CD6999" w14:textId="77777777" w:rsidR="00A63297" w:rsidRDefault="00000000">
            <w:pPr>
              <w:pStyle w:val="Compact"/>
            </w:pPr>
            <w:r>
              <w:t>Criterion</w:t>
            </w:r>
          </w:p>
        </w:tc>
        <w:tc>
          <w:tcPr>
            <w:tcW w:w="0" w:type="auto"/>
          </w:tcPr>
          <w:p w14:paraId="7658DF61" w14:textId="77777777" w:rsidR="00A63297" w:rsidRDefault="00000000">
            <w:pPr>
              <w:pStyle w:val="Compact"/>
            </w:pPr>
            <w:r>
              <w:t>Weight</w:t>
            </w:r>
          </w:p>
        </w:tc>
        <w:tc>
          <w:tcPr>
            <w:tcW w:w="0" w:type="auto"/>
          </w:tcPr>
          <w:p w14:paraId="4A7E9369" w14:textId="77777777" w:rsidR="00A63297" w:rsidRDefault="00000000">
            <w:pPr>
              <w:pStyle w:val="Compact"/>
            </w:pPr>
            <w:r>
              <w:t>Description</w:t>
            </w:r>
          </w:p>
        </w:tc>
      </w:tr>
      <w:tr w:rsidR="00A63297" w14:paraId="132817B4" w14:textId="77777777">
        <w:tc>
          <w:tcPr>
            <w:tcW w:w="0" w:type="auto"/>
          </w:tcPr>
          <w:p w14:paraId="4DC3B66D" w14:textId="77777777" w:rsidR="00A63297" w:rsidRDefault="00000000">
            <w:pPr>
              <w:pStyle w:val="Compact"/>
            </w:pPr>
            <w:r>
              <w:t>Literature Research</w:t>
            </w:r>
          </w:p>
        </w:tc>
        <w:tc>
          <w:tcPr>
            <w:tcW w:w="0" w:type="auto"/>
          </w:tcPr>
          <w:p w14:paraId="683A64D0" w14:textId="77777777" w:rsidR="00A63297" w:rsidRDefault="00000000">
            <w:pPr>
              <w:pStyle w:val="Compact"/>
            </w:pPr>
            <w:r>
              <w:t>20%</w:t>
            </w:r>
          </w:p>
        </w:tc>
        <w:tc>
          <w:tcPr>
            <w:tcW w:w="0" w:type="auto"/>
          </w:tcPr>
          <w:p w14:paraId="233A6B03" w14:textId="77777777" w:rsidR="00A63297" w:rsidRDefault="00000000">
            <w:pPr>
              <w:pStyle w:val="Compact"/>
            </w:pPr>
            <w:r>
              <w:t>Quality of parameter sourcing and justification</w:t>
            </w:r>
          </w:p>
        </w:tc>
      </w:tr>
      <w:tr w:rsidR="00A63297" w14:paraId="34E9C860" w14:textId="77777777">
        <w:tc>
          <w:tcPr>
            <w:tcW w:w="0" w:type="auto"/>
          </w:tcPr>
          <w:p w14:paraId="0421FE0E" w14:textId="77777777" w:rsidR="00A63297" w:rsidRDefault="00000000">
            <w:pPr>
              <w:pStyle w:val="Compact"/>
            </w:pPr>
            <w:r>
              <w:t>Technical Depth</w:t>
            </w:r>
          </w:p>
        </w:tc>
        <w:tc>
          <w:tcPr>
            <w:tcW w:w="0" w:type="auto"/>
          </w:tcPr>
          <w:p w14:paraId="271C1244" w14:textId="77777777" w:rsidR="00A63297" w:rsidRDefault="00000000">
            <w:pPr>
              <w:pStyle w:val="Compact"/>
            </w:pPr>
            <w:r>
              <w:t>25%</w:t>
            </w:r>
          </w:p>
        </w:tc>
        <w:tc>
          <w:tcPr>
            <w:tcW w:w="0" w:type="auto"/>
          </w:tcPr>
          <w:p w14:paraId="7AF57080" w14:textId="77777777" w:rsidR="00A63297" w:rsidRDefault="00000000">
            <w:pPr>
              <w:pStyle w:val="Compact"/>
            </w:pPr>
            <w:r>
              <w:t>Quality of SCAPS simulations and physical understanding</w:t>
            </w:r>
          </w:p>
        </w:tc>
      </w:tr>
      <w:tr w:rsidR="00A63297" w14:paraId="486F27E5" w14:textId="77777777">
        <w:tc>
          <w:tcPr>
            <w:tcW w:w="0" w:type="auto"/>
          </w:tcPr>
          <w:p w14:paraId="07B8D7AE" w14:textId="77777777" w:rsidR="00A63297" w:rsidRDefault="00000000">
            <w:pPr>
              <w:pStyle w:val="Compact"/>
            </w:pPr>
            <w:r>
              <w:t>Innovation</w:t>
            </w:r>
          </w:p>
        </w:tc>
        <w:tc>
          <w:tcPr>
            <w:tcW w:w="0" w:type="auto"/>
          </w:tcPr>
          <w:p w14:paraId="5936E8A7" w14:textId="77777777" w:rsidR="00A63297" w:rsidRDefault="00000000">
            <w:pPr>
              <w:pStyle w:val="Compact"/>
            </w:pPr>
            <w:r>
              <w:t>15%</w:t>
            </w:r>
          </w:p>
        </w:tc>
        <w:tc>
          <w:tcPr>
            <w:tcW w:w="0" w:type="auto"/>
          </w:tcPr>
          <w:p w14:paraId="2A884295" w14:textId="77777777" w:rsidR="00A63297" w:rsidRDefault="00000000">
            <w:pPr>
              <w:pStyle w:val="Compact"/>
            </w:pPr>
            <w:r>
              <w:t>Creative solutions to thermal challenges</w:t>
            </w:r>
          </w:p>
        </w:tc>
      </w:tr>
      <w:tr w:rsidR="00A63297" w14:paraId="3087E0CD" w14:textId="77777777">
        <w:tc>
          <w:tcPr>
            <w:tcW w:w="0" w:type="auto"/>
          </w:tcPr>
          <w:p w14:paraId="6B5A46E5" w14:textId="77777777" w:rsidR="00A63297" w:rsidRDefault="00000000">
            <w:pPr>
              <w:pStyle w:val="Compact"/>
            </w:pPr>
            <w:r>
              <w:t>Data Analysis</w:t>
            </w:r>
          </w:p>
        </w:tc>
        <w:tc>
          <w:tcPr>
            <w:tcW w:w="0" w:type="auto"/>
          </w:tcPr>
          <w:p w14:paraId="015E9CB5" w14:textId="77777777" w:rsidR="00A63297" w:rsidRDefault="00000000">
            <w:pPr>
              <w:pStyle w:val="Compact"/>
            </w:pPr>
            <w:r>
              <w:t>20%</w:t>
            </w:r>
          </w:p>
        </w:tc>
        <w:tc>
          <w:tcPr>
            <w:tcW w:w="0" w:type="auto"/>
          </w:tcPr>
          <w:p w14:paraId="25AE733E" w14:textId="77777777" w:rsidR="00A63297" w:rsidRDefault="00000000">
            <w:pPr>
              <w:pStyle w:val="Compact"/>
            </w:pPr>
            <w:r>
              <w:t>Quality of parameter extraction and interpretation</w:t>
            </w:r>
          </w:p>
        </w:tc>
      </w:tr>
      <w:tr w:rsidR="00A63297" w14:paraId="54C7E8C9" w14:textId="77777777">
        <w:tc>
          <w:tcPr>
            <w:tcW w:w="0" w:type="auto"/>
          </w:tcPr>
          <w:p w14:paraId="67C7DE31" w14:textId="77777777" w:rsidR="00A63297" w:rsidRDefault="00000000">
            <w:pPr>
              <w:pStyle w:val="Compact"/>
            </w:pPr>
            <w:r>
              <w:t>Report &amp; Presentation</w:t>
            </w:r>
          </w:p>
        </w:tc>
        <w:tc>
          <w:tcPr>
            <w:tcW w:w="0" w:type="auto"/>
          </w:tcPr>
          <w:p w14:paraId="79A3EB75" w14:textId="77777777" w:rsidR="00A63297" w:rsidRDefault="00000000">
            <w:pPr>
              <w:pStyle w:val="Compact"/>
            </w:pPr>
            <w:r>
              <w:t>20%</w:t>
            </w:r>
          </w:p>
        </w:tc>
        <w:tc>
          <w:tcPr>
            <w:tcW w:w="0" w:type="auto"/>
          </w:tcPr>
          <w:p w14:paraId="208CCE02" w14:textId="77777777" w:rsidR="00A63297" w:rsidRDefault="00000000">
            <w:pPr>
              <w:pStyle w:val="Compact"/>
            </w:pPr>
            <w:r>
              <w:t>Scientific writing, clarity, and communication</w:t>
            </w:r>
          </w:p>
        </w:tc>
      </w:tr>
    </w:tbl>
    <w:p w14:paraId="143A3A7E" w14:textId="77777777" w:rsidR="00A63297" w:rsidRDefault="00000000">
      <w:r>
        <w:pict w14:anchorId="228A89CE">
          <v:rect id="_x0000_i1037" style="width:0;height:1.5pt" o:hralign="center" o:hrstd="t" o:hr="t"/>
        </w:pict>
      </w:r>
    </w:p>
    <w:p w14:paraId="18E2B497" w14:textId="77777777" w:rsidR="00A63297" w:rsidRDefault="00000000">
      <w:pPr>
        <w:pStyle w:val="Titre2"/>
      </w:pPr>
      <w:bookmarkStart w:id="30" w:name="expected-learning-outcomes"/>
      <w:bookmarkEnd w:id="29"/>
      <w:r>
        <w:t>7. Expected Learning Outcomes</w:t>
      </w:r>
    </w:p>
    <w:p w14:paraId="4C36BCE7" w14:textId="77777777" w:rsidR="00A63297" w:rsidRDefault="00000000">
      <w:pPr>
        <w:pStyle w:val="FirstParagraph"/>
      </w:pPr>
      <w:r>
        <w:t>By the end of this project, students will have:</w:t>
      </w:r>
    </w:p>
    <w:p w14:paraId="6AF9BEA9" w14:textId="77777777" w:rsidR="00A63297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Mastered literature research</w:t>
      </w:r>
      <w:r>
        <w:t xml:space="preserve"> for material parameters</w:t>
      </w:r>
    </w:p>
    <w:p w14:paraId="0A1443F2" w14:textId="77777777" w:rsidR="00A63297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Understood SCAPS-1D</w:t>
      </w:r>
      <w:r>
        <w:t xml:space="preserve"> for multi-junction solar cell simulation</w:t>
      </w:r>
    </w:p>
    <w:p w14:paraId="467F59C7" w14:textId="77777777" w:rsidR="00A63297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Analyzed thermal effects</w:t>
      </w:r>
      <w:r>
        <w:t xml:space="preserve"> on photovoltaic performance</w:t>
      </w:r>
    </w:p>
    <w:p w14:paraId="1EA41058" w14:textId="77777777" w:rsidR="00A63297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Developed Python skills</w:t>
      </w:r>
      <w:r>
        <w:t xml:space="preserve"> for data analysis and circuit simulation</w:t>
      </w:r>
    </w:p>
    <w:p w14:paraId="1713CCC6" w14:textId="77777777" w:rsidR="00A63297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Experienced R&amp;D workflow</w:t>
      </w:r>
      <w:r>
        <w:t xml:space="preserve"> with iterative design methodology</w:t>
      </w:r>
    </w:p>
    <w:p w14:paraId="6DA3825F" w14:textId="77777777" w:rsidR="00A63297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Produced publishable-quality</w:t>
      </w:r>
      <w:r>
        <w:t xml:space="preserve"> analysis of emerging technologies</w:t>
      </w:r>
    </w:p>
    <w:p w14:paraId="34CD6A6D" w14:textId="77777777" w:rsidR="00A63297" w:rsidRDefault="00000000">
      <w:r>
        <w:pict w14:anchorId="37D55BF5">
          <v:rect id="_x0000_i1038" style="width:0;height:1.5pt" o:hralign="center" o:hrstd="t" o:hr="t"/>
        </w:pict>
      </w:r>
    </w:p>
    <w:p w14:paraId="4778B170" w14:textId="77777777" w:rsidR="00A63297" w:rsidRDefault="00000000">
      <w:pPr>
        <w:pStyle w:val="FirstParagraph"/>
      </w:pPr>
      <w:r>
        <w:rPr>
          <w:i/>
          <w:iCs/>
        </w:rPr>
        <w:t>Good luck to all teams – and remember: justify every parameter!</w:t>
      </w:r>
      <w:bookmarkEnd w:id="0"/>
      <w:bookmarkEnd w:id="30"/>
    </w:p>
    <w:sectPr w:rsidR="00A632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0EF7B" w14:textId="77777777" w:rsidR="009379DA" w:rsidRDefault="009379DA">
      <w:pPr>
        <w:spacing w:after="0"/>
      </w:pPr>
      <w:r>
        <w:separator/>
      </w:r>
    </w:p>
  </w:endnote>
  <w:endnote w:type="continuationSeparator" w:id="0">
    <w:p w14:paraId="3A916161" w14:textId="77777777" w:rsidR="009379DA" w:rsidRDefault="009379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613FC" w14:textId="77777777" w:rsidR="00FE4C7A" w:rsidRDefault="00FE4C7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64ED9" w14:textId="03F7582B" w:rsidR="00FE4C7A" w:rsidRPr="00FE4C7A" w:rsidRDefault="00FE4C7A">
    <w:pPr>
      <w:pStyle w:val="Pieddepage"/>
      <w:rPr>
        <w:lang w:val="fr-FR"/>
      </w:rPr>
    </w:pPr>
    <w:r>
      <w:rPr>
        <w:lang w:val="fr-FR"/>
      </w:rPr>
      <w:t>Arouna DARGA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52398" w14:textId="77777777" w:rsidR="00FE4C7A" w:rsidRDefault="00FE4C7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6B5EF" w14:textId="77777777" w:rsidR="009379DA" w:rsidRDefault="009379DA">
      <w:r>
        <w:separator/>
      </w:r>
    </w:p>
  </w:footnote>
  <w:footnote w:type="continuationSeparator" w:id="0">
    <w:p w14:paraId="7DFBC1E5" w14:textId="77777777" w:rsidR="009379DA" w:rsidRDefault="009379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2FE04" w14:textId="77777777" w:rsidR="00FE4C7A" w:rsidRDefault="00FE4C7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67FED" w14:textId="77777777" w:rsidR="00FE4C7A" w:rsidRDefault="00FE4C7A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71951" w14:textId="77777777" w:rsidR="00FE4C7A" w:rsidRDefault="00FE4C7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058981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6446D4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58AE3F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707217853">
    <w:abstractNumId w:val="0"/>
  </w:num>
  <w:num w:numId="2" w16cid:durableId="986464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470611">
    <w:abstractNumId w:val="1"/>
  </w:num>
  <w:num w:numId="4" w16cid:durableId="13046468">
    <w:abstractNumId w:val="1"/>
  </w:num>
  <w:num w:numId="5" w16cid:durableId="746925321">
    <w:abstractNumId w:val="1"/>
  </w:num>
  <w:num w:numId="6" w16cid:durableId="1159076129">
    <w:abstractNumId w:val="1"/>
  </w:num>
  <w:num w:numId="7" w16cid:durableId="4758034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7857152">
    <w:abstractNumId w:val="1"/>
  </w:num>
  <w:num w:numId="9" w16cid:durableId="5387863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53782785">
    <w:abstractNumId w:val="1"/>
  </w:num>
  <w:num w:numId="11" w16cid:durableId="273443010">
    <w:abstractNumId w:val="1"/>
  </w:num>
  <w:num w:numId="12" w16cid:durableId="1621836493">
    <w:abstractNumId w:val="1"/>
  </w:num>
  <w:num w:numId="13" w16cid:durableId="1459296443">
    <w:abstractNumId w:val="1"/>
  </w:num>
  <w:num w:numId="14" w16cid:durableId="1300720506">
    <w:abstractNumId w:val="1"/>
  </w:num>
  <w:num w:numId="15" w16cid:durableId="977540422">
    <w:abstractNumId w:val="1"/>
  </w:num>
  <w:num w:numId="16" w16cid:durableId="100496424">
    <w:abstractNumId w:val="1"/>
  </w:num>
  <w:num w:numId="17" w16cid:durableId="18103940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3297"/>
    <w:rsid w:val="005A3BEF"/>
    <w:rsid w:val="009379DA"/>
    <w:rsid w:val="00A63297"/>
    <w:rsid w:val="00FE4C7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9A534C"/>
  <w15:docId w15:val="{BED48769-B399-484A-8317-2C49CBF00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-tte">
    <w:name w:val="header"/>
    <w:basedOn w:val="Normal"/>
    <w:link w:val="En-tteCar"/>
    <w:rsid w:val="00FE4C7A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FE4C7A"/>
  </w:style>
  <w:style w:type="paragraph" w:styleId="Pieddepage">
    <w:name w:val="footer"/>
    <w:basedOn w:val="Normal"/>
    <w:link w:val="PieddepageCar"/>
    <w:rsid w:val="00FE4C7A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rsid w:val="00FE4C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1485</Words>
  <Characters>8172</Characters>
  <Application>Microsoft Office Word</Application>
  <DocSecurity>0</DocSecurity>
  <Lines>68</Lines>
  <Paragraphs>19</Paragraphs>
  <ScaleCrop>false</ScaleCrop>
  <Company/>
  <LinksUpToDate>false</LinksUpToDate>
  <CharactersWithSpaces>9638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Arouna Darga</cp:lastModifiedBy>
  <cp:revision>2</cp:revision>
  <dcterms:created xsi:type="dcterms:W3CDTF">2026-01-14T00:14:00Z</dcterms:created>
  <dcterms:modified xsi:type="dcterms:W3CDTF">2026-01-14T00:26:00Z</dcterms:modified>
</cp:coreProperties>
</file>