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中国法律体系介绍</w:t>
      </w:r>
    </w:p>
    <w:p>
      <w:r>
        <w:t>**文书编号：** 【待补充：编号】</w:t>
      </w:r>
    </w:p>
    <w:p>
      <w:r>
        <w:t>**撰写日期：** 【待补充：日期】</w:t>
      </w:r>
    </w:p>
    <w:p>
      <w:r>
        <w:t>**一、 立法依据与核心**</w:t>
      </w:r>
    </w:p>
    <w:p>
      <w:r>
        <w:t>中国现行法律体系以《中华人民共和国宪法》（以下简称《宪法》）为核心。根据《宪法》序言及第五条规定，国家维护社会主义法制的统一和尊严，一切法律、行政法规和地方性法规都不得同《宪法》相抵触。</w:t>
      </w:r>
    </w:p>
    <w:p>
      <w:r>
        <w:t>**二、 法律渊源与层级**</w:t>
      </w:r>
    </w:p>
    <w:p>
      <w:r>
        <w:t>根据《中华人民共和国立法法》（以下简称《立法法》）第二条，中国法律体系主要由以下层级构成：</w:t>
      </w:r>
    </w:p>
    <w:p>
      <w:r>
        <w:t>1.  **宪法：** 具有最高的法律效力。</w:t>
      </w:r>
    </w:p>
    <w:p>
      <w:r>
        <w:t>2.  **法律：** 由全国人民代表大会及其常务委员会制定。</w:t>
      </w:r>
    </w:p>
    <w:p>
      <w:r>
        <w:t>3.  **行政法规：** 由国务院根据宪法和法律制定。</w:t>
      </w:r>
    </w:p>
    <w:p>
      <w:r>
        <w:t>4.  **地方性法规：** 由省、自治区、直辖市的人民代表大会及其常务委员会制定。</w:t>
      </w:r>
    </w:p>
    <w:p>
      <w:r>
        <w:t>**三、 主要法律部门**</w:t>
      </w:r>
    </w:p>
    <w:p>
      <w:r>
        <w:t>中国法律体系主要涵盖以下部门：宪法相关法、民法商法、行政法、经济法、社会法、刑法、诉讼与非诉讼程序法。</w:t>
      </w:r>
    </w:p>
    <w:p>
      <w:r>
        <w:t>**四、 法律原则**</w:t>
      </w:r>
    </w:p>
    <w:p>
      <w:r>
        <w:t>根据《宪法》第三十三条及《立法法》第四条，法律体系坚持法律面前人人平等原则，保障公民合法权利，维护社会公平正义。</w:t>
      </w:r>
    </w:p>
    <w:p>
      <w:r>
        <w:t>**落款：**</w:t>
      </w:r>
    </w:p>
    <w:p>
      <w:r>
        <w:t>【待补充：出具单位/个人姓名】</w:t>
      </w:r>
    </w:p>
    <w:p>
      <w:r>
        <w:t>---</w:t>
      </w:r>
    </w:p>
    <w:p>
      <w:pPr>
        <w:pStyle w:val="Heading3"/>
      </w:pPr>
      <w:r>
        <w:t>需用户确认或补充的字段清单</w:t>
      </w:r>
    </w:p>
    <w:p>
      <w:r>
        <w:t>1.  **文书编号：** 请确认是否需要为本说明添加内部编号。</w:t>
      </w:r>
    </w:p>
    <w:p>
      <w:r>
        <w:t>2.  **撰写日期：** 请指定本说明的制作日期。</w:t>
      </w:r>
    </w:p>
    <w:p>
      <w:r>
        <w:t>3.  **出具单位/个人姓名：** 请明确本说明的出具主体（如：XX律师事务所、个人姓名等）。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