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Homework</w:t>
      </w:r>
      <w:r>
        <w:t xml:space="preserve"> </w:t>
      </w:r>
      <w:r>
        <w:t xml:space="preserve">1</w:t>
      </w:r>
    </w:p>
    <w:p>
      <w:pPr>
        <w:pStyle w:val="FirstParagraph"/>
      </w:pPr>
      <w:r>
        <w:t xml:space="preserve">Please copy and paste your code and answers into this document and submit on Canvas.</w:t>
      </w:r>
    </w:p>
    <w:p>
      <w:pPr>
        <w:numPr>
          <w:ilvl w:val="0"/>
          <w:numId w:val="1001"/>
        </w:numPr>
      </w:pPr>
      <w:r>
        <w:t xml:space="preserve">Install R and RStudio as well as the packages described in Section 1.4 of of R for Data Science. Paste the code you used to install those packages below.</w:t>
      </w:r>
    </w:p>
    <w:p>
      <w:pPr>
        <w:numPr>
          <w:ilvl w:val="0"/>
          <w:numId w:val="1001"/>
        </w:numPr>
      </w:pPr>
      <w:r>
        <w:t xml:space="preserve">Create a vector named</w:t>
      </w:r>
      <w:r>
        <w:t xml:space="preserve"> </w:t>
      </w:r>
      <w:r>
        <w:rPr>
          <w:rStyle w:val="VerbatimChar"/>
        </w:rPr>
        <w:t xml:space="preserve">temp</w:t>
      </w:r>
      <w:r>
        <w:t xml:space="preserve"> </w:t>
      </w:r>
      <w:r>
        <w:t xml:space="preserve">with the average low temperatures in December for London, Shanghai, Sydney, Boston, Mexico City and Johannesburg which are 40, 38, 64, 28, 42 and 57° Fahrenheit.</w:t>
      </w:r>
    </w:p>
    <w:p>
      <w:pPr>
        <w:numPr>
          <w:ilvl w:val="0"/>
          <w:numId w:val="1001"/>
        </w:numPr>
      </w:pPr>
      <w:r>
        <w:t xml:space="preserve">Create a second vector with the city names called</w:t>
      </w:r>
      <w:r>
        <w:t xml:space="preserve"> </w:t>
      </w:r>
      <w:r>
        <w:rPr>
          <w:rStyle w:val="VerbatimChar"/>
        </w:rPr>
        <w:t xml:space="preserve">city</w:t>
      </w:r>
      <w:r>
        <w:t xml:space="preserve">.</w:t>
      </w:r>
    </w:p>
    <w:p>
      <w:pPr>
        <w:numPr>
          <w:ilvl w:val="0"/>
          <w:numId w:val="1001"/>
        </w:numPr>
      </w:pPr>
      <w:r>
        <w:t xml:space="preserve">Use the</w:t>
      </w:r>
      <w:r>
        <w:t xml:space="preserve"> </w:t>
      </w:r>
      <w:r>
        <w:rPr>
          <w:rStyle w:val="VerbatimChar"/>
        </w:rPr>
        <w:t xml:space="preserve">setNames()</w:t>
      </w:r>
      <w:r>
        <w:t xml:space="preserve"> </w:t>
      </w:r>
      <w:r>
        <w:t xml:space="preserve">function to assign the city names to the corresponding temperatures using the two objects create above. (Hint:</w:t>
      </w:r>
      <w:r>
        <w:t xml:space="preserve"> </w:t>
      </w:r>
      <w:r>
        <w:rPr>
          <w:rStyle w:val="VerbatimChar"/>
        </w:rPr>
        <w:t xml:space="preserve">help(setNames)</w:t>
      </w:r>
      <w:r>
        <w:t xml:space="preserve">). You should overwrite your original</w:t>
      </w:r>
      <w:r>
        <w:t xml:space="preserve"> </w:t>
      </w:r>
      <w:r>
        <w:rPr>
          <w:rStyle w:val="VerbatimChar"/>
        </w:rPr>
        <w:t xml:space="preserve">temp</w:t>
      </w:r>
      <w:r>
        <w:t xml:space="preserve"> </w:t>
      </w:r>
      <w:r>
        <w:t xml:space="preserve">vector with the named vector. Print the</w:t>
      </w:r>
      <w:r>
        <w:t xml:space="preserve"> </w:t>
      </w:r>
      <w:r>
        <w:rPr>
          <w:rStyle w:val="VerbatimChar"/>
        </w:rPr>
        <w:t xml:space="preserve">temp</w:t>
      </w:r>
      <w:r>
        <w:t xml:space="preserve"> </w:t>
      </w:r>
      <w:r>
        <w:t xml:space="preserve">vector.</w:t>
      </w:r>
    </w:p>
    <w:p>
      <w:pPr>
        <w:numPr>
          <w:ilvl w:val="0"/>
          <w:numId w:val="1001"/>
        </w:numPr>
      </w:pPr>
      <w:r>
        <w:t xml:space="preserve">Recall that you can use the</w:t>
      </w:r>
      <w:r>
        <w:t xml:space="preserve"> </w:t>
      </w:r>
      <w:r>
        <w:rPr>
          <w:rStyle w:val="VerbatimChar"/>
        </w:rPr>
        <w:t xml:space="preserve">[]</w:t>
      </w:r>
      <w:r>
        <w:t xml:space="preserve"> </w:t>
      </w:r>
      <w:r>
        <w:t xml:space="preserve">operator directly following a vector name to select specific values contained within that vector (e.g. </w:t>
      </w:r>
      <w:r>
        <w:rPr>
          <w:rStyle w:val="VerbatimChar"/>
        </w:rPr>
        <w:t xml:space="preserve">temp[1]</w:t>
      </w:r>
      <w:r>
        <w:t xml:space="preserve"> </w:t>
      </w:r>
      <w:r>
        <w:t xml:space="preserve">should return</w:t>
      </w:r>
      <w:r>
        <w:t xml:space="preserve"> </w:t>
      </w:r>
      <w:r>
        <w:rPr>
          <w:rStyle w:val="VerbatimChar"/>
        </w:rPr>
        <w:t xml:space="preserve">40</w:t>
      </w:r>
      <w:r>
        <w:t xml:space="preserve">). Use this</w:t>
      </w:r>
      <w:r>
        <w:t xml:space="preserve"> </w:t>
      </w:r>
      <w:r>
        <w:rPr>
          <w:rStyle w:val="VerbatimChar"/>
        </w:rPr>
        <w:t xml:space="preserve">[]</w:t>
      </w:r>
      <w:r>
        <w:t xml:space="preserve"> </w:t>
      </w:r>
      <w:r>
        <w:t xml:space="preserve">operator and the</w:t>
      </w:r>
      <w:r>
        <w:t xml:space="preserve"> </w:t>
      </w:r>
      <w:r>
        <w:rPr>
          <w:rStyle w:val="VerbatimChar"/>
        </w:rPr>
        <w:t xml:space="preserve">sum()</w:t>
      </w:r>
      <w:r>
        <w:t xml:space="preserve"> </w:t>
      </w:r>
      <w:r>
        <w:t xml:space="preserve">function to calculate the sum of the temperatures for Sydney, Mexico City and Johannesburg.</w:t>
      </w:r>
    </w:p>
    <w:p>
      <w:pPr>
        <w:numPr>
          <w:ilvl w:val="0"/>
          <w:numId w:val="1001"/>
        </w:numPr>
      </w:pPr>
      <w:r>
        <w:t xml:space="preserve">Create a vector of all positive even numbers smaller than 75 using the</w:t>
      </w:r>
      <w:r>
        <w:t xml:space="preserve"> </w:t>
      </w:r>
      <w:r>
        <w:rPr>
          <w:rStyle w:val="VerbatimChar"/>
        </w:rPr>
        <w:t xml:space="preserve">seq()</w:t>
      </w:r>
      <w:r>
        <w:t xml:space="preserve"> </w:t>
      </w:r>
      <w:r>
        <w:t xml:space="preserve">function. (Hint:</w:t>
      </w:r>
      <w:r>
        <w:t xml:space="preserve"> </w:t>
      </w:r>
      <w:r>
        <w:rPr>
          <w:rStyle w:val="VerbatimChar"/>
        </w:rPr>
        <w:t xml:space="preserve">help(seq)</w:t>
      </w:r>
      <w:r>
        <w:t xml:space="preserve">)</w:t>
      </w:r>
    </w:p>
    <w:p>
      <w:pPr>
        <w:numPr>
          <w:ilvl w:val="0"/>
          <w:numId w:val="1001"/>
        </w:numPr>
      </w:pPr>
      <w:r>
        <w:t xml:space="preserve">Create a vector of numbers. Let the first value of the vector be 4, with a maximum value &lt; 80, adding numbers in increments of 2/3. How many elements are in this vector?</w:t>
      </w:r>
    </w:p>
    <w:p>
      <w:pPr>
        <w:numPr>
          <w:ilvl w:val="0"/>
          <w:numId w:val="1002"/>
        </w:numPr>
        <w:pStyle w:val="Compact"/>
      </w:pPr>
      <w:r>
        <w:t xml:space="preserve">Using your answer to the previous question, find another solution to create the same vector as the previous question.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717">
    <w:nsid w:val="A99717"/>
    <w:multiLevelType w:val="multilevel"/>
    <w:lvl w:ilvl="0">
      <w:start w:val="7"/>
      <w:numFmt w:val="lowerLetter"/>
      <w:lvlText w:val="%1."/>
      <w:lvlJc w:val="left"/>
      <w:pPr>
        <w:ind w:left="720" w:hanging="480"/>
      </w:pPr>
    </w:lvl>
    <w:lvl w:ilvl="1">
      <w:start w:val="7"/>
      <w:numFmt w:val="lowerLetter"/>
      <w:lvlText w:val="%2."/>
      <w:lvlJc w:val="left"/>
      <w:pPr>
        <w:ind w:left="1440" w:hanging="480"/>
      </w:pPr>
    </w:lvl>
    <w:lvl w:ilvl="2">
      <w:start w:val="7"/>
      <w:numFmt w:val="lowerLetter"/>
      <w:lvlText w:val="%3."/>
      <w:lvlJc w:val="left"/>
      <w:pPr>
        <w:ind w:left="2160" w:hanging="480"/>
      </w:pPr>
    </w:lvl>
    <w:lvl w:ilvl="3">
      <w:start w:val="7"/>
      <w:numFmt w:val="lowerLetter"/>
      <w:lvlText w:val="%4."/>
      <w:lvlJc w:val="left"/>
      <w:pPr>
        <w:ind w:left="2880" w:hanging="480"/>
      </w:pPr>
    </w:lvl>
    <w:lvl w:ilvl="4">
      <w:start w:val="7"/>
      <w:numFmt w:val="lowerLetter"/>
      <w:lvlText w:val="%5."/>
      <w:lvlJc w:val="left"/>
      <w:pPr>
        <w:ind w:left="3600" w:hanging="480"/>
      </w:pPr>
    </w:lvl>
    <w:lvl w:ilvl="5">
      <w:start w:val="7"/>
      <w:numFmt w:val="lowerLetter"/>
      <w:lvlText w:val="%6."/>
      <w:lvlJc w:val="left"/>
      <w:pPr>
        <w:ind w:left="4320" w:hanging="480"/>
      </w:pPr>
    </w:lvl>
    <w:lvl w:ilvl="6">
      <w:start w:val="7"/>
      <w:numFmt w:val="lowerLetter"/>
      <w:lvlText w:val="%7."/>
      <w:lvlJc w:val="left"/>
      <w:pPr>
        <w:ind w:left="5040" w:hanging="480"/>
      </w:pPr>
    </w:lvl>
    <w:lvl w:ilvl="7">
      <w:start w:val="7"/>
      <w:numFmt w:val="lowerLetter"/>
      <w:lvlText w:val="%8."/>
      <w:lvlJc w:val="left"/>
      <w:pPr>
        <w:ind w:left="5760" w:hanging="480"/>
      </w:pPr>
    </w:lvl>
    <w:lvl w:ilvl="8">
      <w:start w:val="7"/>
      <w:numFmt w:val="lowerLetter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2e3440"/>
    </w:pPr>
  </w:style>
  <w:style w:type="character" w:customStyle="1" w:styleId="KeywordTok">
    <w:name w:val="KeywordTok"/>
    <w:basedOn w:val="VerbatimChar"/>
    <w:rPr>
      <w:color w:val="81a1c1"/>
      <w:shd w:val="clear" w:fill="2e3440"/>
      <w:b/>
    </w:rPr>
  </w:style>
  <w:style w:type="character" w:customStyle="1" w:styleId="DataTypeTok">
    <w:name w:val="DataTypeTok"/>
    <w:basedOn w:val="VerbatimChar"/>
    <w:rPr>
      <w:color w:val="81a1c1"/>
      <w:shd w:val="clear" w:fill="2e3440"/>
    </w:rPr>
  </w:style>
  <w:style w:type="character" w:customStyle="1" w:styleId="DecValTok">
    <w:name w:val="DecValTok"/>
    <w:basedOn w:val="VerbatimChar"/>
    <w:rPr>
      <w:color w:val="b48ead"/>
      <w:shd w:val="clear" w:fill="2e3440"/>
    </w:rPr>
  </w:style>
  <w:style w:type="character" w:customStyle="1" w:styleId="BaseNTok">
    <w:name w:val="BaseNTok"/>
    <w:basedOn w:val="VerbatimChar"/>
    <w:rPr>
      <w:color w:val="b48ead"/>
      <w:shd w:val="clear" w:fill="2e3440"/>
    </w:rPr>
  </w:style>
  <w:style w:type="character" w:customStyle="1" w:styleId="FloatTok">
    <w:name w:val="FloatTok"/>
    <w:basedOn w:val="VerbatimChar"/>
    <w:rPr>
      <w:color w:val="b48ead"/>
      <w:shd w:val="clear" w:fill="2e3440"/>
    </w:rPr>
  </w:style>
  <w:style w:type="character" w:customStyle="1" w:styleId="ConstantTok">
    <w:name w:val="ConstantTok"/>
    <w:basedOn w:val="VerbatimChar"/>
    <w:rPr>
      <w:color w:val="eceff4"/>
      <w:shd w:val="clear" w:fill="2e3440"/>
      <w:b/>
    </w:rPr>
  </w:style>
  <w:style w:type="character" w:customStyle="1" w:styleId="CharTok">
    <w:name w:val="CharTok"/>
    <w:basedOn w:val="VerbatimChar"/>
    <w:rPr>
      <w:color w:val="ebcb8b"/>
      <w:shd w:val="clear" w:fill="2e3440"/>
    </w:rPr>
  </w:style>
  <w:style w:type="character" w:customStyle="1" w:styleId="SpecialCharTok">
    <w:name w:val="SpecialCharTok"/>
    <w:basedOn w:val="VerbatimChar"/>
    <w:rPr>
      <w:color w:val="ebcb8b"/>
      <w:shd w:val="clear" w:fill="2e3440"/>
    </w:rPr>
  </w:style>
  <w:style w:type="character" w:customStyle="1" w:styleId="StringTok">
    <w:name w:val="StringTok"/>
    <w:basedOn w:val="VerbatimChar"/>
    <w:rPr>
      <w:color w:val="a3be8c"/>
      <w:shd w:val="clear" w:fill="2e3440"/>
    </w:rPr>
  </w:style>
  <w:style w:type="character" w:customStyle="1" w:styleId="VerbatimStringTok">
    <w:name w:val="VerbatimStringTok"/>
    <w:basedOn w:val="VerbatimChar"/>
    <w:rPr>
      <w:color w:val="a3be8c"/>
      <w:shd w:val="clear" w:fill="2e3440"/>
    </w:rPr>
  </w:style>
  <w:style w:type="character" w:customStyle="1" w:styleId="SpecialStringTok">
    <w:name w:val="SpecialStringTok"/>
    <w:basedOn w:val="VerbatimChar"/>
    <w:rPr>
      <w:color w:val="d08770"/>
      <w:shd w:val="clear" w:fill="2e3440"/>
    </w:rPr>
  </w:style>
  <w:style w:type="character" w:customStyle="1" w:styleId="ImportTok">
    <w:name w:val="ImportTok"/>
    <w:basedOn w:val="VerbatimChar"/>
    <w:rPr>
      <w:color w:val="a3be8c"/>
      <w:shd w:val="clear" w:fill="2e3440"/>
    </w:rPr>
  </w:style>
  <w:style w:type="character" w:customStyle="1" w:styleId="CommentTok">
    <w:name w:val="CommentTok"/>
    <w:basedOn w:val="VerbatimChar"/>
    <w:rPr>
      <w:color w:val="616e88"/>
      <w:shd w:val="clear" w:fill="2e3440"/>
    </w:rPr>
  </w:style>
  <w:style w:type="character" w:customStyle="1" w:styleId="DocumentationTok">
    <w:name w:val="DocumentationTok"/>
    <w:basedOn w:val="VerbatimChar"/>
    <w:rPr>
      <w:color w:val="5e81ac"/>
      <w:shd w:val="clear" w:fill="2e3440"/>
    </w:rPr>
  </w:style>
  <w:style w:type="character" w:customStyle="1" w:styleId="AnnotationTok">
    <w:name w:val="AnnotationTok"/>
    <w:basedOn w:val="VerbatimChar"/>
    <w:rPr>
      <w:color w:val="d08770"/>
      <w:shd w:val="clear" w:fill="2e3440"/>
    </w:rPr>
  </w:style>
  <w:style w:type="character" w:customStyle="1" w:styleId="CommentVarTok">
    <w:name w:val="CommentVarTok"/>
    <w:basedOn w:val="VerbatimChar"/>
    <w:rPr>
      <w:color w:val="e5e9f0"/>
      <w:shd w:val="clear" w:fill="2e3440"/>
    </w:rPr>
  </w:style>
  <w:style w:type="character" w:customStyle="1" w:styleId="OtherTok">
    <w:name w:val="OtherTok"/>
    <w:basedOn w:val="VerbatimChar"/>
    <w:rPr>
      <w:color w:val="8fbcbb"/>
      <w:shd w:val="clear" w:fill="2e3440"/>
    </w:rPr>
  </w:style>
  <w:style w:type="character" w:customStyle="1" w:styleId="FunctionTok">
    <w:name w:val="FunctionTok"/>
    <w:basedOn w:val="VerbatimChar"/>
    <w:rPr>
      <w:color w:val="88c0d0"/>
      <w:shd w:val="clear" w:fill="2e3440"/>
    </w:rPr>
  </w:style>
  <w:style w:type="character" w:customStyle="1" w:styleId="VariableTok">
    <w:name w:val="VariableTok"/>
    <w:basedOn w:val="VerbatimChar"/>
    <w:rPr>
      <w:color w:val="5e81ac"/>
      <w:shd w:val="clear" w:fill="2e3440"/>
    </w:rPr>
  </w:style>
  <w:style w:type="character" w:customStyle="1" w:styleId="ControlFlowTok">
    <w:name w:val="ControlFlowTok"/>
    <w:basedOn w:val="VerbatimChar"/>
    <w:rPr>
      <w:color w:val="81a1c1"/>
      <w:shd w:val="clear" w:fill="2e3440"/>
      <w:b/>
    </w:rPr>
  </w:style>
  <w:style w:type="character" w:customStyle="1" w:styleId="OperatorTok">
    <w:name w:val="OperatorTok"/>
    <w:basedOn w:val="VerbatimChar"/>
    <w:rPr>
      <w:color w:val="81a1c1"/>
      <w:shd w:val="clear" w:fill="2e3440"/>
    </w:rPr>
  </w:style>
  <w:style w:type="character" w:customStyle="1" w:styleId="BuiltInTok">
    <w:name w:val="BuiltInTok"/>
    <w:basedOn w:val="VerbatimChar"/>
    <w:rPr>
      <w:color w:val="88c0d0"/>
      <w:shd w:val="clear" w:fill="2e3440"/>
      <w:i/>
    </w:rPr>
  </w:style>
  <w:style w:type="character" w:customStyle="1" w:styleId="ExtensionTok">
    <w:name w:val="ExtensionTok"/>
    <w:basedOn w:val="VerbatimChar"/>
    <w:rPr>
      <w:color w:val="8fbcbb"/>
      <w:shd w:val="clear" w:fill="2e3440"/>
      <w:b/>
    </w:rPr>
  </w:style>
  <w:style w:type="character" w:customStyle="1" w:styleId="PreprocessorTok">
    <w:name w:val="PreprocessorTok"/>
    <w:basedOn w:val="VerbatimChar"/>
    <w:rPr>
      <w:color w:val="5e81ac"/>
      <w:shd w:val="clear" w:fill="2e3440"/>
    </w:rPr>
  </w:style>
  <w:style w:type="character" w:customStyle="1" w:styleId="AttributeTok">
    <w:name w:val="AttributeTok"/>
    <w:basedOn w:val="VerbatimChar"/>
    <w:rPr>
      <w:color w:val="8fbcbb"/>
      <w:shd w:val="clear" w:fill="2e3440"/>
    </w:rPr>
  </w:style>
  <w:style w:type="character" w:customStyle="1" w:styleId="RegionMarkerTok">
    <w:name w:val="RegionMarkerTok"/>
    <w:basedOn w:val="VerbatimChar"/>
    <w:rPr>
      <w:color w:val="88c0d0"/>
      <w:shd w:val="clear" w:fill="3b4252"/>
    </w:rPr>
  </w:style>
  <w:style w:type="character" w:customStyle="1" w:styleId="InformationTok">
    <w:name w:val="InformationTok"/>
    <w:basedOn w:val="VerbatimChar"/>
    <w:rPr>
      <w:color w:val="ebcb8b"/>
      <w:shd w:val="clear" w:fill="2e3440"/>
    </w:rPr>
  </w:style>
  <w:style w:type="character" w:customStyle="1" w:styleId="WarningTok">
    <w:name w:val="WarningTok"/>
    <w:basedOn w:val="VerbatimChar"/>
    <w:rPr>
      <w:color w:val="bf616a"/>
      <w:shd w:val="clear" w:fill="2e3440"/>
    </w:rPr>
  </w:style>
  <w:style w:type="character" w:customStyle="1" w:styleId="AlertTok">
    <w:name w:val="AlertTok"/>
    <w:basedOn w:val="VerbatimChar"/>
    <w:rPr>
      <w:color w:val="bf616a"/>
      <w:shd w:val="clear" w:fill="3b4252"/>
      <w:b/>
    </w:rPr>
  </w:style>
  <w:style w:type="character" w:customStyle="1" w:styleId="ErrorTok">
    <w:name w:val="ErrorTok"/>
    <w:basedOn w:val="VerbatimChar"/>
    <w:rPr>
      <w:color w:val="bf616a"/>
      <w:shd w:val="clear" w:fill="2e3440"/>
      <w:u/>
    </w:rPr>
  </w:style>
  <w:style w:type="character" w:customStyle="1" w:styleId="NormalTok">
    <w:name w:val="NormalTok"/>
    <w:basedOn w:val="VerbatimChar"/>
    <w:rPr>
      <w:color w:val="d8dee9"/>
      <w:shd w:val="clear" w:fill="2e3440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1</dc:title>
  <dc:creator/>
  <cp:keywords/>
  <dcterms:created xsi:type="dcterms:W3CDTF">2023-06-08T16:00:43Z</dcterms:created>
  <dcterms:modified xsi:type="dcterms:W3CDTF">2023-06-08T16:00:43Z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source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order">
    <vt:lpwstr>2</vt:lpwstr>
  </property>
  <property fmtid="{D5CDD505-2E9C-101B-9397-08002B2CF9AE}" pid="9" name="revealjs-plugins">
    <vt:lpwstr/>
  </property>
  <property fmtid="{D5CDD505-2E9C-101B-9397-08002B2CF9AE}" pid="10" name="toc-title">
    <vt:lpwstr>Table of contents</vt:lpwstr>
  </property>
</Properties>
</file>