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AB7A5E" w14:textId="25F751AF" w:rsidR="0043285B" w:rsidRDefault="0043285B">
      <w:r w:rsidRPr="0043285B">
        <w:t xml:space="preserve">Oh, as Andrew was pointing out, we're talking to folks about the benefits of a combination through MCOM reacts. Obviously, the fact that MCOM reacts includes both our MNX fight, which was higher vaccine efficacy, and we just showed some real world evidence showing against hospitalization, it has really strong data, 59% for those above 75 or 65 and 67% for those above 75 years old. against hospitalization, right? So these people have, if even if they get COVID, they don't end up in the hospital or they don't get COVID and they don't end up in the hospital. </w:t>
      </w:r>
      <w:r w:rsidRPr="0043285B">
        <w:rPr>
          <w:rFonts w:ascii="MS Gothic" w:eastAsia="MS Gothic" w:hAnsi="MS Gothic" w:cs="MS Gothic" w:hint="eastAsia"/>
        </w:rPr>
        <w:t> </w:t>
      </w:r>
      <w:r w:rsidRPr="0043285B">
        <w:t xml:space="preserve">So, right now, the groundwork that's being done is the profile, some pricing discussions, so getting ready for those actual tender conversations in the EU for 2027. Those have yet to happen. So not true, a lot of color then, that I can give you in terms of could we be just kind of in a multi-competitive market and trying to get share, or could it be that we have substantial share in some of these places because of that differentiated profile? </w:t>
      </w:r>
      <w:r w:rsidRPr="0043285B">
        <w:rPr>
          <w:rFonts w:ascii="MS Gothic" w:eastAsia="MS Gothic" w:hAnsi="MS Gothic" w:cs="MS Gothic" w:hint="eastAsia"/>
        </w:rPr>
        <w:t> </w:t>
      </w:r>
      <w:r w:rsidRPr="0043285B">
        <w:t xml:space="preserve">Yeah. All right. That's super helpful. </w:t>
      </w:r>
      <w:r w:rsidRPr="0043285B">
        <w:rPr>
          <w:rFonts w:ascii="MS Gothic" w:eastAsia="MS Gothic" w:hAnsi="MS Gothic" w:cs="MS Gothic" w:hint="eastAsia"/>
        </w:rPr>
        <w:t> </w:t>
      </w:r>
      <w:r w:rsidRPr="0043285B">
        <w:t xml:space="preserve">Um, Maybe just a couple more and I will have to apologize. I have to lay right, right before the one o'clock. Um, Uh, if Louisa, I think can stay on if we if we don't get there. </w:t>
      </w:r>
      <w:r w:rsidRPr="0043285B">
        <w:rPr>
          <w:rFonts w:ascii="MS Gothic" w:eastAsia="MS Gothic" w:hAnsi="MS Gothic" w:cs="MS Gothic" w:hint="eastAsia"/>
        </w:rPr>
        <w:t> </w:t>
      </w:r>
      <w:r w:rsidRPr="0043285B">
        <w:t xml:space="preserve">Um, maybe just a couple pieces. So on INT, I just wanted to clarify completely. I know there's a lot of questions on the call. </w:t>
      </w:r>
      <w:r w:rsidRPr="0043285B">
        <w:rPr>
          <w:rFonts w:ascii="MS Gothic" w:eastAsia="MS Gothic" w:hAnsi="MS Gothic" w:cs="MS Gothic" w:hint="eastAsia"/>
        </w:rPr>
        <w:t> </w:t>
      </w:r>
      <w:r w:rsidRPr="0043285B">
        <w:t xml:space="preserve">Will we get a PR before the end of the year, regardless of whether it reads out on interim, the interim analysis or not? I think that's what Stephen said, but I just wanted to clarify completely. You will. </w:t>
      </w:r>
      <w:r w:rsidRPr="0043285B">
        <w:rPr>
          <w:rFonts w:ascii="MS Gothic" w:eastAsia="MS Gothic" w:hAnsi="MS Gothic" w:cs="MS Gothic" w:hint="eastAsia"/>
        </w:rPr>
        <w:t> </w:t>
      </w:r>
      <w:r w:rsidRPr="0043285B">
        <w:t xml:space="preserve">Regardless of whether it hits at the interim or not, you guys will know before the end of the year because we did say the interim analysis will have, you know, we're confident it will happen in 2026. Right. Okay, that's super helpful. </w:t>
      </w:r>
      <w:r w:rsidRPr="0043285B">
        <w:rPr>
          <w:rFonts w:ascii="MS Gothic" w:eastAsia="MS Gothic" w:hAnsi="MS Gothic" w:cs="MS Gothic" w:hint="eastAsia"/>
        </w:rPr>
        <w:t> </w:t>
      </w:r>
      <w:r w:rsidRPr="0043285B">
        <w:t xml:space="preserve">The ride off in the quarter, I think, was similar similar revenue, or sorry, similar cost, as the write off in the prior year, same quarter. Um, is this kind of a, the best you can do in the sense of kind of the uncertainty that exists in a 2nd quarter of every year, um, or is there a path for that kind of getting better over time? Wow, that's a great question. </w:t>
      </w:r>
      <w:r w:rsidRPr="0043285B">
        <w:rPr>
          <w:rFonts w:ascii="MS Gothic" w:eastAsia="MS Gothic" w:hAnsi="MS Gothic" w:cs="MS Gothic" w:hint="eastAsia"/>
        </w:rPr>
        <w:t> </w:t>
      </w:r>
      <w:r w:rsidRPr="0043285B">
        <w:t xml:space="preserve">Yeah, that's What was the right out here? Uh, I do not have the write off. I mean, I got to look at it. </w:t>
      </w:r>
      <w:r w:rsidRPr="0043285B">
        <w:rPr>
          <w:rFonts w:ascii="MS Gothic" w:eastAsia="MS Gothic" w:hAnsi="MS Gothic" w:cs="MS Gothic" w:hint="eastAsia"/>
        </w:rPr>
        <w:t> </w:t>
      </w:r>
      <w:r w:rsidRPr="0043285B">
        <w:t xml:space="preserve">It's in the queue. Yeah, I'd have to look at the queue, but... We can get back. </w:t>
      </w:r>
      <w:r w:rsidRPr="0043285B">
        <w:rPr>
          <w:rFonts w:ascii="MS Gothic" w:eastAsia="MS Gothic" w:hAnsi="MS Gothic" w:cs="MS Gothic" w:hint="eastAsia"/>
        </w:rPr>
        <w:t> </w:t>
      </w:r>
      <w:r w:rsidRPr="0043285B">
        <w:t xml:space="preserve">So that, if that's, like, a good number to kind of use now that we've done it twice to your point in the 2nd quarter, or if there's some more, you know, betterment to that number that we can kind of bring up. Great, that's super helpful. Okay, but by definition, there's always... on write offs. </w:t>
      </w:r>
      <w:r w:rsidRPr="0043285B">
        <w:rPr>
          <w:rFonts w:ascii="MS Gothic" w:eastAsia="MS Gothic" w:hAnsi="MS Gothic" w:cs="MS Gothic" w:hint="eastAsia"/>
        </w:rPr>
        <w:t> </w:t>
      </w:r>
      <w:r w:rsidRPr="0043285B">
        <w:t xml:space="preserve">There's always Woolworths. There's always room for... So is it something that we can do? </w:t>
      </w:r>
      <w:r w:rsidRPr="0043285B">
        <w:rPr>
          <w:rFonts w:ascii="MS Gothic" w:eastAsia="MS Gothic" w:hAnsi="MS Gothic" w:cs="MS Gothic" w:hint="eastAsia"/>
        </w:rPr>
        <w:t> </w:t>
      </w:r>
      <w:r w:rsidRPr="0043285B">
        <w:t xml:space="preserve">Yeah, we can do, exactly. Yeah, I agree, yeah. Um, and then I just wanted to clarify also on the stand ready revenue. </w:t>
      </w:r>
      <w:r w:rsidRPr="0043285B">
        <w:rPr>
          <w:rFonts w:ascii="MS Gothic" w:eastAsia="MS Gothic" w:hAnsi="MS Gothic" w:cs="MS Gothic" w:hint="eastAsia"/>
        </w:rPr>
        <w:t> </w:t>
      </w:r>
      <w:r w:rsidRPr="0043285B">
        <w:t xml:space="preserve">I think we had something like 50 something in the quarterback or including royalties, licenses, et cetera. I just wanted to clarify, as you add additional products into those countries, Does the stand ready number go up at all, or is it just a more product revenue from those countries? Um, i.e... </w:t>
      </w:r>
      <w:r w:rsidRPr="0043285B">
        <w:rPr>
          <w:rFonts w:ascii="MS Gothic" w:eastAsia="MS Gothic" w:hAnsi="MS Gothic" w:cs="MS Gothic" w:hint="eastAsia"/>
        </w:rPr>
        <w:t> </w:t>
      </w:r>
      <w:r w:rsidRPr="0043285B">
        <w:t xml:space="preserve">It does go back. Yeah. Yeah, there will likely, it will likely go up, but slightly. </w:t>
      </w:r>
      <w:r w:rsidRPr="0043285B">
        <w:rPr>
          <w:rFonts w:ascii="MS Gothic" w:eastAsia="MS Gothic" w:hAnsi="MS Gothic" w:cs="MS Gothic" w:hint="eastAsia"/>
        </w:rPr>
        <w:t> </w:t>
      </w:r>
      <w:r w:rsidRPr="0043285B">
        <w:t xml:space="preserve">The big stand ready was getting the 1st product. Okay. Got it. </w:t>
      </w:r>
      <w:r w:rsidRPr="0043285B">
        <w:rPr>
          <w:rFonts w:ascii="MS Gothic" w:eastAsia="MS Gothic" w:hAnsi="MS Gothic" w:cs="MS Gothic" w:hint="eastAsia"/>
        </w:rPr>
        <w:t> </w:t>
      </w:r>
      <w:r w:rsidRPr="0043285B">
        <w:t xml:space="preserve">Oh, God, satay. Okay, got it. That's super helpful. </w:t>
      </w:r>
      <w:r w:rsidRPr="0043285B">
        <w:rPr>
          <w:rFonts w:ascii="MS Gothic" w:eastAsia="MS Gothic" w:hAnsi="MS Gothic" w:cs="MS Gothic" w:hint="eastAsia"/>
        </w:rPr>
        <w:t> </w:t>
      </w:r>
      <w:r w:rsidRPr="0043285B">
        <w:t xml:space="preserve">Um, Louisa, I think you have a specific question on the product revenue. as well. </w:t>
      </w:r>
      <w:r w:rsidRPr="0043285B">
        <w:lastRenderedPageBreak/>
        <w:t xml:space="preserve">Oh, yeah, quick question. I wonder, uh, could you please give us, like, a more clear breakdown of the product revenue? </w:t>
      </w:r>
      <w:r w:rsidRPr="0043285B">
        <w:rPr>
          <w:rFonts w:ascii="MS Gothic" w:eastAsia="MS Gothic" w:hAnsi="MS Gothic" w:cs="MS Gothic" w:hint="eastAsia"/>
        </w:rPr>
        <w:t> </w:t>
      </w:r>
      <w:r w:rsidRPr="0043285B">
        <w:t xml:space="preserve">Uh, we are assuming that there's uh, like limited or 0 like, I'm ras via revenue in a quarter. Is that right? And also, can you please give us a more specific geographical split off the product revenue? </w:t>
      </w:r>
      <w:r w:rsidRPr="0043285B">
        <w:rPr>
          <w:rFonts w:ascii="MS Gothic" w:eastAsia="MS Gothic" w:hAnsi="MS Gothic" w:cs="MS Gothic" w:hint="eastAsia"/>
        </w:rPr>
        <w:t> </w:t>
      </w:r>
      <w:r w:rsidRPr="0043285B">
        <w:t xml:space="preserve">would be great. Sure. So it is minimal, uh, MRS via, to your point. </w:t>
      </w:r>
      <w:r w:rsidRPr="0043285B">
        <w:rPr>
          <w:rFonts w:ascii="MS Gothic" w:eastAsia="MS Gothic" w:hAnsi="MS Gothic" w:cs="MS Gothic" w:hint="eastAsia"/>
        </w:rPr>
        <w:t> </w:t>
      </w:r>
      <w:r w:rsidRPr="0043285B">
        <w:t xml:space="preserve">Louisa, and most of it was still COVID. Oh, you know, mostly M next bike and spike backs. And the quarterly, I mean, the international breakdown was on that slide that we have. </w:t>
      </w:r>
      <w:r w:rsidRPr="0043285B">
        <w:rPr>
          <w:rFonts w:ascii="MS Gothic" w:eastAsia="MS Gothic" w:hAnsi="MS Gothic" w:cs="MS Gothic" w:hint="eastAsia"/>
        </w:rPr>
        <w:t> </w:t>
      </w:r>
      <w:r w:rsidRPr="0043285B">
        <w:t xml:space="preserve">So I think that was aggregated, okay. across both product and nonproduct there. Um, so we wanted to... Oh, you mean you want a byproduct? </w:t>
      </w:r>
      <w:r w:rsidRPr="0043285B">
        <w:rPr>
          <w:rFonts w:ascii="MS Gothic" w:eastAsia="MS Gothic" w:hAnsi="MS Gothic" w:cs="MS Gothic" w:hint="eastAsia"/>
        </w:rPr>
        <w:t> </w:t>
      </w:r>
      <w:r w:rsidRPr="0043285B">
        <w:t xml:space="preserve">So, I would say, put a product revenue. Because the U.S. versus international splits that we can find in all your data are for product and nonproduct revenue combined. Oh, I see. </w:t>
      </w:r>
      <w:r w:rsidRPr="0043285B">
        <w:rPr>
          <w:rFonts w:ascii="MS Gothic" w:eastAsia="MS Gothic" w:hAnsi="MS Gothic" w:cs="MS Gothic" w:hint="eastAsia"/>
        </w:rPr>
        <w:t> </w:t>
      </w:r>
      <w:r w:rsidRPr="0043285B">
        <w:t xml:space="preserve">So, uh, is it gonna be in the queue? Oh, this is public? Yeah, well, we'll take a look at the cue as well, and... </w:t>
      </w:r>
      <w:r w:rsidRPr="0043285B">
        <w:rPr>
          <w:rFonts w:ascii="MS Gothic" w:eastAsia="MS Gothic" w:hAnsi="MS Gothic" w:cs="MS Gothic" w:hint="eastAsia"/>
        </w:rPr>
        <w:t> </w:t>
      </w:r>
      <w:r w:rsidRPr="0043285B">
        <w:t xml:space="preserve">I said, you know, we can follow up on that. Great. Okay, thank you. </w:t>
      </w:r>
      <w:r w:rsidRPr="0043285B">
        <w:rPr>
          <w:rFonts w:ascii="MS Gothic" w:eastAsia="MS Gothic" w:hAnsi="MS Gothic" w:cs="MS Gothic" w:hint="eastAsia"/>
        </w:rPr>
        <w:t> </w:t>
      </w:r>
      <w:r w:rsidRPr="0043285B">
        <w:t xml:space="preserve">Thank you. And, uh, just a quick question on the queue. Usually I think you guys post around like end of the, like around market clothes on the same day, is it possible to ask, is that still the plan today? </w:t>
      </w:r>
      <w:r w:rsidRPr="0043285B">
        <w:rPr>
          <w:rFonts w:ascii="MS Gothic" w:eastAsia="MS Gothic" w:hAnsi="MS Gothic" w:cs="MS Gothic" w:hint="eastAsia"/>
        </w:rPr>
        <w:t> </w:t>
      </w:r>
      <w:r w:rsidRPr="0043285B">
        <w:t xml:space="preserve">For the cube? Yes. Yes, yeah. </w:t>
      </w:r>
      <w:r w:rsidRPr="0043285B">
        <w:rPr>
          <w:rFonts w:ascii="MS Gothic" w:eastAsia="MS Gothic" w:hAnsi="MS Gothic" w:cs="MS Gothic" w:hint="eastAsia"/>
        </w:rPr>
        <w:t> </w:t>
      </w:r>
      <w:r w:rsidRPr="0043285B">
        <w:t xml:space="preserve">So it should be out by 4 p.m. at the latest today. Oh, perfect. Thank you so much. </w:t>
      </w:r>
      <w:r w:rsidRPr="0043285B">
        <w:rPr>
          <w:rFonts w:ascii="MS Gothic" w:eastAsia="MS Gothic" w:hAnsi="MS Gothic" w:cs="MS Gothic" w:hint="eastAsia"/>
        </w:rPr>
        <w:t> </w:t>
      </w:r>
      <w:r w:rsidRPr="0043285B">
        <w:t xml:space="preserve">That's super helpful. Um, and then one of the questions I wanted to ask is, you were able to pull another 1000000 out of cogs and out of R&amp;D for the guide for the full year? and that's with this quarter. </w:t>
      </w:r>
      <w:r w:rsidRPr="0043285B">
        <w:rPr>
          <w:rFonts w:ascii="MS Gothic" w:eastAsia="MS Gothic" w:hAnsi="MS Gothic" w:cs="MS Gothic" w:hint="eastAsia"/>
        </w:rPr>
        <w:t> </w:t>
      </w:r>
      <w:r w:rsidRPr="0043285B">
        <w:t xml:space="preserve">Can you just clarify the drivers there and then kind of what are the what are the main pieces of the puzzle? Sure, so carbs, it's productivity, and efficiency gains. And for R&amp;D, it's literally like the completion of phase threes. that are, and they're not fully completed, you know, when you get the readout, but then as they wind down more and more winding down is what's happening there. </w:t>
      </w:r>
      <w:r w:rsidRPr="0043285B">
        <w:rPr>
          <w:rFonts w:ascii="MS Gothic" w:eastAsia="MS Gothic" w:hAnsi="MS Gothic" w:cs="MS Gothic" w:hint="eastAsia"/>
        </w:rPr>
        <w:t> </w:t>
      </w:r>
      <w:r w:rsidRPr="0043285B">
        <w:t xml:space="preserve">Yeah, I think we said, um, CMV flu as well. Those programs all coming off were drivers on the R&amp;D side. Okay, got it. </w:t>
      </w:r>
      <w:r w:rsidRPr="0043285B">
        <w:rPr>
          <w:rFonts w:ascii="MS Gothic" w:eastAsia="MS Gothic" w:hAnsi="MS Gothic" w:cs="MS Gothic" w:hint="eastAsia"/>
        </w:rPr>
        <w:t> </w:t>
      </w:r>
      <w:r w:rsidRPr="0043285B">
        <w:t xml:space="preserve">That's super helpful. Um... Those were, I think, my main question, Zoe said, would I... </w:t>
      </w:r>
      <w:r w:rsidRPr="0043285B">
        <w:rPr>
          <w:rFonts w:ascii="MS Gothic" w:eastAsia="MS Gothic" w:hAnsi="MS Gothic" w:cs="MS Gothic" w:hint="eastAsia"/>
        </w:rPr>
        <w:t> </w:t>
      </w:r>
      <w:r w:rsidRPr="0043285B">
        <w:t xml:space="preserve">Ellen, let me know if I missed anything. Um... No, that's are my main questions as well. </w:t>
      </w:r>
      <w:r w:rsidRPr="0043285B">
        <w:rPr>
          <w:rFonts w:ascii="MS Gothic" w:eastAsia="MS Gothic" w:hAnsi="MS Gothic" w:cs="MS Gothic" w:hint="eastAsia"/>
        </w:rPr>
        <w:t> </w:t>
      </w:r>
      <w:r w:rsidRPr="0043285B">
        <w:t xml:space="preserve">Thank you. Yeah, nothing for me. Thanks. </w:t>
      </w:r>
      <w:r w:rsidRPr="0043285B">
        <w:rPr>
          <w:rFonts w:ascii="MS Gothic" w:eastAsia="MS Gothic" w:hAnsi="MS Gothic" w:cs="MS Gothic" w:hint="eastAsia"/>
        </w:rPr>
        <w:t> </w:t>
      </w:r>
      <w:r w:rsidRPr="0043285B">
        <w:t xml:space="preserve">Anything, anything that we didn't touch on that you guys think, oh my goodness, these guys are idiots. Um, that's a question on X. No, nothing until... This quarter's pretty straightforward. </w:t>
      </w:r>
      <w:r w:rsidRPr="0043285B">
        <w:rPr>
          <w:rFonts w:ascii="MS Gothic" w:eastAsia="MS Gothic" w:hAnsi="MS Gothic" w:cs="MS Gothic" w:hint="eastAsia"/>
        </w:rPr>
        <w:t> </w:t>
      </w:r>
      <w:r w:rsidRPr="0043285B">
        <w:t xml:space="preserve">Exactly. With most folks, the calls been fairly short. Um, and it's, you know, all the same topics that we hit on. </w:t>
      </w:r>
      <w:r w:rsidRPr="0043285B">
        <w:rPr>
          <w:rFonts w:ascii="MS Gothic" w:eastAsia="MS Gothic" w:hAnsi="MS Gothic" w:cs="MS Gothic" w:hint="eastAsia"/>
        </w:rPr>
        <w:t> </w:t>
      </w:r>
      <w:r w:rsidRPr="0043285B">
        <w:t xml:space="preserve">So you haven't left anything out of of the. Fantastic. Wonderful. </w:t>
      </w:r>
      <w:r w:rsidRPr="0043285B">
        <w:rPr>
          <w:rFonts w:ascii="MS Gothic" w:eastAsia="MS Gothic" w:hAnsi="MS Gothic" w:cs="MS Gothic" w:hint="eastAsia"/>
        </w:rPr>
        <w:t> </w:t>
      </w:r>
      <w:r w:rsidRPr="0043285B">
        <w:t xml:space="preserve">We'll wait for you guys to get back to us on a couple of those pieces that you better follow up on. and look forward to it. Thank you later. Yep, you send an email with the follow-ups just so we can. </w:t>
      </w:r>
      <w:r w:rsidRPr="0043285B">
        <w:rPr>
          <w:rFonts w:ascii="MS Gothic" w:eastAsia="MS Gothic" w:hAnsi="MS Gothic" w:cs="MS Gothic" w:hint="eastAsia"/>
        </w:rPr>
        <w:t> </w:t>
      </w:r>
      <w:r w:rsidRPr="0043285B">
        <w:t xml:space="preserve">Sure, we will. Okay, we'll set that. Lisa, are you both to do that? </w:t>
      </w:r>
      <w:r w:rsidRPr="0043285B">
        <w:rPr>
          <w:rFonts w:ascii="MS Gothic" w:eastAsia="MS Gothic" w:hAnsi="MS Gothic" w:cs="MS Gothic" w:hint="eastAsia"/>
        </w:rPr>
        <w:t> </w:t>
      </w:r>
      <w:r w:rsidRPr="0043285B">
        <w:t xml:space="preserve">Yeah, will do. Thank you. Awesome. </w:t>
      </w:r>
      <w:r w:rsidRPr="0043285B">
        <w:rPr>
          <w:rFonts w:ascii="MS Gothic" w:eastAsia="MS Gothic" w:hAnsi="MS Gothic" w:cs="MS Gothic" w:hint="eastAsia"/>
        </w:rPr>
        <w:t> </w:t>
      </w:r>
      <w:r w:rsidRPr="0043285B">
        <w:t xml:space="preserve">Fantastic. Thank you, guys. Thank you so much. </w:t>
      </w:r>
      <w:r w:rsidRPr="0043285B">
        <w:rPr>
          <w:rFonts w:ascii="MS Gothic" w:eastAsia="MS Gothic" w:hAnsi="MS Gothic" w:cs="MS Gothic" w:hint="eastAsia"/>
        </w:rPr>
        <w:t> </w:t>
      </w:r>
      <w:r w:rsidRPr="0043285B">
        <w:t>Have a great weekend, guys. See you later. You too.</w:t>
      </w:r>
      <w:r w:rsidRPr="0043285B">
        <w:rPr>
          <w:rFonts w:ascii="MS Gothic" w:eastAsia="MS Gothic" w:hAnsi="MS Gothic" w:cs="MS Gothic" w:hint="eastAsia"/>
        </w:rPr>
        <w:t> </w:t>
      </w:r>
    </w:p>
    <w:sectPr w:rsidR="004328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85B"/>
    <w:rsid w:val="0043285B"/>
    <w:rsid w:val="00911BF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D8A8BF"/>
  <w15:chartTrackingRefBased/>
  <w15:docId w15:val="{4D7459C7-4909-CA45-B3F1-ED3BEA81F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85B"/>
    <w:rPr>
      <w:rFonts w:eastAsiaTheme="majorEastAsia" w:cstheme="majorBidi"/>
      <w:color w:val="272727" w:themeColor="text1" w:themeTint="D8"/>
    </w:rPr>
  </w:style>
  <w:style w:type="paragraph" w:styleId="Title">
    <w:name w:val="Title"/>
    <w:basedOn w:val="Normal"/>
    <w:next w:val="Normal"/>
    <w:link w:val="TitleChar"/>
    <w:uiPriority w:val="10"/>
    <w:qFormat/>
    <w:rsid w:val="00432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85B"/>
    <w:pPr>
      <w:spacing w:before="160"/>
      <w:jc w:val="center"/>
    </w:pPr>
    <w:rPr>
      <w:i/>
      <w:iCs/>
      <w:color w:val="404040" w:themeColor="text1" w:themeTint="BF"/>
    </w:rPr>
  </w:style>
  <w:style w:type="character" w:customStyle="1" w:styleId="QuoteChar">
    <w:name w:val="Quote Char"/>
    <w:basedOn w:val="DefaultParagraphFont"/>
    <w:link w:val="Quote"/>
    <w:uiPriority w:val="29"/>
    <w:rsid w:val="0043285B"/>
    <w:rPr>
      <w:i/>
      <w:iCs/>
      <w:color w:val="404040" w:themeColor="text1" w:themeTint="BF"/>
    </w:rPr>
  </w:style>
  <w:style w:type="paragraph" w:styleId="ListParagraph">
    <w:name w:val="List Paragraph"/>
    <w:basedOn w:val="Normal"/>
    <w:uiPriority w:val="34"/>
    <w:qFormat/>
    <w:rsid w:val="0043285B"/>
    <w:pPr>
      <w:ind w:left="720"/>
      <w:contextualSpacing/>
    </w:pPr>
  </w:style>
  <w:style w:type="character" w:styleId="IntenseEmphasis">
    <w:name w:val="Intense Emphasis"/>
    <w:basedOn w:val="DefaultParagraphFont"/>
    <w:uiPriority w:val="21"/>
    <w:qFormat/>
    <w:rsid w:val="0043285B"/>
    <w:rPr>
      <w:i/>
      <w:iCs/>
      <w:color w:val="0F4761" w:themeColor="accent1" w:themeShade="BF"/>
    </w:rPr>
  </w:style>
  <w:style w:type="paragraph" w:styleId="IntenseQuote">
    <w:name w:val="Intense Quote"/>
    <w:basedOn w:val="Normal"/>
    <w:next w:val="Normal"/>
    <w:link w:val="IntenseQuoteChar"/>
    <w:uiPriority w:val="30"/>
    <w:qFormat/>
    <w:rsid w:val="00432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85B"/>
    <w:rPr>
      <w:i/>
      <w:iCs/>
      <w:color w:val="0F4761" w:themeColor="accent1" w:themeShade="BF"/>
    </w:rPr>
  </w:style>
  <w:style w:type="character" w:styleId="IntenseReference">
    <w:name w:val="Intense Reference"/>
    <w:basedOn w:val="DefaultParagraphFont"/>
    <w:uiPriority w:val="32"/>
    <w:qFormat/>
    <w:rsid w:val="004328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1263</Words>
  <Characters>5294</Characters>
  <Application>Microsoft Office Word</Application>
  <DocSecurity>0</DocSecurity>
  <Lines>71</Lines>
  <Paragraphs>1</Paragraphs>
  <ScaleCrop>false</ScaleCrop>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Louisa Qiu</dc:creator>
  <cp:keywords/>
  <dc:description/>
  <cp:lastModifiedBy>Louisa Qiu</cp:lastModifiedBy>
  <cp:revision>1</cp:revision>
  <dcterms:created xsi:type="dcterms:W3CDTF">2026-07-31T18:08:00Z</dcterms:created>
  <dcterms:modified xsi:type="dcterms:W3CDTF">2026-07-31T18:08:00Z</dcterms:modified>
</cp:coreProperties>
</file>