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F2B76D" w14:textId="31E4AFCF" w:rsidR="00F355E3" w:rsidRPr="009C531F" w:rsidRDefault="00D008EA" w:rsidP="00AD5EB4">
      <w:pPr>
        <w:pStyle w:val="NoSpacing"/>
        <w:jc w:val="center"/>
        <w:rPr>
          <w:rFonts w:ascii="Times New Roman" w:hAnsi="Times New Roman" w:cs="Times New Roman"/>
          <w:b/>
          <w:color w:val="000000" w:themeColor="accent5" w:themeShade="80"/>
          <w:sz w:val="36"/>
        </w:rPr>
      </w:pPr>
      <w:r w:rsidRPr="009C531F">
        <w:rPr>
          <w:rFonts w:ascii="Times New Roman" w:hAnsi="Times New Roman" w:cs="Times New Roman"/>
          <w:b/>
          <w:color w:val="000000" w:themeColor="accent5" w:themeShade="80"/>
          <w:sz w:val="36"/>
        </w:rPr>
        <w:t>Louisa Swintosky</w:t>
      </w:r>
    </w:p>
    <w:p w14:paraId="1B0E2092" w14:textId="3165A3E9" w:rsidR="0072169D" w:rsidRPr="009C531F" w:rsidRDefault="00D008EA" w:rsidP="009C531F">
      <w:pPr>
        <w:spacing w:after="0"/>
        <w:jc w:val="center"/>
        <w:rPr>
          <w:rFonts w:ascii="Times New Roman" w:hAnsi="Times New Roman" w:cs="Times New Roman"/>
          <w:color w:val="000000" w:themeColor="accent5" w:themeShade="80"/>
          <w:sz w:val="20"/>
          <w:szCs w:val="20"/>
        </w:rPr>
      </w:pPr>
      <w:r w:rsidRPr="009C531F">
        <w:rPr>
          <w:rFonts w:ascii="Times New Roman" w:hAnsi="Times New Roman" w:cs="Times New Roman"/>
          <w:color w:val="000000" w:themeColor="accent5" w:themeShade="80"/>
          <w:sz w:val="20"/>
          <w:szCs w:val="20"/>
        </w:rPr>
        <w:t>919-441-3173</w:t>
      </w:r>
      <w:r w:rsidR="00347BDB" w:rsidRPr="009C531F">
        <w:rPr>
          <w:rFonts w:ascii="Times New Roman" w:hAnsi="Times New Roman" w:cs="Times New Roman"/>
          <w:color w:val="000000" w:themeColor="accent5" w:themeShade="80"/>
          <w:sz w:val="20"/>
          <w:szCs w:val="20"/>
        </w:rPr>
        <w:t xml:space="preserve"> </w:t>
      </w:r>
      <w:r w:rsidR="009045C6" w:rsidRPr="009C531F">
        <w:rPr>
          <w:rFonts w:ascii="Times New Roman" w:hAnsi="Times New Roman" w:cs="Times New Roman"/>
          <w:color w:val="000000" w:themeColor="accent5" w:themeShade="80"/>
          <w:sz w:val="20"/>
          <w:szCs w:val="20"/>
        </w:rPr>
        <w:t xml:space="preserve">| </w:t>
      </w:r>
      <w:hyperlink r:id="rId8" w:history="1">
        <w:r w:rsidR="00430ABB" w:rsidRPr="00AD5637">
          <w:rPr>
            <w:rStyle w:val="Hyperlink"/>
            <w:rFonts w:ascii="Times New Roman" w:hAnsi="Times New Roman" w:cs="Times New Roman"/>
            <w:sz w:val="20"/>
            <w:szCs w:val="20"/>
          </w:rPr>
          <w:t>ltswintosky@gmail.com</w:t>
        </w:r>
      </w:hyperlink>
      <w:r w:rsidR="00430ABB">
        <w:rPr>
          <w:rFonts w:ascii="Times New Roman" w:hAnsi="Times New Roman" w:cs="Times New Roman"/>
          <w:sz w:val="20"/>
          <w:szCs w:val="20"/>
        </w:rPr>
        <w:t xml:space="preserve"> </w:t>
      </w:r>
      <w:r w:rsidR="002918A4" w:rsidRPr="009C531F">
        <w:rPr>
          <w:rFonts w:ascii="Times New Roman" w:hAnsi="Times New Roman" w:cs="Times New Roman"/>
          <w:color w:val="000000" w:themeColor="accent5" w:themeShade="80"/>
          <w:sz w:val="20"/>
          <w:szCs w:val="20"/>
        </w:rPr>
        <w:t xml:space="preserve">| </w:t>
      </w:r>
      <w:hyperlink r:id="rId9" w:history="1">
        <w:r w:rsidR="00D067F6">
          <w:rPr>
            <w:rStyle w:val="Hyperlink"/>
            <w:rFonts w:ascii="Times New Roman" w:hAnsi="Times New Roman" w:cs="Times New Roman"/>
            <w:sz w:val="20"/>
            <w:szCs w:val="20"/>
          </w:rPr>
          <w:t>GitHub</w:t>
        </w:r>
      </w:hyperlink>
      <w:r w:rsidR="002918A4" w:rsidRPr="009C531F">
        <w:rPr>
          <w:rFonts w:ascii="Times New Roman" w:hAnsi="Times New Roman" w:cs="Times New Roman"/>
          <w:color w:val="000000" w:themeColor="accent5" w:themeShade="80"/>
          <w:sz w:val="20"/>
          <w:szCs w:val="20"/>
        </w:rPr>
        <w:t xml:space="preserve"> |</w:t>
      </w:r>
      <w:r w:rsidR="00134EB7" w:rsidRPr="009C531F">
        <w:rPr>
          <w:rFonts w:ascii="Times New Roman" w:hAnsi="Times New Roman" w:cs="Times New Roman"/>
          <w:b/>
          <w:color w:val="000000" w:themeColor="accent5" w:themeShade="80"/>
          <w:sz w:val="20"/>
          <w:szCs w:val="20"/>
        </w:rPr>
        <w:t xml:space="preserve"> </w:t>
      </w:r>
      <w:hyperlink r:id="rId10" w:history="1">
        <w:r w:rsidR="00D067F6">
          <w:rPr>
            <w:rStyle w:val="Hyperlink"/>
            <w:rFonts w:ascii="Times New Roman" w:hAnsi="Times New Roman" w:cs="Times New Roman"/>
            <w:sz w:val="20"/>
            <w:szCs w:val="20"/>
          </w:rPr>
          <w:t>LinkedIn</w:t>
        </w:r>
      </w:hyperlink>
    </w:p>
    <w:p w14:paraId="7367BB31" w14:textId="77777777" w:rsidR="00E176C0" w:rsidRPr="009C531F" w:rsidRDefault="00E176C0" w:rsidP="00E176C0">
      <w:pPr>
        <w:spacing w:after="0" w:line="240" w:lineRule="auto"/>
        <w:jc w:val="center"/>
        <w:rPr>
          <w:rFonts w:ascii="Times New Roman" w:hAnsi="Times New Roman" w:cs="Times New Roman"/>
          <w:sz w:val="12"/>
          <w:szCs w:val="12"/>
        </w:rPr>
      </w:pPr>
    </w:p>
    <w:p w14:paraId="7246ED8B" w14:textId="0C452AF1" w:rsidR="00AD5EB4" w:rsidRPr="009C531F" w:rsidRDefault="00AD5EB4" w:rsidP="00AD5EB4">
      <w:pPr>
        <w:pStyle w:val="ListParagraph"/>
        <w:pBdr>
          <w:bottom w:val="single" w:sz="8" w:space="1" w:color="000000" w:themeColor="accent5" w:themeShade="80"/>
        </w:pBdr>
        <w:ind w:left="0"/>
        <w:jc w:val="both"/>
        <w:rPr>
          <w:rFonts w:ascii="Times New Roman" w:hAnsi="Times New Roman" w:cs="Times New Roman"/>
          <w:b/>
          <w:sz w:val="22"/>
          <w:szCs w:val="22"/>
        </w:rPr>
      </w:pPr>
      <w:r w:rsidRPr="009C531F">
        <w:rPr>
          <w:rFonts w:ascii="Times New Roman" w:hAnsi="Times New Roman" w:cs="Times New Roman"/>
          <w:b/>
          <w:color w:val="000000" w:themeColor="accent5" w:themeShade="80"/>
          <w:sz w:val="22"/>
          <w:szCs w:val="21"/>
          <w:shd w:val="clear" w:color="auto" w:fill="FFFFFF" w:themeFill="background1"/>
        </w:rPr>
        <w:t>PROFESSIONAL SUMMARY</w:t>
      </w:r>
    </w:p>
    <w:p w14:paraId="7AA3A62B" w14:textId="103227FC" w:rsidR="00830466" w:rsidRPr="009C531F" w:rsidRDefault="00830466" w:rsidP="00D067F6">
      <w:pPr>
        <w:spacing w:after="0" w:line="240" w:lineRule="auto"/>
        <w:ind w:right="36"/>
        <w:rPr>
          <w:rFonts w:ascii="Times New Roman" w:hAnsi="Times New Roman" w:cs="Times New Roman"/>
          <w:sz w:val="20"/>
          <w:szCs w:val="20"/>
        </w:rPr>
      </w:pPr>
      <w:r w:rsidRPr="00830466">
        <w:rPr>
          <w:rFonts w:ascii="Times New Roman" w:hAnsi="Times New Roman" w:cs="Times New Roman"/>
          <w:sz w:val="20"/>
          <w:szCs w:val="20"/>
        </w:rPr>
        <w:t xml:space="preserve">Detail-oriented Data Scientist with an M.S. in Analytics and experience building machine learning models, automating data pipelines, and delivering actionable business insights. Skilled in Python, SQL, and R, with experience in statistical modeling, </w:t>
      </w:r>
      <w:proofErr w:type="spellStart"/>
      <w:r w:rsidRPr="00830466">
        <w:rPr>
          <w:rFonts w:ascii="Times New Roman" w:hAnsi="Times New Roman" w:cs="Times New Roman"/>
          <w:sz w:val="20"/>
          <w:szCs w:val="20"/>
        </w:rPr>
        <w:t>LightGBM</w:t>
      </w:r>
      <w:proofErr w:type="spellEnd"/>
      <w:r w:rsidRPr="00830466">
        <w:rPr>
          <w:rFonts w:ascii="Times New Roman" w:hAnsi="Times New Roman" w:cs="Times New Roman"/>
          <w:sz w:val="20"/>
          <w:szCs w:val="20"/>
        </w:rPr>
        <w:t>, and AI-powered document extraction. A proactive problem-solver who combines analytical thinking with leadership, cross-functional collaboration, and a focus on measurable impact.</w:t>
      </w:r>
    </w:p>
    <w:p w14:paraId="04BB226C" w14:textId="77777777" w:rsidR="00AE3ED9" w:rsidRPr="009C531F" w:rsidRDefault="00AE3ED9" w:rsidP="00E932B7">
      <w:pPr>
        <w:pStyle w:val="NoSpacing"/>
        <w:rPr>
          <w:rFonts w:ascii="Times New Roman" w:hAnsi="Times New Roman" w:cs="Times New Roman"/>
          <w:color w:val="000000" w:themeColor="accent5" w:themeShade="80"/>
          <w:sz w:val="12"/>
          <w:szCs w:val="12"/>
        </w:rPr>
      </w:pPr>
    </w:p>
    <w:p w14:paraId="0C4EF1EE" w14:textId="538002DE" w:rsidR="009E4AF4" w:rsidRPr="009C531F" w:rsidRDefault="009E4AF4" w:rsidP="00D067F6">
      <w:pPr>
        <w:pStyle w:val="NoSpacing"/>
        <w:ind w:right="36"/>
        <w:rPr>
          <w:rFonts w:ascii="Times New Roman" w:hAnsi="Times New Roman" w:cs="Times New Roman"/>
          <w:color w:val="000000" w:themeColor="accent5" w:themeShade="80"/>
          <w:sz w:val="20"/>
          <w:szCs w:val="20"/>
        </w:rPr>
      </w:pPr>
      <w:r w:rsidRPr="009C531F">
        <w:rPr>
          <w:rFonts w:ascii="Times New Roman" w:hAnsi="Times New Roman" w:cs="Times New Roman"/>
          <w:b/>
          <w:color w:val="000000" w:themeColor="accent5" w:themeShade="80"/>
          <w:sz w:val="20"/>
          <w:szCs w:val="20"/>
        </w:rPr>
        <w:t>Programming:</w:t>
      </w:r>
      <w:r w:rsidRPr="009C531F">
        <w:rPr>
          <w:rFonts w:ascii="Times New Roman" w:hAnsi="Times New Roman" w:cs="Times New Roman"/>
          <w:color w:val="000000" w:themeColor="accent5" w:themeShade="80"/>
          <w:sz w:val="20"/>
          <w:szCs w:val="20"/>
        </w:rPr>
        <w:t xml:space="preserve"> Python, R, SQL, VBA</w:t>
      </w:r>
    </w:p>
    <w:p w14:paraId="418CBDB3" w14:textId="739E9755" w:rsidR="002A44F5" w:rsidRDefault="009E4AF4" w:rsidP="009E4AF4">
      <w:pPr>
        <w:pStyle w:val="NoSpacing"/>
        <w:rPr>
          <w:rFonts w:ascii="Times New Roman" w:hAnsi="Times New Roman" w:cs="Times New Roman"/>
          <w:color w:val="000000" w:themeColor="accent5" w:themeShade="80"/>
          <w:sz w:val="20"/>
          <w:szCs w:val="20"/>
        </w:rPr>
      </w:pPr>
      <w:r w:rsidRPr="009C531F">
        <w:rPr>
          <w:rFonts w:ascii="Times New Roman" w:hAnsi="Times New Roman" w:cs="Times New Roman"/>
          <w:b/>
          <w:color w:val="000000" w:themeColor="accent5" w:themeShade="80"/>
          <w:sz w:val="20"/>
          <w:szCs w:val="20"/>
        </w:rPr>
        <w:t>Software:</w:t>
      </w:r>
      <w:r w:rsidRPr="009C531F">
        <w:rPr>
          <w:rFonts w:ascii="Times New Roman" w:hAnsi="Times New Roman" w:cs="Times New Roman"/>
          <w:color w:val="000000" w:themeColor="accent5" w:themeShade="80"/>
          <w:sz w:val="20"/>
          <w:szCs w:val="20"/>
        </w:rPr>
        <w:t xml:space="preserve"> Excel, Tableau, SPSS, Arena Simulation Software, Salesforce</w:t>
      </w:r>
      <w:r w:rsidR="00733AA3">
        <w:rPr>
          <w:rFonts w:ascii="Times New Roman" w:hAnsi="Times New Roman" w:cs="Times New Roman"/>
          <w:color w:val="000000" w:themeColor="accent5" w:themeShade="80"/>
          <w:sz w:val="20"/>
          <w:szCs w:val="20"/>
        </w:rPr>
        <w:t>, AWS</w:t>
      </w:r>
      <w:r w:rsidR="00BB64E1">
        <w:rPr>
          <w:rFonts w:ascii="Times New Roman" w:hAnsi="Times New Roman" w:cs="Times New Roman"/>
          <w:color w:val="000000" w:themeColor="accent5" w:themeShade="80"/>
          <w:sz w:val="20"/>
          <w:szCs w:val="20"/>
        </w:rPr>
        <w:t xml:space="preserve">, Google Cloud Platform, </w:t>
      </w:r>
      <w:r w:rsidR="00430ABB">
        <w:rPr>
          <w:rFonts w:ascii="Times New Roman" w:hAnsi="Times New Roman" w:cs="Times New Roman"/>
          <w:color w:val="000000" w:themeColor="accent5" w:themeShade="80"/>
          <w:sz w:val="20"/>
          <w:szCs w:val="20"/>
        </w:rPr>
        <w:t>AI Tools</w:t>
      </w:r>
    </w:p>
    <w:p w14:paraId="019F07E6" w14:textId="77777777" w:rsidR="00B647B8" w:rsidRPr="009C531F" w:rsidRDefault="00B647B8" w:rsidP="00C621EF">
      <w:pPr>
        <w:pStyle w:val="NoSpacing"/>
        <w:rPr>
          <w:rFonts w:ascii="Times New Roman" w:hAnsi="Times New Roman" w:cs="Times New Roman"/>
          <w:sz w:val="12"/>
          <w:szCs w:val="12"/>
        </w:rPr>
      </w:pPr>
    </w:p>
    <w:p w14:paraId="52AF280C" w14:textId="2D704331" w:rsidR="005867FB" w:rsidRPr="009C531F" w:rsidRDefault="00350E67" w:rsidP="00C621EF">
      <w:pPr>
        <w:pStyle w:val="ListParagraph"/>
        <w:pBdr>
          <w:bottom w:val="single" w:sz="8" w:space="1" w:color="000000" w:themeColor="accent5" w:themeShade="80"/>
        </w:pBdr>
        <w:ind w:left="0"/>
        <w:jc w:val="both"/>
        <w:rPr>
          <w:rFonts w:ascii="Times New Roman" w:hAnsi="Times New Roman" w:cs="Times New Roman"/>
          <w:b/>
          <w:sz w:val="22"/>
          <w:szCs w:val="22"/>
        </w:rPr>
      </w:pPr>
      <w:r w:rsidRPr="009C531F">
        <w:rPr>
          <w:rFonts w:ascii="Times New Roman" w:hAnsi="Times New Roman" w:cs="Times New Roman"/>
          <w:b/>
          <w:color w:val="000000" w:themeColor="accent5" w:themeShade="80"/>
          <w:sz w:val="22"/>
          <w:szCs w:val="21"/>
          <w:shd w:val="clear" w:color="auto" w:fill="FFFFFF" w:themeFill="background1"/>
        </w:rPr>
        <w:t>EDUCATION</w:t>
      </w:r>
    </w:p>
    <w:p w14:paraId="767559B9" w14:textId="5645EC20" w:rsidR="00D067F6" w:rsidRDefault="009E7860" w:rsidP="004668AD">
      <w:pPr>
        <w:tabs>
          <w:tab w:val="right" w:pos="9900"/>
        </w:tabs>
        <w:spacing w:after="0" w:line="240" w:lineRule="auto"/>
        <w:contextualSpacing/>
        <w:rPr>
          <w:rFonts w:ascii="Times New Roman" w:hAnsi="Times New Roman" w:cs="Times New Roman"/>
          <w:bCs/>
          <w:sz w:val="20"/>
          <w:szCs w:val="20"/>
        </w:rPr>
      </w:pPr>
      <w:r>
        <w:rPr>
          <w:rFonts w:ascii="Times New Roman" w:hAnsi="Times New Roman" w:cs="Times New Roman"/>
          <w:b/>
          <w:sz w:val="20"/>
          <w:szCs w:val="20"/>
        </w:rPr>
        <w:t>M.S.</w:t>
      </w:r>
      <w:r w:rsidR="00D067F6">
        <w:rPr>
          <w:rFonts w:ascii="Times New Roman" w:hAnsi="Times New Roman" w:cs="Times New Roman"/>
          <w:b/>
          <w:sz w:val="20"/>
          <w:szCs w:val="20"/>
        </w:rPr>
        <w:t xml:space="preserve"> in</w:t>
      </w:r>
      <w:r w:rsidR="00D008EA" w:rsidRPr="009C531F">
        <w:rPr>
          <w:rFonts w:ascii="Times New Roman" w:hAnsi="Times New Roman" w:cs="Times New Roman"/>
          <w:b/>
          <w:sz w:val="20"/>
          <w:szCs w:val="20"/>
        </w:rPr>
        <w:t xml:space="preserve"> Analytics</w:t>
      </w:r>
      <w:r w:rsidR="00D067F6" w:rsidRPr="00D067F6">
        <w:rPr>
          <w:rFonts w:ascii="Times New Roman" w:hAnsi="Times New Roman" w:cs="Times New Roman"/>
          <w:bCs/>
          <w:sz w:val="20"/>
          <w:szCs w:val="20"/>
        </w:rPr>
        <w:t xml:space="preserve"> </w:t>
      </w:r>
      <w:r w:rsidR="00D067F6" w:rsidRPr="009C531F">
        <w:rPr>
          <w:rFonts w:ascii="Times New Roman" w:hAnsi="Times New Roman" w:cs="Times New Roman"/>
          <w:bCs/>
          <w:sz w:val="20"/>
          <w:szCs w:val="20"/>
        </w:rPr>
        <w:tab/>
        <w:t>May 2025</w:t>
      </w:r>
    </w:p>
    <w:p w14:paraId="55F02B20" w14:textId="7101F36B" w:rsidR="003937F6" w:rsidRDefault="00F865C0" w:rsidP="002B2254">
      <w:pPr>
        <w:tabs>
          <w:tab w:val="right" w:pos="9907"/>
        </w:tabs>
        <w:spacing w:after="0" w:line="240" w:lineRule="auto"/>
        <w:contextualSpacing/>
        <w:rPr>
          <w:rFonts w:ascii="Times New Roman" w:hAnsi="Times New Roman" w:cs="Times New Roman"/>
          <w:bCs/>
          <w:sz w:val="20"/>
          <w:szCs w:val="20"/>
        </w:rPr>
      </w:pPr>
      <w:r w:rsidRPr="009C531F">
        <w:rPr>
          <w:rFonts w:ascii="Times New Roman" w:hAnsi="Times New Roman" w:cs="Times New Roman"/>
          <w:bCs/>
          <w:sz w:val="20"/>
          <w:szCs w:val="20"/>
        </w:rPr>
        <w:t>Institute for Advanced Analytics</w:t>
      </w:r>
      <w:r w:rsidR="003937F6">
        <w:rPr>
          <w:rFonts w:ascii="Times New Roman" w:hAnsi="Times New Roman" w:cs="Times New Roman"/>
          <w:bCs/>
          <w:sz w:val="20"/>
          <w:szCs w:val="20"/>
        </w:rPr>
        <w:t xml:space="preserve"> |</w:t>
      </w:r>
      <w:r w:rsidRPr="009C531F">
        <w:rPr>
          <w:rFonts w:ascii="Times New Roman" w:hAnsi="Times New Roman" w:cs="Times New Roman"/>
          <w:bCs/>
          <w:sz w:val="20"/>
          <w:szCs w:val="20"/>
        </w:rPr>
        <w:t xml:space="preserve"> NC State University</w:t>
      </w:r>
      <w:r w:rsidR="001C368E" w:rsidRPr="009C531F">
        <w:rPr>
          <w:rFonts w:ascii="Times New Roman" w:hAnsi="Times New Roman" w:cs="Times New Roman"/>
          <w:bCs/>
          <w:sz w:val="20"/>
          <w:szCs w:val="20"/>
        </w:rPr>
        <w:t xml:space="preserve"> | Raleigh, NC</w:t>
      </w:r>
    </w:p>
    <w:p w14:paraId="3CA711A7" w14:textId="77777777" w:rsidR="00D067F6" w:rsidRDefault="00D067F6" w:rsidP="002B2254">
      <w:pPr>
        <w:tabs>
          <w:tab w:val="right" w:pos="9907"/>
        </w:tabs>
        <w:spacing w:after="0" w:line="240" w:lineRule="auto"/>
        <w:contextualSpacing/>
        <w:rPr>
          <w:rFonts w:ascii="Times New Roman" w:hAnsi="Times New Roman" w:cs="Times New Roman"/>
          <w:bCs/>
          <w:sz w:val="12"/>
          <w:szCs w:val="12"/>
        </w:rPr>
      </w:pPr>
    </w:p>
    <w:p w14:paraId="44BAE741" w14:textId="11FB986B" w:rsidR="003937F6" w:rsidRDefault="00341D76" w:rsidP="002B2254">
      <w:pPr>
        <w:tabs>
          <w:tab w:val="right" w:pos="9907"/>
        </w:tabs>
        <w:spacing w:after="0" w:line="240" w:lineRule="auto"/>
        <w:rPr>
          <w:rFonts w:ascii="Times New Roman" w:hAnsi="Times New Roman" w:cs="Times New Roman"/>
          <w:b/>
          <w:sz w:val="20"/>
          <w:szCs w:val="20"/>
        </w:rPr>
      </w:pPr>
      <w:r w:rsidRPr="009C531F">
        <w:rPr>
          <w:rFonts w:ascii="Times New Roman" w:hAnsi="Times New Roman" w:cs="Times New Roman"/>
          <w:b/>
          <w:sz w:val="20"/>
          <w:szCs w:val="20"/>
        </w:rPr>
        <w:t>B.S.</w:t>
      </w:r>
      <w:r w:rsidR="00D067F6">
        <w:rPr>
          <w:rFonts w:ascii="Times New Roman" w:hAnsi="Times New Roman" w:cs="Times New Roman"/>
          <w:b/>
          <w:sz w:val="20"/>
          <w:szCs w:val="20"/>
        </w:rPr>
        <w:t xml:space="preserve"> in</w:t>
      </w:r>
      <w:r w:rsidRPr="009C531F">
        <w:rPr>
          <w:rFonts w:ascii="Times New Roman" w:hAnsi="Times New Roman" w:cs="Times New Roman"/>
          <w:b/>
          <w:sz w:val="20"/>
          <w:szCs w:val="20"/>
        </w:rPr>
        <w:t xml:space="preserve"> Statistics and Analytics; </w:t>
      </w:r>
      <w:r w:rsidR="00D067F6">
        <w:rPr>
          <w:rFonts w:ascii="Times New Roman" w:hAnsi="Times New Roman" w:cs="Times New Roman"/>
          <w:b/>
          <w:sz w:val="20"/>
          <w:szCs w:val="20"/>
        </w:rPr>
        <w:t xml:space="preserve">B.A. in </w:t>
      </w:r>
      <w:r w:rsidR="00D008EA" w:rsidRPr="009C531F">
        <w:rPr>
          <w:rFonts w:ascii="Times New Roman" w:hAnsi="Times New Roman" w:cs="Times New Roman"/>
          <w:b/>
          <w:sz w:val="20"/>
          <w:szCs w:val="20"/>
        </w:rPr>
        <w:t>Psychology</w:t>
      </w:r>
      <w:r w:rsidR="00D067F6">
        <w:rPr>
          <w:rFonts w:ascii="Times New Roman" w:hAnsi="Times New Roman" w:cs="Times New Roman"/>
          <w:b/>
          <w:sz w:val="20"/>
          <w:szCs w:val="20"/>
        </w:rPr>
        <w:t>;</w:t>
      </w:r>
      <w:r w:rsidR="00D008EA" w:rsidRPr="009C531F">
        <w:rPr>
          <w:rFonts w:ascii="Times New Roman" w:hAnsi="Times New Roman" w:cs="Times New Roman"/>
          <w:b/>
          <w:sz w:val="20"/>
          <w:szCs w:val="20"/>
        </w:rPr>
        <w:t xml:space="preserve"> Minor in Neuroscience</w:t>
      </w:r>
      <w:r w:rsidRPr="009C531F">
        <w:rPr>
          <w:rFonts w:ascii="Times New Roman" w:hAnsi="Times New Roman" w:cs="Times New Roman"/>
          <w:b/>
          <w:sz w:val="20"/>
          <w:szCs w:val="20"/>
        </w:rPr>
        <w:t xml:space="preserve"> </w:t>
      </w:r>
      <w:r w:rsidRPr="0078770C">
        <w:rPr>
          <w:rFonts w:ascii="Times New Roman" w:hAnsi="Times New Roman" w:cs="Times New Roman"/>
          <w:bCs/>
          <w:i/>
          <w:iCs/>
          <w:sz w:val="20"/>
          <w:szCs w:val="20"/>
        </w:rPr>
        <w:t>with Highest Distinction</w:t>
      </w:r>
      <w:r w:rsidR="00D067F6" w:rsidRPr="00D067F6">
        <w:rPr>
          <w:rFonts w:ascii="Times New Roman" w:hAnsi="Times New Roman" w:cs="Times New Roman"/>
          <w:b/>
          <w:sz w:val="20"/>
          <w:szCs w:val="20"/>
        </w:rPr>
        <w:t xml:space="preserve"> </w:t>
      </w:r>
      <w:r w:rsidR="00D067F6" w:rsidRPr="009C531F">
        <w:rPr>
          <w:rFonts w:ascii="Times New Roman" w:hAnsi="Times New Roman" w:cs="Times New Roman"/>
          <w:b/>
          <w:sz w:val="20"/>
          <w:szCs w:val="20"/>
        </w:rPr>
        <w:tab/>
      </w:r>
      <w:r w:rsidR="00D067F6" w:rsidRPr="009C531F">
        <w:rPr>
          <w:rFonts w:ascii="Times New Roman" w:hAnsi="Times New Roman" w:cs="Times New Roman"/>
          <w:sz w:val="20"/>
          <w:szCs w:val="20"/>
        </w:rPr>
        <w:t>May 2023</w:t>
      </w:r>
    </w:p>
    <w:p w14:paraId="0504911F" w14:textId="155594D6" w:rsidR="007F639D" w:rsidRDefault="00D008EA" w:rsidP="002B2254">
      <w:pPr>
        <w:tabs>
          <w:tab w:val="right" w:pos="9907"/>
        </w:tabs>
        <w:spacing w:after="0" w:line="240" w:lineRule="auto"/>
        <w:rPr>
          <w:rFonts w:ascii="Times New Roman" w:hAnsi="Times New Roman" w:cs="Times New Roman"/>
          <w:bCs/>
          <w:sz w:val="20"/>
          <w:szCs w:val="20"/>
        </w:rPr>
      </w:pPr>
      <w:r w:rsidRPr="009C531F">
        <w:rPr>
          <w:rFonts w:ascii="Times New Roman" w:hAnsi="Times New Roman" w:cs="Times New Roman"/>
          <w:bCs/>
          <w:sz w:val="20"/>
          <w:szCs w:val="20"/>
        </w:rPr>
        <w:t>University of North Carolina</w:t>
      </w:r>
      <w:r w:rsidR="00D067F6" w:rsidRPr="009C531F">
        <w:rPr>
          <w:rFonts w:ascii="Times New Roman" w:hAnsi="Times New Roman" w:cs="Times New Roman"/>
          <w:bCs/>
          <w:sz w:val="20"/>
          <w:szCs w:val="20"/>
        </w:rPr>
        <w:t xml:space="preserve"> | </w:t>
      </w:r>
      <w:r w:rsidRPr="009C531F">
        <w:rPr>
          <w:rFonts w:ascii="Times New Roman" w:hAnsi="Times New Roman" w:cs="Times New Roman"/>
          <w:bCs/>
          <w:sz w:val="20"/>
          <w:szCs w:val="20"/>
        </w:rPr>
        <w:t>Chapel Hill</w:t>
      </w:r>
      <w:r w:rsidR="00D067F6">
        <w:rPr>
          <w:rFonts w:ascii="Times New Roman" w:hAnsi="Times New Roman" w:cs="Times New Roman"/>
          <w:bCs/>
          <w:sz w:val="20"/>
          <w:szCs w:val="20"/>
        </w:rPr>
        <w:t>, NC</w:t>
      </w:r>
    </w:p>
    <w:p w14:paraId="5DEFD62D" w14:textId="77777777" w:rsidR="00BB64E1" w:rsidRPr="00BB64E1" w:rsidRDefault="00BB64E1" w:rsidP="002B2254">
      <w:pPr>
        <w:tabs>
          <w:tab w:val="right" w:pos="9907"/>
        </w:tabs>
        <w:spacing w:after="0" w:line="240" w:lineRule="auto"/>
        <w:rPr>
          <w:rFonts w:ascii="Times New Roman" w:hAnsi="Times New Roman" w:cs="Times New Roman"/>
          <w:bCs/>
          <w:sz w:val="12"/>
          <w:szCs w:val="12"/>
        </w:rPr>
      </w:pPr>
    </w:p>
    <w:p w14:paraId="3EAD34E2" w14:textId="63B8E805" w:rsidR="004B428D" w:rsidRPr="009C531F" w:rsidRDefault="004B428D" w:rsidP="00C621EF">
      <w:pPr>
        <w:pStyle w:val="ListParagraph"/>
        <w:pBdr>
          <w:bottom w:val="single" w:sz="8" w:space="1" w:color="000000" w:themeColor="accent5" w:themeShade="80"/>
        </w:pBdr>
        <w:ind w:left="0"/>
        <w:jc w:val="both"/>
        <w:rPr>
          <w:rFonts w:ascii="Times New Roman" w:hAnsi="Times New Roman" w:cs="Times New Roman"/>
          <w:b/>
          <w:sz w:val="22"/>
          <w:szCs w:val="22"/>
        </w:rPr>
      </w:pPr>
      <w:r w:rsidRPr="009C531F">
        <w:rPr>
          <w:rFonts w:ascii="Times New Roman" w:hAnsi="Times New Roman" w:cs="Times New Roman"/>
          <w:b/>
          <w:color w:val="000000" w:themeColor="accent5" w:themeShade="80"/>
          <w:sz w:val="22"/>
          <w:szCs w:val="21"/>
          <w:shd w:val="clear" w:color="auto" w:fill="FFFFFF" w:themeFill="background1"/>
        </w:rPr>
        <w:t>WORK EXPERIENCE</w:t>
      </w:r>
    </w:p>
    <w:p w14:paraId="579A42F5" w14:textId="13469B80" w:rsidR="00AA66D3" w:rsidRPr="009C531F" w:rsidRDefault="00BB64E1" w:rsidP="00AA66D3">
      <w:pPr>
        <w:tabs>
          <w:tab w:val="right" w:pos="9900"/>
        </w:tabs>
        <w:spacing w:after="0" w:line="240" w:lineRule="auto"/>
        <w:rPr>
          <w:rFonts w:ascii="Times New Roman" w:hAnsi="Times New Roman" w:cs="Times New Roman"/>
          <w:b/>
          <w:sz w:val="20"/>
          <w:szCs w:val="20"/>
        </w:rPr>
      </w:pPr>
      <w:r>
        <w:rPr>
          <w:rFonts w:ascii="Times New Roman" w:hAnsi="Times New Roman" w:cs="Times New Roman"/>
          <w:sz w:val="20"/>
          <w:szCs w:val="20"/>
        </w:rPr>
        <w:t>Ezenics, Inc.</w:t>
      </w:r>
      <w:r w:rsidR="00AA66D3" w:rsidRPr="0017683D">
        <w:rPr>
          <w:rFonts w:ascii="Times New Roman" w:hAnsi="Times New Roman" w:cs="Times New Roman"/>
          <w:sz w:val="20"/>
          <w:szCs w:val="20"/>
        </w:rPr>
        <w:t xml:space="preserve"> | </w:t>
      </w:r>
      <w:r w:rsidR="00AA66D3">
        <w:rPr>
          <w:rFonts w:ascii="Times New Roman" w:hAnsi="Times New Roman" w:cs="Times New Roman"/>
          <w:bCs/>
          <w:sz w:val="20"/>
          <w:szCs w:val="20"/>
        </w:rPr>
        <w:t xml:space="preserve">Data </w:t>
      </w:r>
      <w:r>
        <w:rPr>
          <w:rFonts w:ascii="Times New Roman" w:hAnsi="Times New Roman" w:cs="Times New Roman"/>
          <w:bCs/>
          <w:sz w:val="20"/>
          <w:szCs w:val="20"/>
        </w:rPr>
        <w:t>Scientist</w:t>
      </w:r>
      <w:r w:rsidR="00AA66D3" w:rsidRPr="009C531F">
        <w:rPr>
          <w:rFonts w:ascii="Times New Roman" w:hAnsi="Times New Roman" w:cs="Times New Roman"/>
          <w:bCs/>
          <w:sz w:val="20"/>
          <w:szCs w:val="20"/>
        </w:rPr>
        <w:t xml:space="preserve"> | </w:t>
      </w:r>
      <w:r>
        <w:rPr>
          <w:rFonts w:ascii="Times New Roman" w:hAnsi="Times New Roman" w:cs="Times New Roman"/>
          <w:sz w:val="20"/>
          <w:szCs w:val="20"/>
        </w:rPr>
        <w:t>Remote (Chicago, IL)</w:t>
      </w:r>
      <w:r w:rsidR="00AA66D3" w:rsidRPr="009C531F">
        <w:rPr>
          <w:rFonts w:ascii="Times New Roman" w:hAnsi="Times New Roman" w:cs="Times New Roman"/>
          <w:sz w:val="20"/>
          <w:szCs w:val="20"/>
        </w:rPr>
        <w:tab/>
      </w:r>
      <w:r w:rsidR="00AA66D3">
        <w:rPr>
          <w:rFonts w:ascii="Times New Roman" w:hAnsi="Times New Roman" w:cs="Times New Roman"/>
          <w:sz w:val="20"/>
          <w:szCs w:val="20"/>
        </w:rPr>
        <w:t>July</w:t>
      </w:r>
      <w:r w:rsidR="00AA66D3" w:rsidRPr="009C531F">
        <w:rPr>
          <w:rFonts w:ascii="Times New Roman" w:hAnsi="Times New Roman" w:cs="Times New Roman"/>
          <w:sz w:val="20"/>
          <w:szCs w:val="20"/>
        </w:rPr>
        <w:t xml:space="preserve"> 202</w:t>
      </w:r>
      <w:r w:rsidR="00AA66D3">
        <w:rPr>
          <w:rFonts w:ascii="Times New Roman" w:hAnsi="Times New Roman" w:cs="Times New Roman"/>
          <w:sz w:val="20"/>
          <w:szCs w:val="20"/>
        </w:rPr>
        <w:t>5</w:t>
      </w:r>
      <w:r w:rsidR="00AA66D3" w:rsidRPr="009C531F">
        <w:rPr>
          <w:rFonts w:ascii="Times New Roman" w:hAnsi="Times New Roman" w:cs="Times New Roman"/>
          <w:sz w:val="20"/>
          <w:szCs w:val="20"/>
        </w:rPr>
        <w:t>—</w:t>
      </w:r>
      <w:r>
        <w:rPr>
          <w:rFonts w:ascii="Times New Roman" w:hAnsi="Times New Roman" w:cs="Times New Roman"/>
          <w:sz w:val="20"/>
          <w:szCs w:val="20"/>
        </w:rPr>
        <w:t>Current</w:t>
      </w:r>
    </w:p>
    <w:p w14:paraId="5407903D" w14:textId="77777777" w:rsidR="00AA66D3" w:rsidRPr="009C531F" w:rsidRDefault="00AA66D3" w:rsidP="00AA66D3">
      <w:pPr>
        <w:spacing w:after="0" w:line="240" w:lineRule="auto"/>
        <w:rPr>
          <w:rFonts w:ascii="Times New Roman" w:hAnsi="Times New Roman" w:cs="Times New Roman"/>
          <w:b/>
          <w:sz w:val="12"/>
          <w:szCs w:val="12"/>
        </w:rPr>
      </w:pPr>
    </w:p>
    <w:p w14:paraId="3ADDEBD9" w14:textId="77777777" w:rsidR="00BB64E1" w:rsidRPr="00AA66D3" w:rsidRDefault="00BB64E1" w:rsidP="00BB64E1">
      <w:pPr>
        <w:numPr>
          <w:ilvl w:val="0"/>
          <w:numId w:val="16"/>
        </w:numPr>
        <w:spacing w:after="0" w:line="240" w:lineRule="auto"/>
        <w:rPr>
          <w:rFonts w:ascii="Times New Roman" w:eastAsia="Times New Roman" w:hAnsi="Times New Roman" w:cs="Times New Roman"/>
          <w:color w:val="000000"/>
          <w:sz w:val="20"/>
          <w:szCs w:val="20"/>
        </w:rPr>
      </w:pPr>
      <w:r w:rsidRPr="00AA66D3">
        <w:rPr>
          <w:rFonts w:ascii="Times New Roman" w:eastAsia="Times New Roman" w:hAnsi="Times New Roman" w:cs="Times New Roman"/>
          <w:color w:val="000000"/>
          <w:sz w:val="20"/>
          <w:szCs w:val="20"/>
        </w:rPr>
        <w:t xml:space="preserve">Redesigned and automated client savings reporting workflows using </w:t>
      </w:r>
      <w:r w:rsidRPr="00AA66D3">
        <w:rPr>
          <w:rFonts w:ascii="Times New Roman" w:eastAsia="Times New Roman" w:hAnsi="Times New Roman" w:cs="Times New Roman"/>
          <w:b/>
          <w:bCs/>
          <w:color w:val="000000"/>
          <w:sz w:val="20"/>
          <w:szCs w:val="20"/>
        </w:rPr>
        <w:t>Python</w:t>
      </w:r>
      <w:r w:rsidRPr="00AA66D3">
        <w:rPr>
          <w:rFonts w:ascii="Times New Roman" w:eastAsia="Times New Roman" w:hAnsi="Times New Roman" w:cs="Times New Roman"/>
          <w:color w:val="000000"/>
          <w:sz w:val="20"/>
          <w:szCs w:val="20"/>
        </w:rPr>
        <w:t xml:space="preserve"> and </w:t>
      </w:r>
      <w:r w:rsidRPr="00AA66D3">
        <w:rPr>
          <w:rFonts w:ascii="Times New Roman" w:eastAsia="Times New Roman" w:hAnsi="Times New Roman" w:cs="Times New Roman"/>
          <w:b/>
          <w:bCs/>
          <w:color w:val="000000"/>
          <w:sz w:val="20"/>
          <w:szCs w:val="20"/>
        </w:rPr>
        <w:t>SQL</w:t>
      </w:r>
      <w:r w:rsidRPr="00AA66D3">
        <w:rPr>
          <w:rFonts w:ascii="Times New Roman" w:eastAsia="Times New Roman" w:hAnsi="Times New Roman" w:cs="Times New Roman"/>
          <w:color w:val="000000"/>
          <w:sz w:val="20"/>
          <w:szCs w:val="20"/>
        </w:rPr>
        <w:t>, developing client-specific utility bill extraction and calculation pipelines that achieved a 0.96 F1 score in AI-powered extraction and reduced processing time for a major client from approximately one week to 4–5 hours.</w:t>
      </w:r>
    </w:p>
    <w:p w14:paraId="6EADAD2F" w14:textId="77777777" w:rsidR="00BB64E1" w:rsidRPr="00AA66D3" w:rsidRDefault="00BB64E1" w:rsidP="00BB64E1">
      <w:pPr>
        <w:numPr>
          <w:ilvl w:val="0"/>
          <w:numId w:val="16"/>
        </w:numPr>
        <w:spacing w:after="0" w:line="240" w:lineRule="auto"/>
        <w:rPr>
          <w:rFonts w:ascii="Times New Roman" w:eastAsia="Times New Roman" w:hAnsi="Times New Roman" w:cs="Times New Roman"/>
          <w:color w:val="000000"/>
          <w:sz w:val="20"/>
          <w:szCs w:val="20"/>
        </w:rPr>
      </w:pPr>
      <w:r w:rsidRPr="00AA66D3">
        <w:rPr>
          <w:rFonts w:ascii="Times New Roman" w:eastAsia="Times New Roman" w:hAnsi="Times New Roman" w:cs="Times New Roman"/>
          <w:color w:val="000000"/>
          <w:sz w:val="20"/>
          <w:szCs w:val="20"/>
        </w:rPr>
        <w:t xml:space="preserve">Independently developed and automated a </w:t>
      </w:r>
      <w:r w:rsidRPr="00AA66D3">
        <w:rPr>
          <w:rFonts w:ascii="Times New Roman" w:eastAsia="Times New Roman" w:hAnsi="Times New Roman" w:cs="Times New Roman"/>
          <w:b/>
          <w:bCs/>
          <w:color w:val="000000"/>
          <w:sz w:val="20"/>
          <w:szCs w:val="20"/>
        </w:rPr>
        <w:t>Python</w:t>
      </w:r>
      <w:r w:rsidRPr="00AA66D3">
        <w:rPr>
          <w:rFonts w:ascii="Times New Roman" w:eastAsia="Times New Roman" w:hAnsi="Times New Roman" w:cs="Times New Roman"/>
          <w:color w:val="000000"/>
          <w:sz w:val="20"/>
          <w:szCs w:val="20"/>
        </w:rPr>
        <w:t xml:space="preserve"> pipeline to train 200 location-specific </w:t>
      </w:r>
      <w:proofErr w:type="spellStart"/>
      <w:r w:rsidRPr="00AA66D3">
        <w:rPr>
          <w:rFonts w:ascii="Times New Roman" w:eastAsia="Times New Roman" w:hAnsi="Times New Roman" w:cs="Times New Roman"/>
          <w:color w:val="000000"/>
          <w:sz w:val="20"/>
          <w:szCs w:val="20"/>
        </w:rPr>
        <w:t>LightGBM</w:t>
      </w:r>
      <w:proofErr w:type="spellEnd"/>
      <w:r w:rsidRPr="00AA66D3">
        <w:rPr>
          <w:rFonts w:ascii="Times New Roman" w:eastAsia="Times New Roman" w:hAnsi="Times New Roman" w:cs="Times New Roman"/>
          <w:color w:val="000000"/>
          <w:sz w:val="20"/>
          <w:szCs w:val="20"/>
        </w:rPr>
        <w:t xml:space="preserve"> quantile regression models, reducing model development time from several weeks to minutes and evaluating performance using MAE, MAPE, and custom peak-focused metrics.</w:t>
      </w:r>
    </w:p>
    <w:p w14:paraId="1A79744B" w14:textId="46F10F22" w:rsidR="00AA66D3" w:rsidRDefault="00BB64E1" w:rsidP="00BB64E1">
      <w:pPr>
        <w:numPr>
          <w:ilvl w:val="0"/>
          <w:numId w:val="16"/>
        </w:numPr>
        <w:spacing w:after="0" w:line="240" w:lineRule="auto"/>
        <w:rPr>
          <w:rFonts w:ascii="Times New Roman" w:eastAsia="Times New Roman" w:hAnsi="Times New Roman" w:cs="Times New Roman"/>
          <w:color w:val="000000"/>
          <w:sz w:val="20"/>
          <w:szCs w:val="20"/>
        </w:rPr>
      </w:pPr>
      <w:r w:rsidRPr="00AA66D3">
        <w:rPr>
          <w:rFonts w:ascii="Times New Roman" w:eastAsia="Times New Roman" w:hAnsi="Times New Roman" w:cs="Times New Roman"/>
          <w:color w:val="000000"/>
          <w:sz w:val="20"/>
          <w:szCs w:val="20"/>
        </w:rPr>
        <w:t>Enabled independent ownership of an automated reporting workflow by training a colleague, creating technical documentation and instructional videos, and providing support throughout the project handoff.</w:t>
      </w:r>
    </w:p>
    <w:p w14:paraId="6A627E06" w14:textId="184FAFA8" w:rsidR="00830466" w:rsidRDefault="00830466" w:rsidP="00830466">
      <w:pPr>
        <w:numPr>
          <w:ilvl w:val="0"/>
          <w:numId w:val="16"/>
        </w:numPr>
        <w:spacing w:after="0" w:line="240" w:lineRule="auto"/>
        <w:rPr>
          <w:rFonts w:ascii="Times New Roman" w:eastAsia="Times New Roman" w:hAnsi="Times New Roman" w:cs="Times New Roman"/>
          <w:color w:val="000000"/>
          <w:sz w:val="20"/>
          <w:szCs w:val="20"/>
        </w:rPr>
      </w:pPr>
      <w:r w:rsidRPr="00AA66D3">
        <w:rPr>
          <w:rFonts w:ascii="Times New Roman" w:eastAsia="Times New Roman" w:hAnsi="Times New Roman" w:cs="Times New Roman"/>
          <w:color w:val="000000"/>
          <w:sz w:val="20"/>
          <w:szCs w:val="20"/>
        </w:rPr>
        <w:t xml:space="preserve">Develop and evaluate machine learning models to forecast next-day peak electricity demand at the individual-building level, engineering features from weather forecasts and historical demand data and benchmarking </w:t>
      </w:r>
      <w:proofErr w:type="spellStart"/>
      <w:r w:rsidRPr="00AA66D3">
        <w:rPr>
          <w:rFonts w:ascii="Times New Roman" w:eastAsia="Times New Roman" w:hAnsi="Times New Roman" w:cs="Times New Roman"/>
          <w:color w:val="000000"/>
          <w:sz w:val="20"/>
          <w:szCs w:val="20"/>
        </w:rPr>
        <w:t>LightGBM</w:t>
      </w:r>
      <w:proofErr w:type="spellEnd"/>
      <w:r w:rsidRPr="00AA66D3">
        <w:rPr>
          <w:rFonts w:ascii="Times New Roman" w:eastAsia="Times New Roman" w:hAnsi="Times New Roman" w:cs="Times New Roman"/>
          <w:color w:val="000000"/>
          <w:sz w:val="20"/>
          <w:szCs w:val="20"/>
        </w:rPr>
        <w:t>, histogram-based gradient boosting, and Lasso regression; achieved 3–4% average MAPE across 5 pilot locations.</w:t>
      </w:r>
    </w:p>
    <w:p w14:paraId="0755BC24" w14:textId="0C2BD480" w:rsidR="004F50EC" w:rsidRPr="004F50EC" w:rsidRDefault="004F50EC" w:rsidP="004F50EC">
      <w:pPr>
        <w:numPr>
          <w:ilvl w:val="0"/>
          <w:numId w:val="16"/>
        </w:numPr>
        <w:spacing w:after="0" w:line="240" w:lineRule="auto"/>
        <w:rPr>
          <w:rFonts w:ascii="Times New Roman" w:eastAsia="Times New Roman" w:hAnsi="Times New Roman" w:cs="Times New Roman"/>
          <w:color w:val="000000"/>
          <w:sz w:val="20"/>
          <w:szCs w:val="20"/>
        </w:rPr>
      </w:pPr>
      <w:r w:rsidRPr="00AA66D3">
        <w:rPr>
          <w:rFonts w:ascii="Times New Roman" w:eastAsia="Times New Roman" w:hAnsi="Times New Roman" w:cs="Times New Roman"/>
          <w:color w:val="000000"/>
          <w:sz w:val="20"/>
          <w:szCs w:val="20"/>
        </w:rPr>
        <w:t>Present monthly client savings analyses quantifying millions of dollars in savings to approximately 20 client stakeholders, translating month-over-month and year-over-year trends into actionable business insights.</w:t>
      </w:r>
    </w:p>
    <w:p w14:paraId="3E9BEAA7" w14:textId="77777777" w:rsidR="00AA66D3" w:rsidRPr="00AA66D3" w:rsidRDefault="00AA66D3" w:rsidP="00AA66D3">
      <w:pPr>
        <w:pStyle w:val="ListParagraph"/>
        <w:ind w:right="36"/>
        <w:rPr>
          <w:rFonts w:ascii="Times New Roman" w:hAnsi="Times New Roman" w:cs="Times New Roman"/>
          <w:sz w:val="12"/>
          <w:szCs w:val="12"/>
        </w:rPr>
      </w:pPr>
    </w:p>
    <w:p w14:paraId="15D293C7" w14:textId="0BB6DBC5" w:rsidR="005867FB" w:rsidRPr="009C531F" w:rsidRDefault="006717C3" w:rsidP="00C621EF">
      <w:pPr>
        <w:tabs>
          <w:tab w:val="right" w:pos="9900"/>
        </w:tabs>
        <w:spacing w:after="0" w:line="240" w:lineRule="auto"/>
        <w:rPr>
          <w:rFonts w:ascii="Times New Roman" w:hAnsi="Times New Roman" w:cs="Times New Roman"/>
          <w:b/>
          <w:sz w:val="20"/>
          <w:szCs w:val="20"/>
        </w:rPr>
      </w:pPr>
      <w:r w:rsidRPr="009C531F">
        <w:rPr>
          <w:rFonts w:ascii="Times New Roman" w:hAnsi="Times New Roman" w:cs="Times New Roman"/>
          <w:sz w:val="20"/>
          <w:szCs w:val="20"/>
        </w:rPr>
        <w:t>ADRMortgage.</w:t>
      </w:r>
      <w:r w:rsidRPr="0017683D">
        <w:rPr>
          <w:rFonts w:ascii="Times New Roman" w:hAnsi="Times New Roman" w:cs="Times New Roman"/>
          <w:sz w:val="20"/>
          <w:szCs w:val="20"/>
        </w:rPr>
        <w:t xml:space="preserve">com | </w:t>
      </w:r>
      <w:r w:rsidR="00D32A8D">
        <w:rPr>
          <w:rFonts w:ascii="Times New Roman" w:hAnsi="Times New Roman" w:cs="Times New Roman"/>
          <w:bCs/>
          <w:sz w:val="20"/>
          <w:szCs w:val="20"/>
        </w:rPr>
        <w:t>Data Analyst</w:t>
      </w:r>
      <w:r w:rsidR="0024223F">
        <w:rPr>
          <w:rFonts w:ascii="Times New Roman" w:hAnsi="Times New Roman" w:cs="Times New Roman"/>
          <w:bCs/>
          <w:sz w:val="20"/>
          <w:szCs w:val="20"/>
        </w:rPr>
        <w:t xml:space="preserve"> </w:t>
      </w:r>
      <w:r w:rsidR="00604A77">
        <w:rPr>
          <w:rFonts w:ascii="Times New Roman" w:hAnsi="Times New Roman" w:cs="Times New Roman"/>
          <w:bCs/>
          <w:sz w:val="20"/>
          <w:szCs w:val="20"/>
        </w:rPr>
        <w:t>Contract</w:t>
      </w:r>
      <w:r w:rsidRPr="009C531F">
        <w:rPr>
          <w:rFonts w:ascii="Times New Roman" w:hAnsi="Times New Roman" w:cs="Times New Roman"/>
          <w:bCs/>
          <w:sz w:val="20"/>
          <w:szCs w:val="20"/>
        </w:rPr>
        <w:t xml:space="preserve"> | </w:t>
      </w:r>
      <w:r w:rsidRPr="009C531F">
        <w:rPr>
          <w:rFonts w:ascii="Times New Roman" w:hAnsi="Times New Roman" w:cs="Times New Roman"/>
          <w:sz w:val="20"/>
          <w:szCs w:val="20"/>
        </w:rPr>
        <w:t>Raleigh, NC</w:t>
      </w:r>
      <w:r w:rsidR="0065193D" w:rsidRPr="009C531F">
        <w:rPr>
          <w:rFonts w:ascii="Times New Roman" w:hAnsi="Times New Roman" w:cs="Times New Roman"/>
          <w:sz w:val="20"/>
          <w:szCs w:val="20"/>
        </w:rPr>
        <w:tab/>
      </w:r>
      <w:r w:rsidRPr="009C531F">
        <w:rPr>
          <w:rFonts w:ascii="Times New Roman" w:hAnsi="Times New Roman" w:cs="Times New Roman"/>
          <w:sz w:val="20"/>
          <w:szCs w:val="20"/>
        </w:rPr>
        <w:t>September 2023</w:t>
      </w:r>
      <w:r w:rsidR="0065193D" w:rsidRPr="009C531F">
        <w:rPr>
          <w:rFonts w:ascii="Times New Roman" w:hAnsi="Times New Roman" w:cs="Times New Roman"/>
          <w:sz w:val="20"/>
          <w:szCs w:val="20"/>
        </w:rPr>
        <w:t>—</w:t>
      </w:r>
      <w:r w:rsidRPr="009C531F">
        <w:rPr>
          <w:rFonts w:ascii="Times New Roman" w:hAnsi="Times New Roman" w:cs="Times New Roman"/>
          <w:sz w:val="20"/>
          <w:szCs w:val="20"/>
        </w:rPr>
        <w:t>January 202</w:t>
      </w:r>
      <w:r w:rsidR="0017683D">
        <w:rPr>
          <w:rFonts w:ascii="Times New Roman" w:hAnsi="Times New Roman" w:cs="Times New Roman"/>
          <w:sz w:val="20"/>
          <w:szCs w:val="20"/>
        </w:rPr>
        <w:t>4</w:t>
      </w:r>
    </w:p>
    <w:p w14:paraId="58753E8E" w14:textId="77777777" w:rsidR="00BF5F91" w:rsidRPr="009C531F" w:rsidRDefault="00BF5F91" w:rsidP="00C621EF">
      <w:pPr>
        <w:spacing w:after="0" w:line="240" w:lineRule="auto"/>
        <w:rPr>
          <w:rFonts w:ascii="Times New Roman" w:hAnsi="Times New Roman" w:cs="Times New Roman"/>
          <w:b/>
          <w:sz w:val="12"/>
          <w:szCs w:val="12"/>
        </w:rPr>
      </w:pPr>
    </w:p>
    <w:p w14:paraId="4776309B" w14:textId="77777777" w:rsidR="001621FB" w:rsidRDefault="001621FB" w:rsidP="006717C3">
      <w:pPr>
        <w:pStyle w:val="ListParagraph"/>
        <w:numPr>
          <w:ilvl w:val="0"/>
          <w:numId w:val="16"/>
        </w:numPr>
        <w:rPr>
          <w:rFonts w:ascii="Times New Roman" w:hAnsi="Times New Roman" w:cs="Times New Roman"/>
          <w:sz w:val="20"/>
          <w:szCs w:val="20"/>
        </w:rPr>
      </w:pPr>
      <w:r w:rsidRPr="001621FB">
        <w:rPr>
          <w:rFonts w:ascii="Times New Roman" w:hAnsi="Times New Roman" w:cs="Times New Roman"/>
          <w:sz w:val="20"/>
          <w:szCs w:val="20"/>
        </w:rPr>
        <w:t>Identified significant decreasing trends in groundwater reserves across the U.S. using Theil-Sen regression, informing the assessment of cities likely to impose building restrictions due to groundwater shortages.</w:t>
      </w:r>
    </w:p>
    <w:p w14:paraId="1BD79429" w14:textId="77777777" w:rsidR="00CA7243" w:rsidRDefault="00CA7243" w:rsidP="004C4D31">
      <w:pPr>
        <w:pStyle w:val="ListParagraph"/>
        <w:numPr>
          <w:ilvl w:val="0"/>
          <w:numId w:val="16"/>
        </w:numPr>
        <w:ind w:right="36"/>
        <w:rPr>
          <w:rFonts w:ascii="Times New Roman" w:hAnsi="Times New Roman" w:cs="Times New Roman"/>
          <w:sz w:val="20"/>
          <w:szCs w:val="20"/>
        </w:rPr>
      </w:pPr>
      <w:r w:rsidRPr="00CA7243">
        <w:rPr>
          <w:rFonts w:ascii="Times New Roman" w:hAnsi="Times New Roman" w:cs="Times New Roman"/>
          <w:sz w:val="20"/>
          <w:szCs w:val="20"/>
        </w:rPr>
        <w:t xml:space="preserve">Collected, cleaned, and analyzed data in </w:t>
      </w:r>
      <w:r w:rsidRPr="00733AA3">
        <w:rPr>
          <w:rFonts w:ascii="Times New Roman" w:hAnsi="Times New Roman" w:cs="Times New Roman"/>
          <w:b/>
          <w:bCs/>
          <w:sz w:val="20"/>
          <w:szCs w:val="20"/>
        </w:rPr>
        <w:t>R</w:t>
      </w:r>
      <w:r w:rsidRPr="00CA7243">
        <w:rPr>
          <w:rFonts w:ascii="Times New Roman" w:hAnsi="Times New Roman" w:cs="Times New Roman"/>
          <w:sz w:val="20"/>
          <w:szCs w:val="20"/>
        </w:rPr>
        <w:t xml:space="preserve"> from multiple databases, examining relationships between groundwater decline and factors such as precipitation, irrigation use, and population size.</w:t>
      </w:r>
    </w:p>
    <w:p w14:paraId="147741F3" w14:textId="32C71DA3" w:rsidR="00387BFB" w:rsidRPr="009C531F" w:rsidRDefault="00387BFB" w:rsidP="00C621EF">
      <w:pPr>
        <w:pStyle w:val="ListParagraph"/>
        <w:rPr>
          <w:rFonts w:ascii="Times New Roman" w:hAnsi="Times New Roman" w:cs="Times New Roman"/>
          <w:sz w:val="12"/>
          <w:szCs w:val="12"/>
        </w:rPr>
      </w:pPr>
    </w:p>
    <w:p w14:paraId="0C64A0F0" w14:textId="6537A585" w:rsidR="00216896" w:rsidRPr="009C531F" w:rsidRDefault="00D32A8D" w:rsidP="00216896">
      <w:pPr>
        <w:tabs>
          <w:tab w:val="right" w:pos="9900"/>
        </w:tabs>
        <w:spacing w:after="0" w:line="240" w:lineRule="auto"/>
        <w:rPr>
          <w:rFonts w:ascii="Times New Roman" w:hAnsi="Times New Roman" w:cs="Times New Roman"/>
          <w:sz w:val="20"/>
          <w:szCs w:val="20"/>
        </w:rPr>
      </w:pPr>
      <w:r>
        <w:rPr>
          <w:rFonts w:ascii="Times New Roman" w:hAnsi="Times New Roman" w:cs="Times New Roman"/>
          <w:bCs/>
          <w:sz w:val="20"/>
          <w:szCs w:val="20"/>
        </w:rPr>
        <w:t>Mercalis</w:t>
      </w:r>
      <w:r w:rsidR="0065193D" w:rsidRPr="009C531F">
        <w:rPr>
          <w:rFonts w:ascii="Times New Roman" w:hAnsi="Times New Roman" w:cs="Times New Roman"/>
          <w:bCs/>
          <w:sz w:val="20"/>
          <w:szCs w:val="20"/>
        </w:rPr>
        <w:t xml:space="preserve"> | </w:t>
      </w:r>
      <w:r w:rsidR="006717C3" w:rsidRPr="009C531F">
        <w:rPr>
          <w:rFonts w:ascii="Times New Roman" w:hAnsi="Times New Roman" w:cs="Times New Roman"/>
          <w:bCs/>
          <w:sz w:val="20"/>
          <w:szCs w:val="20"/>
        </w:rPr>
        <w:t>Data and Reporting Analyst Intern</w:t>
      </w:r>
      <w:r w:rsidR="0065193D" w:rsidRPr="009C531F">
        <w:rPr>
          <w:rFonts w:ascii="Times New Roman" w:hAnsi="Times New Roman" w:cs="Times New Roman"/>
          <w:bCs/>
          <w:sz w:val="20"/>
          <w:szCs w:val="20"/>
        </w:rPr>
        <w:t xml:space="preserve"> | </w:t>
      </w:r>
      <w:r w:rsidR="006717C3" w:rsidRPr="009C531F">
        <w:rPr>
          <w:rFonts w:ascii="Times New Roman" w:hAnsi="Times New Roman" w:cs="Times New Roman"/>
          <w:bCs/>
          <w:sz w:val="20"/>
          <w:szCs w:val="20"/>
        </w:rPr>
        <w:t>Morrisville, NC</w:t>
      </w:r>
      <w:r w:rsidR="0065193D" w:rsidRPr="009C531F">
        <w:rPr>
          <w:rFonts w:ascii="Times New Roman" w:hAnsi="Times New Roman" w:cs="Times New Roman"/>
          <w:sz w:val="20"/>
          <w:szCs w:val="20"/>
        </w:rPr>
        <w:tab/>
      </w:r>
      <w:r w:rsidR="006717C3" w:rsidRPr="009C531F">
        <w:rPr>
          <w:rFonts w:ascii="Times New Roman" w:hAnsi="Times New Roman" w:cs="Times New Roman"/>
          <w:sz w:val="20"/>
          <w:szCs w:val="20"/>
        </w:rPr>
        <w:t>May 2022</w:t>
      </w:r>
      <w:r w:rsidR="0065193D" w:rsidRPr="009C531F">
        <w:rPr>
          <w:rFonts w:ascii="Times New Roman" w:hAnsi="Times New Roman" w:cs="Times New Roman"/>
          <w:sz w:val="20"/>
          <w:szCs w:val="20"/>
        </w:rPr>
        <w:t>—</w:t>
      </w:r>
      <w:r w:rsidR="006717C3" w:rsidRPr="009C531F">
        <w:rPr>
          <w:rFonts w:ascii="Times New Roman" w:hAnsi="Times New Roman" w:cs="Times New Roman"/>
          <w:sz w:val="20"/>
          <w:szCs w:val="20"/>
        </w:rPr>
        <w:t>August 2022</w:t>
      </w:r>
    </w:p>
    <w:p w14:paraId="66AC5059" w14:textId="77777777" w:rsidR="00216896" w:rsidRPr="009C531F" w:rsidRDefault="00216896" w:rsidP="00216896">
      <w:pPr>
        <w:tabs>
          <w:tab w:val="right" w:pos="9900"/>
        </w:tabs>
        <w:spacing w:after="0" w:line="240" w:lineRule="auto"/>
        <w:rPr>
          <w:rFonts w:ascii="Times New Roman" w:hAnsi="Times New Roman" w:cs="Times New Roman"/>
          <w:b/>
          <w:sz w:val="12"/>
          <w:szCs w:val="12"/>
        </w:rPr>
      </w:pPr>
    </w:p>
    <w:p w14:paraId="56131526" w14:textId="1287404D" w:rsidR="006717C3" w:rsidRPr="009C531F" w:rsidRDefault="006717C3" w:rsidP="006717C3">
      <w:pPr>
        <w:pStyle w:val="ListParagraph"/>
        <w:numPr>
          <w:ilvl w:val="0"/>
          <w:numId w:val="16"/>
        </w:numPr>
        <w:rPr>
          <w:rFonts w:ascii="Times New Roman" w:hAnsi="Times New Roman" w:cs="Times New Roman"/>
          <w:sz w:val="20"/>
          <w:szCs w:val="20"/>
        </w:rPr>
      </w:pPr>
      <w:r w:rsidRPr="009C531F">
        <w:rPr>
          <w:rFonts w:ascii="Times New Roman" w:hAnsi="Times New Roman" w:cs="Times New Roman"/>
          <w:sz w:val="20"/>
          <w:szCs w:val="20"/>
        </w:rPr>
        <w:t xml:space="preserve">Designed and implemented automated dashboards in </w:t>
      </w:r>
      <w:r w:rsidRPr="00D24DC0">
        <w:rPr>
          <w:rFonts w:ascii="Times New Roman" w:hAnsi="Times New Roman" w:cs="Times New Roman"/>
          <w:b/>
          <w:bCs/>
          <w:sz w:val="20"/>
          <w:szCs w:val="20"/>
        </w:rPr>
        <w:t>Sales</w:t>
      </w:r>
      <w:r w:rsidR="00DC3C8A">
        <w:rPr>
          <w:rFonts w:ascii="Times New Roman" w:hAnsi="Times New Roman" w:cs="Times New Roman"/>
          <w:b/>
          <w:bCs/>
          <w:sz w:val="20"/>
          <w:szCs w:val="20"/>
        </w:rPr>
        <w:t>f</w:t>
      </w:r>
      <w:r w:rsidRPr="00D24DC0">
        <w:rPr>
          <w:rFonts w:ascii="Times New Roman" w:hAnsi="Times New Roman" w:cs="Times New Roman"/>
          <w:b/>
          <w:bCs/>
          <w:sz w:val="20"/>
          <w:szCs w:val="20"/>
        </w:rPr>
        <w:t>orce</w:t>
      </w:r>
      <w:r w:rsidRPr="009C531F">
        <w:rPr>
          <w:rFonts w:ascii="Times New Roman" w:hAnsi="Times New Roman" w:cs="Times New Roman"/>
          <w:sz w:val="20"/>
          <w:szCs w:val="20"/>
        </w:rPr>
        <w:t xml:space="preserve"> to present data on pharmaceutical products and health insurance cases, replacing manual </w:t>
      </w:r>
      <w:r w:rsidRPr="00D24DC0">
        <w:rPr>
          <w:rFonts w:ascii="Times New Roman" w:hAnsi="Times New Roman" w:cs="Times New Roman"/>
          <w:b/>
          <w:bCs/>
          <w:sz w:val="20"/>
          <w:szCs w:val="20"/>
        </w:rPr>
        <w:t>Excel</w:t>
      </w:r>
      <w:r w:rsidRPr="009C531F">
        <w:rPr>
          <w:rFonts w:ascii="Times New Roman" w:hAnsi="Times New Roman" w:cs="Times New Roman"/>
          <w:sz w:val="20"/>
          <w:szCs w:val="20"/>
        </w:rPr>
        <w:t xml:space="preserve"> reports and improving</w:t>
      </w:r>
      <w:r w:rsidR="00CA7243">
        <w:rPr>
          <w:rFonts w:ascii="Times New Roman" w:hAnsi="Times New Roman" w:cs="Times New Roman"/>
          <w:sz w:val="20"/>
          <w:szCs w:val="20"/>
        </w:rPr>
        <w:t xml:space="preserve"> data accessibility and operational efficiency.</w:t>
      </w:r>
      <w:r w:rsidRPr="009C531F">
        <w:rPr>
          <w:rFonts w:ascii="Times New Roman" w:hAnsi="Times New Roman" w:cs="Times New Roman"/>
          <w:sz w:val="20"/>
          <w:szCs w:val="20"/>
        </w:rPr>
        <w:t xml:space="preserve"> </w:t>
      </w:r>
    </w:p>
    <w:p w14:paraId="645820B6" w14:textId="69550069" w:rsidR="006717C3" w:rsidRPr="009C531F" w:rsidRDefault="006717C3" w:rsidP="006717C3">
      <w:pPr>
        <w:pStyle w:val="ListParagraph"/>
        <w:numPr>
          <w:ilvl w:val="0"/>
          <w:numId w:val="16"/>
        </w:numPr>
        <w:rPr>
          <w:rFonts w:ascii="Times New Roman" w:hAnsi="Times New Roman" w:cs="Times New Roman"/>
          <w:sz w:val="20"/>
          <w:szCs w:val="20"/>
        </w:rPr>
      </w:pPr>
      <w:r w:rsidRPr="009C531F">
        <w:rPr>
          <w:rFonts w:ascii="Times New Roman" w:hAnsi="Times New Roman" w:cs="Times New Roman"/>
          <w:sz w:val="20"/>
          <w:szCs w:val="20"/>
        </w:rPr>
        <w:t xml:space="preserve">Applied row and summary-level formulas to overcome date-time limitations in </w:t>
      </w:r>
      <w:r w:rsidRPr="00D24DC0">
        <w:rPr>
          <w:rFonts w:ascii="Times New Roman" w:hAnsi="Times New Roman" w:cs="Times New Roman"/>
          <w:b/>
          <w:bCs/>
          <w:sz w:val="20"/>
          <w:szCs w:val="20"/>
        </w:rPr>
        <w:t>Salesforce</w:t>
      </w:r>
      <w:r w:rsidRPr="009C531F">
        <w:rPr>
          <w:rFonts w:ascii="Times New Roman" w:hAnsi="Times New Roman" w:cs="Times New Roman"/>
          <w:sz w:val="20"/>
          <w:szCs w:val="20"/>
        </w:rPr>
        <w:t xml:space="preserve"> reporting</w:t>
      </w:r>
      <w:r w:rsidR="00CA7243" w:rsidRPr="00CA7243">
        <w:rPr>
          <w:rFonts w:ascii="Times New Roman" w:hAnsi="Times New Roman" w:cs="Times New Roman"/>
          <w:sz w:val="20"/>
          <w:szCs w:val="20"/>
        </w:rPr>
        <w:t>, enabling data-driven analysis of monthly averages for pharmaceutical products.</w:t>
      </w:r>
    </w:p>
    <w:p w14:paraId="6D134DA8" w14:textId="384AF450" w:rsidR="006717C3" w:rsidRPr="009C531F" w:rsidRDefault="006717C3" w:rsidP="006717C3">
      <w:pPr>
        <w:pStyle w:val="ListParagraph"/>
        <w:numPr>
          <w:ilvl w:val="0"/>
          <w:numId w:val="16"/>
        </w:numPr>
        <w:rPr>
          <w:rFonts w:ascii="Times New Roman" w:hAnsi="Times New Roman" w:cs="Times New Roman"/>
          <w:sz w:val="20"/>
          <w:szCs w:val="20"/>
        </w:rPr>
      </w:pPr>
      <w:r w:rsidRPr="009C531F">
        <w:rPr>
          <w:rFonts w:ascii="Times New Roman" w:hAnsi="Times New Roman" w:cs="Times New Roman"/>
          <w:sz w:val="20"/>
          <w:szCs w:val="20"/>
        </w:rPr>
        <w:t xml:space="preserve">Optimized daily reporting workflow by researching, learning, and building </w:t>
      </w:r>
      <w:r w:rsidRPr="00D24DC0">
        <w:rPr>
          <w:rFonts w:ascii="Times New Roman" w:hAnsi="Times New Roman" w:cs="Times New Roman"/>
          <w:b/>
          <w:bCs/>
          <w:sz w:val="20"/>
          <w:szCs w:val="20"/>
        </w:rPr>
        <w:t>VBA</w:t>
      </w:r>
      <w:r w:rsidRPr="009C531F">
        <w:rPr>
          <w:rFonts w:ascii="Times New Roman" w:hAnsi="Times New Roman" w:cs="Times New Roman"/>
          <w:sz w:val="20"/>
          <w:szCs w:val="20"/>
        </w:rPr>
        <w:t xml:space="preserve"> script</w:t>
      </w:r>
      <w:r w:rsidR="00CA7243">
        <w:rPr>
          <w:rFonts w:ascii="Times New Roman" w:hAnsi="Times New Roman" w:cs="Times New Roman"/>
          <w:sz w:val="20"/>
          <w:szCs w:val="20"/>
        </w:rPr>
        <w:t>s</w:t>
      </w:r>
      <w:r w:rsidRPr="009C531F">
        <w:rPr>
          <w:rFonts w:ascii="Times New Roman" w:hAnsi="Times New Roman" w:cs="Times New Roman"/>
          <w:sz w:val="20"/>
          <w:szCs w:val="20"/>
        </w:rPr>
        <w:t xml:space="preserve"> to automate daily report</w:t>
      </w:r>
      <w:r w:rsidR="00CA7243">
        <w:rPr>
          <w:rFonts w:ascii="Times New Roman" w:hAnsi="Times New Roman" w:cs="Times New Roman"/>
          <w:sz w:val="20"/>
          <w:szCs w:val="20"/>
        </w:rPr>
        <w:t>s</w:t>
      </w:r>
      <w:r w:rsidR="00D95B34" w:rsidRPr="00D95B34">
        <w:rPr>
          <w:rFonts w:ascii="Times New Roman" w:hAnsi="Times New Roman" w:cs="Times New Roman"/>
          <w:sz w:val="20"/>
          <w:szCs w:val="20"/>
        </w:rPr>
        <w:t>, cutting report preparation time by 80% and significantly reducing the level of effort (LOE) for routine tasks.</w:t>
      </w:r>
    </w:p>
    <w:p w14:paraId="7497D4BD" w14:textId="046240AE" w:rsidR="00216896" w:rsidRPr="009C531F" w:rsidRDefault="006717C3" w:rsidP="00341D76">
      <w:pPr>
        <w:pStyle w:val="ListParagraph"/>
        <w:numPr>
          <w:ilvl w:val="0"/>
          <w:numId w:val="16"/>
        </w:numPr>
        <w:rPr>
          <w:rFonts w:ascii="Times New Roman" w:hAnsi="Times New Roman" w:cs="Times New Roman"/>
          <w:sz w:val="20"/>
          <w:szCs w:val="20"/>
        </w:rPr>
      </w:pPr>
      <w:r w:rsidRPr="009C531F">
        <w:rPr>
          <w:rFonts w:ascii="Times New Roman" w:hAnsi="Times New Roman" w:cs="Times New Roman"/>
          <w:sz w:val="20"/>
          <w:szCs w:val="20"/>
        </w:rPr>
        <w:t xml:space="preserve">Managed delivery of key metrics </w:t>
      </w:r>
      <w:r w:rsidR="007F12E7">
        <w:rPr>
          <w:rFonts w:ascii="Times New Roman" w:hAnsi="Times New Roman" w:cs="Times New Roman"/>
          <w:sz w:val="20"/>
          <w:szCs w:val="20"/>
        </w:rPr>
        <w:t xml:space="preserve">(KPIs) </w:t>
      </w:r>
      <w:r w:rsidRPr="009C531F">
        <w:rPr>
          <w:rFonts w:ascii="Times New Roman" w:hAnsi="Times New Roman" w:cs="Times New Roman"/>
          <w:sz w:val="20"/>
          <w:szCs w:val="20"/>
        </w:rPr>
        <w:t xml:space="preserve">to internal stakeholders by organizing data exported from </w:t>
      </w:r>
      <w:r w:rsidRPr="00D24DC0">
        <w:rPr>
          <w:rFonts w:ascii="Times New Roman" w:hAnsi="Times New Roman" w:cs="Times New Roman"/>
          <w:b/>
          <w:bCs/>
          <w:sz w:val="20"/>
          <w:szCs w:val="20"/>
        </w:rPr>
        <w:t>Salesforce</w:t>
      </w:r>
      <w:r w:rsidRPr="009C531F">
        <w:rPr>
          <w:rFonts w:ascii="Times New Roman" w:hAnsi="Times New Roman" w:cs="Times New Roman"/>
          <w:sz w:val="20"/>
          <w:szCs w:val="20"/>
        </w:rPr>
        <w:t xml:space="preserve"> in</w:t>
      </w:r>
      <w:r w:rsidR="001621FB">
        <w:rPr>
          <w:rFonts w:ascii="Times New Roman" w:hAnsi="Times New Roman" w:cs="Times New Roman"/>
          <w:sz w:val="20"/>
          <w:szCs w:val="20"/>
        </w:rPr>
        <w:t>to</w:t>
      </w:r>
      <w:r w:rsidRPr="009C531F">
        <w:rPr>
          <w:rFonts w:ascii="Times New Roman" w:hAnsi="Times New Roman" w:cs="Times New Roman"/>
          <w:sz w:val="20"/>
          <w:szCs w:val="20"/>
        </w:rPr>
        <w:t xml:space="preserve"> </w:t>
      </w:r>
      <w:r w:rsidRPr="00D24DC0">
        <w:rPr>
          <w:rFonts w:ascii="Times New Roman" w:hAnsi="Times New Roman" w:cs="Times New Roman"/>
          <w:b/>
          <w:bCs/>
          <w:sz w:val="20"/>
          <w:szCs w:val="20"/>
        </w:rPr>
        <w:t>Excel</w:t>
      </w:r>
      <w:r w:rsidR="007F12E7">
        <w:rPr>
          <w:rFonts w:ascii="Times New Roman" w:hAnsi="Times New Roman" w:cs="Times New Roman"/>
          <w:sz w:val="20"/>
          <w:szCs w:val="20"/>
        </w:rPr>
        <w:t>,</w:t>
      </w:r>
      <w:r w:rsidRPr="009C531F">
        <w:rPr>
          <w:rFonts w:ascii="Times New Roman" w:hAnsi="Times New Roman" w:cs="Times New Roman"/>
          <w:sz w:val="20"/>
          <w:szCs w:val="20"/>
        </w:rPr>
        <w:t xml:space="preserve"> </w:t>
      </w:r>
      <w:r w:rsidR="007F12E7" w:rsidRPr="007F12E7">
        <w:rPr>
          <w:rFonts w:ascii="Times New Roman" w:hAnsi="Times New Roman" w:cs="Times New Roman"/>
          <w:sz w:val="20"/>
          <w:szCs w:val="20"/>
        </w:rPr>
        <w:t>ensuring timely and accurate reporting over variable frequencies</w:t>
      </w:r>
      <w:r w:rsidRPr="009C531F">
        <w:rPr>
          <w:rFonts w:ascii="Times New Roman" w:hAnsi="Times New Roman" w:cs="Times New Roman"/>
          <w:sz w:val="20"/>
          <w:szCs w:val="20"/>
        </w:rPr>
        <w:t xml:space="preserve"> (monthly, weekly, daily).</w:t>
      </w:r>
    </w:p>
    <w:p w14:paraId="1326DE18" w14:textId="77777777" w:rsidR="00BB64E1" w:rsidRPr="00D067F6" w:rsidRDefault="00BB64E1" w:rsidP="00BB64E1">
      <w:pPr>
        <w:tabs>
          <w:tab w:val="right" w:pos="9907"/>
        </w:tabs>
        <w:spacing w:after="0" w:line="240" w:lineRule="auto"/>
        <w:rPr>
          <w:rFonts w:ascii="Times New Roman" w:hAnsi="Times New Roman" w:cs="Times New Roman"/>
          <w:b/>
          <w:sz w:val="12"/>
          <w:szCs w:val="12"/>
        </w:rPr>
      </w:pPr>
    </w:p>
    <w:p w14:paraId="5522ED40" w14:textId="77777777" w:rsidR="00BB64E1" w:rsidRPr="009C531F" w:rsidRDefault="00BB64E1" w:rsidP="00BB64E1">
      <w:pPr>
        <w:pStyle w:val="ListParagraph"/>
        <w:pBdr>
          <w:bottom w:val="single" w:sz="8" w:space="1" w:color="000000" w:themeColor="accent5" w:themeShade="80"/>
        </w:pBdr>
        <w:ind w:left="0"/>
        <w:jc w:val="both"/>
        <w:rPr>
          <w:rFonts w:ascii="Times New Roman" w:hAnsi="Times New Roman" w:cs="Times New Roman"/>
          <w:b/>
          <w:sz w:val="22"/>
          <w:szCs w:val="22"/>
        </w:rPr>
      </w:pPr>
      <w:r>
        <w:rPr>
          <w:rFonts w:ascii="Times New Roman" w:hAnsi="Times New Roman" w:cs="Times New Roman"/>
          <w:b/>
          <w:color w:val="000000" w:themeColor="accent5" w:themeShade="80"/>
          <w:sz w:val="22"/>
          <w:szCs w:val="21"/>
          <w:shd w:val="clear" w:color="auto" w:fill="FFFFFF" w:themeFill="background1"/>
        </w:rPr>
        <w:t>GRADUATE PROJECT</w:t>
      </w:r>
    </w:p>
    <w:p w14:paraId="37F4825F" w14:textId="77777777" w:rsidR="00BB64E1" w:rsidRPr="009C531F" w:rsidRDefault="00BB64E1" w:rsidP="00BB64E1">
      <w:pPr>
        <w:tabs>
          <w:tab w:val="right" w:pos="9907"/>
        </w:tabs>
        <w:spacing w:after="0" w:line="240" w:lineRule="auto"/>
        <w:rPr>
          <w:rFonts w:ascii="Times New Roman" w:hAnsi="Times New Roman" w:cs="Times New Roman"/>
          <w:sz w:val="12"/>
          <w:szCs w:val="12"/>
        </w:rPr>
      </w:pPr>
      <w:r w:rsidRPr="009C531F">
        <w:rPr>
          <w:rFonts w:ascii="Times New Roman" w:hAnsi="Times New Roman" w:cs="Times New Roman"/>
          <w:bCs/>
          <w:sz w:val="20"/>
          <w:szCs w:val="20"/>
        </w:rPr>
        <w:t>Elevate | Team Lead</w:t>
      </w:r>
      <w:r w:rsidRPr="009C531F">
        <w:rPr>
          <w:rFonts w:ascii="Times New Roman" w:hAnsi="Times New Roman" w:cs="Times New Roman"/>
          <w:b/>
          <w:sz w:val="20"/>
          <w:szCs w:val="20"/>
        </w:rPr>
        <w:tab/>
      </w:r>
      <w:r>
        <w:rPr>
          <w:rFonts w:ascii="Times New Roman" w:hAnsi="Times New Roman" w:cs="Times New Roman"/>
          <w:sz w:val="20"/>
          <w:szCs w:val="20"/>
        </w:rPr>
        <w:t>September</w:t>
      </w:r>
      <w:r w:rsidRPr="009C531F">
        <w:rPr>
          <w:rFonts w:ascii="Times New Roman" w:hAnsi="Times New Roman" w:cs="Times New Roman"/>
          <w:sz w:val="20"/>
          <w:szCs w:val="20"/>
        </w:rPr>
        <w:t xml:space="preserve"> 2024—</w:t>
      </w:r>
      <w:r>
        <w:rPr>
          <w:rFonts w:ascii="Times New Roman" w:hAnsi="Times New Roman" w:cs="Times New Roman"/>
          <w:sz w:val="20"/>
          <w:szCs w:val="20"/>
        </w:rPr>
        <w:t>May 2025</w:t>
      </w:r>
      <w:r w:rsidRPr="009C531F">
        <w:rPr>
          <w:rFonts w:ascii="Times New Roman" w:hAnsi="Times New Roman" w:cs="Times New Roman"/>
          <w:b/>
          <w:sz w:val="20"/>
          <w:szCs w:val="20"/>
        </w:rPr>
        <w:br/>
      </w:r>
    </w:p>
    <w:p w14:paraId="3A3A5359" w14:textId="42A7FDB4" w:rsidR="00BB64E1" w:rsidRPr="009C531F" w:rsidRDefault="00360F84" w:rsidP="00BB64E1">
      <w:pPr>
        <w:pStyle w:val="ListParagraph"/>
        <w:numPr>
          <w:ilvl w:val="0"/>
          <w:numId w:val="15"/>
        </w:numPr>
        <w:rPr>
          <w:rFonts w:ascii="Times New Roman" w:eastAsiaTheme="minorHAnsi" w:hAnsi="Times New Roman" w:cs="Times New Roman"/>
          <w:bCs/>
          <w:sz w:val="20"/>
          <w:szCs w:val="20"/>
        </w:rPr>
      </w:pPr>
      <w:r>
        <w:rPr>
          <w:rFonts w:ascii="Times New Roman" w:eastAsiaTheme="minorHAnsi" w:hAnsi="Times New Roman" w:cs="Times New Roman"/>
          <w:bCs/>
          <w:sz w:val="20"/>
          <w:szCs w:val="20"/>
        </w:rPr>
        <w:t>Led</w:t>
      </w:r>
      <w:r w:rsidR="00BB64E1" w:rsidRPr="009C531F">
        <w:rPr>
          <w:rFonts w:ascii="Times New Roman" w:eastAsiaTheme="minorHAnsi" w:hAnsi="Times New Roman" w:cs="Times New Roman"/>
          <w:bCs/>
          <w:sz w:val="20"/>
          <w:szCs w:val="20"/>
        </w:rPr>
        <w:t xml:space="preserve"> a team of </w:t>
      </w:r>
      <w:r w:rsidR="00BB64E1">
        <w:rPr>
          <w:rFonts w:ascii="Times New Roman" w:eastAsiaTheme="minorHAnsi" w:hAnsi="Times New Roman" w:cs="Times New Roman"/>
          <w:bCs/>
          <w:sz w:val="20"/>
          <w:szCs w:val="20"/>
        </w:rPr>
        <w:t>5</w:t>
      </w:r>
      <w:r w:rsidR="00BB64E1" w:rsidRPr="009C531F">
        <w:rPr>
          <w:rFonts w:ascii="Times New Roman" w:eastAsiaTheme="minorHAnsi" w:hAnsi="Times New Roman" w:cs="Times New Roman"/>
          <w:bCs/>
          <w:sz w:val="20"/>
          <w:szCs w:val="20"/>
        </w:rPr>
        <w:t xml:space="preserve"> to </w:t>
      </w:r>
      <w:r w:rsidR="00BB64E1">
        <w:rPr>
          <w:rFonts w:ascii="Times New Roman" w:eastAsiaTheme="minorHAnsi" w:hAnsi="Times New Roman" w:cs="Times New Roman"/>
          <w:bCs/>
          <w:sz w:val="20"/>
          <w:szCs w:val="20"/>
        </w:rPr>
        <w:t>investigate</w:t>
      </w:r>
      <w:r w:rsidR="00BB64E1" w:rsidRPr="009C531F">
        <w:rPr>
          <w:rFonts w:ascii="Times New Roman" w:eastAsiaTheme="minorHAnsi" w:hAnsi="Times New Roman" w:cs="Times New Roman"/>
          <w:bCs/>
          <w:sz w:val="20"/>
          <w:szCs w:val="20"/>
        </w:rPr>
        <w:t xml:space="preserve"> the decline in Direct Mail (DM) offer response rates by identifying missing customer populations</w:t>
      </w:r>
      <w:r w:rsidR="00BB64E1">
        <w:rPr>
          <w:rFonts w:ascii="Times New Roman" w:eastAsiaTheme="minorHAnsi" w:hAnsi="Times New Roman" w:cs="Times New Roman"/>
          <w:bCs/>
          <w:sz w:val="20"/>
          <w:szCs w:val="20"/>
        </w:rPr>
        <w:t xml:space="preserve">, utilizing </w:t>
      </w:r>
      <w:r w:rsidR="00BB64E1" w:rsidRPr="0089411B">
        <w:rPr>
          <w:rFonts w:ascii="Times New Roman" w:eastAsiaTheme="minorHAnsi" w:hAnsi="Times New Roman" w:cs="Times New Roman"/>
          <w:b/>
          <w:sz w:val="20"/>
          <w:szCs w:val="20"/>
        </w:rPr>
        <w:t>SQL</w:t>
      </w:r>
      <w:r w:rsidR="00BB64E1">
        <w:rPr>
          <w:rFonts w:ascii="Times New Roman" w:eastAsiaTheme="minorHAnsi" w:hAnsi="Times New Roman" w:cs="Times New Roman"/>
          <w:bCs/>
          <w:sz w:val="20"/>
          <w:szCs w:val="20"/>
        </w:rPr>
        <w:t xml:space="preserve">, </w:t>
      </w:r>
      <w:r w:rsidR="00BB64E1" w:rsidRPr="0089411B">
        <w:rPr>
          <w:rFonts w:ascii="Times New Roman" w:eastAsiaTheme="minorHAnsi" w:hAnsi="Times New Roman" w:cs="Times New Roman"/>
          <w:b/>
          <w:sz w:val="20"/>
          <w:szCs w:val="20"/>
        </w:rPr>
        <w:t>Python</w:t>
      </w:r>
      <w:r w:rsidR="00BB64E1">
        <w:rPr>
          <w:rFonts w:ascii="Times New Roman" w:eastAsiaTheme="minorHAnsi" w:hAnsi="Times New Roman" w:cs="Times New Roman"/>
          <w:bCs/>
          <w:sz w:val="20"/>
          <w:szCs w:val="20"/>
        </w:rPr>
        <w:t xml:space="preserve">, and </w:t>
      </w:r>
      <w:r w:rsidR="00BB64E1">
        <w:rPr>
          <w:rFonts w:ascii="Times New Roman" w:eastAsiaTheme="minorHAnsi" w:hAnsi="Times New Roman" w:cs="Times New Roman"/>
          <w:b/>
          <w:sz w:val="20"/>
          <w:szCs w:val="20"/>
        </w:rPr>
        <w:t xml:space="preserve">R </w:t>
      </w:r>
      <w:r w:rsidR="00BB64E1" w:rsidRPr="00E017D5">
        <w:rPr>
          <w:rFonts w:ascii="Times New Roman" w:eastAsiaTheme="minorHAnsi" w:hAnsi="Times New Roman" w:cs="Times New Roman"/>
          <w:bCs/>
          <w:sz w:val="20"/>
          <w:szCs w:val="20"/>
        </w:rPr>
        <w:t xml:space="preserve">for data extraction, </w:t>
      </w:r>
      <w:r w:rsidR="00BB64E1">
        <w:rPr>
          <w:rFonts w:ascii="Times New Roman" w:eastAsiaTheme="minorHAnsi" w:hAnsi="Times New Roman" w:cs="Times New Roman"/>
          <w:bCs/>
          <w:sz w:val="20"/>
          <w:szCs w:val="20"/>
        </w:rPr>
        <w:t>manipulation</w:t>
      </w:r>
      <w:r w:rsidR="00BB64E1" w:rsidRPr="00E017D5">
        <w:rPr>
          <w:rFonts w:ascii="Times New Roman" w:eastAsiaTheme="minorHAnsi" w:hAnsi="Times New Roman" w:cs="Times New Roman"/>
          <w:bCs/>
          <w:sz w:val="20"/>
          <w:szCs w:val="20"/>
        </w:rPr>
        <w:t>, and analysis.</w:t>
      </w:r>
    </w:p>
    <w:p w14:paraId="6A9C5931" w14:textId="130039C2" w:rsidR="00BB64E1" w:rsidRPr="009C531F" w:rsidRDefault="00360F84" w:rsidP="00BB64E1">
      <w:pPr>
        <w:pStyle w:val="ListParagraph"/>
        <w:numPr>
          <w:ilvl w:val="0"/>
          <w:numId w:val="15"/>
        </w:numPr>
        <w:rPr>
          <w:rFonts w:ascii="Times New Roman" w:eastAsiaTheme="minorHAnsi" w:hAnsi="Times New Roman" w:cs="Times New Roman"/>
          <w:bCs/>
          <w:sz w:val="20"/>
          <w:szCs w:val="20"/>
        </w:rPr>
      </w:pPr>
      <w:r>
        <w:rPr>
          <w:rFonts w:ascii="Times New Roman" w:eastAsiaTheme="minorHAnsi" w:hAnsi="Times New Roman" w:cs="Times New Roman"/>
          <w:bCs/>
          <w:sz w:val="20"/>
          <w:szCs w:val="20"/>
        </w:rPr>
        <w:t>Applied</w:t>
      </w:r>
      <w:r w:rsidR="00BB64E1" w:rsidRPr="009C531F">
        <w:rPr>
          <w:rFonts w:ascii="Times New Roman" w:eastAsiaTheme="minorHAnsi" w:hAnsi="Times New Roman" w:cs="Times New Roman"/>
          <w:bCs/>
          <w:sz w:val="20"/>
          <w:szCs w:val="20"/>
        </w:rPr>
        <w:t xml:space="preserve"> clustering for </w:t>
      </w:r>
      <w:r w:rsidR="00BB64E1">
        <w:rPr>
          <w:rFonts w:ascii="Times New Roman" w:eastAsiaTheme="minorHAnsi" w:hAnsi="Times New Roman" w:cs="Times New Roman"/>
          <w:bCs/>
          <w:sz w:val="20"/>
          <w:szCs w:val="20"/>
        </w:rPr>
        <w:t xml:space="preserve">unsupervised </w:t>
      </w:r>
      <w:r w:rsidR="00BB64E1" w:rsidRPr="009C531F">
        <w:rPr>
          <w:rFonts w:ascii="Times New Roman" w:eastAsiaTheme="minorHAnsi" w:hAnsi="Times New Roman" w:cs="Times New Roman"/>
          <w:bCs/>
          <w:sz w:val="20"/>
          <w:szCs w:val="20"/>
        </w:rPr>
        <w:t xml:space="preserve">variable reduction </w:t>
      </w:r>
      <w:r>
        <w:rPr>
          <w:rFonts w:ascii="Times New Roman" w:eastAsiaTheme="minorHAnsi" w:hAnsi="Times New Roman" w:cs="Times New Roman"/>
          <w:bCs/>
          <w:sz w:val="20"/>
          <w:szCs w:val="20"/>
        </w:rPr>
        <w:t>t</w:t>
      </w:r>
      <w:r w:rsidRPr="00360F84">
        <w:rPr>
          <w:rFonts w:ascii="Times New Roman" w:eastAsiaTheme="minorHAnsi" w:hAnsi="Times New Roman" w:cs="Times New Roman"/>
          <w:bCs/>
          <w:sz w:val="20"/>
          <w:szCs w:val="20"/>
        </w:rPr>
        <w:t>o credit data containing 10,000+ variables and 10 million customer records,</w:t>
      </w:r>
      <w:r w:rsidR="00BB64E1">
        <w:rPr>
          <w:rFonts w:ascii="Times New Roman" w:eastAsiaTheme="minorHAnsi" w:hAnsi="Times New Roman" w:cs="Times New Roman"/>
          <w:bCs/>
          <w:sz w:val="20"/>
          <w:szCs w:val="20"/>
        </w:rPr>
        <w:t xml:space="preserve"> </w:t>
      </w:r>
      <w:r>
        <w:rPr>
          <w:rFonts w:ascii="Times New Roman" w:eastAsiaTheme="minorHAnsi" w:hAnsi="Times New Roman" w:cs="Times New Roman"/>
          <w:bCs/>
          <w:sz w:val="20"/>
          <w:szCs w:val="20"/>
        </w:rPr>
        <w:t>reducing dataset dimensionality by 95%.</w:t>
      </w:r>
    </w:p>
    <w:p w14:paraId="597113C6" w14:textId="4FEDE383" w:rsidR="00360F84" w:rsidRPr="00360F84" w:rsidRDefault="00360F84" w:rsidP="00360F84">
      <w:pPr>
        <w:pStyle w:val="ListParagraph"/>
        <w:numPr>
          <w:ilvl w:val="0"/>
          <w:numId w:val="15"/>
        </w:numPr>
        <w:rPr>
          <w:rFonts w:ascii="Times New Roman" w:eastAsiaTheme="minorHAnsi" w:hAnsi="Times New Roman" w:cs="Times New Roman"/>
          <w:bCs/>
          <w:sz w:val="20"/>
          <w:szCs w:val="20"/>
        </w:rPr>
      </w:pPr>
      <w:r w:rsidRPr="00360F84">
        <w:rPr>
          <w:rFonts w:ascii="Times New Roman" w:eastAsiaTheme="minorHAnsi" w:hAnsi="Times New Roman" w:cs="Times New Roman"/>
          <w:bCs/>
          <w:sz w:val="20"/>
          <w:szCs w:val="20"/>
        </w:rPr>
        <w:lastRenderedPageBreak/>
        <w:t xml:space="preserve">Developed and evaluated linear and nonlinear machine learning models </w:t>
      </w:r>
      <w:r>
        <w:rPr>
          <w:rFonts w:ascii="Times New Roman" w:eastAsiaTheme="minorHAnsi" w:hAnsi="Times New Roman" w:cs="Times New Roman"/>
          <w:bCs/>
          <w:sz w:val="20"/>
          <w:szCs w:val="20"/>
        </w:rPr>
        <w:t xml:space="preserve">in </w:t>
      </w:r>
      <w:r w:rsidRPr="00360F84">
        <w:rPr>
          <w:rFonts w:ascii="Times New Roman" w:eastAsiaTheme="minorHAnsi" w:hAnsi="Times New Roman" w:cs="Times New Roman"/>
          <w:b/>
          <w:sz w:val="20"/>
          <w:szCs w:val="20"/>
        </w:rPr>
        <w:t>Python</w:t>
      </w:r>
      <w:r>
        <w:rPr>
          <w:rFonts w:ascii="Times New Roman" w:eastAsiaTheme="minorHAnsi" w:hAnsi="Times New Roman" w:cs="Times New Roman"/>
          <w:bCs/>
          <w:sz w:val="20"/>
          <w:szCs w:val="20"/>
        </w:rPr>
        <w:t xml:space="preserve"> </w:t>
      </w:r>
      <w:r w:rsidRPr="00360F84">
        <w:rPr>
          <w:rFonts w:ascii="Times New Roman" w:eastAsiaTheme="minorHAnsi" w:hAnsi="Times New Roman" w:cs="Times New Roman"/>
          <w:bCs/>
          <w:sz w:val="20"/>
          <w:szCs w:val="20"/>
        </w:rPr>
        <w:t xml:space="preserve">to identify potential new responders, contributing to a </w:t>
      </w:r>
      <w:r>
        <w:rPr>
          <w:rFonts w:ascii="Times New Roman" w:eastAsiaTheme="minorHAnsi" w:hAnsi="Times New Roman" w:cs="Times New Roman"/>
          <w:bCs/>
          <w:sz w:val="20"/>
          <w:szCs w:val="20"/>
        </w:rPr>
        <w:t xml:space="preserve">projected </w:t>
      </w:r>
      <w:r w:rsidRPr="00360F84">
        <w:rPr>
          <w:rFonts w:ascii="Times New Roman" w:eastAsiaTheme="minorHAnsi" w:hAnsi="Times New Roman" w:cs="Times New Roman"/>
          <w:bCs/>
          <w:sz w:val="20"/>
          <w:szCs w:val="20"/>
        </w:rPr>
        <w:t>30% increase in response rates.</w:t>
      </w:r>
    </w:p>
    <w:p w14:paraId="1AA62867" w14:textId="29E43846" w:rsidR="00360F84" w:rsidRPr="00830466" w:rsidRDefault="00360F84" w:rsidP="00830466">
      <w:pPr>
        <w:pStyle w:val="ListParagraph"/>
        <w:numPr>
          <w:ilvl w:val="0"/>
          <w:numId w:val="15"/>
        </w:numPr>
        <w:rPr>
          <w:rFonts w:ascii="Times New Roman" w:eastAsiaTheme="minorHAnsi" w:hAnsi="Times New Roman" w:cs="Times New Roman"/>
          <w:bCs/>
          <w:sz w:val="20"/>
          <w:szCs w:val="20"/>
        </w:rPr>
      </w:pPr>
      <w:r w:rsidRPr="00360F84">
        <w:rPr>
          <w:rFonts w:ascii="Times New Roman" w:eastAsiaTheme="minorHAnsi" w:hAnsi="Times New Roman" w:cs="Times New Roman"/>
          <w:bCs/>
          <w:sz w:val="20"/>
          <w:szCs w:val="20"/>
        </w:rPr>
        <w:t xml:space="preserve">Analyzed historical </w:t>
      </w:r>
      <w:r w:rsidR="00830466">
        <w:rPr>
          <w:rFonts w:ascii="Times New Roman" w:eastAsiaTheme="minorHAnsi" w:hAnsi="Times New Roman" w:cs="Times New Roman"/>
          <w:bCs/>
          <w:sz w:val="20"/>
          <w:szCs w:val="20"/>
        </w:rPr>
        <w:t xml:space="preserve">DM </w:t>
      </w:r>
      <w:r w:rsidRPr="00360F84">
        <w:rPr>
          <w:rFonts w:ascii="Times New Roman" w:eastAsiaTheme="minorHAnsi" w:hAnsi="Times New Roman" w:cs="Times New Roman"/>
          <w:bCs/>
          <w:sz w:val="20"/>
          <w:szCs w:val="20"/>
        </w:rPr>
        <w:t>model predictions to identify key features associated with customer response behavior.</w:t>
      </w:r>
    </w:p>
    <w:p w14:paraId="0CC821D3" w14:textId="77777777" w:rsidR="002117B7" w:rsidRPr="009C531F" w:rsidRDefault="002117B7" w:rsidP="00C621EF">
      <w:pPr>
        <w:pBdr>
          <w:bottom w:val="single" w:sz="8" w:space="1" w:color="000000" w:themeColor="accent5" w:themeShade="80"/>
        </w:pBdr>
        <w:spacing w:after="0" w:line="240" w:lineRule="auto"/>
        <w:jc w:val="both"/>
        <w:rPr>
          <w:rFonts w:ascii="Times New Roman" w:hAnsi="Times New Roman" w:cs="Times New Roman"/>
          <w:sz w:val="12"/>
          <w:szCs w:val="12"/>
        </w:rPr>
      </w:pPr>
    </w:p>
    <w:p w14:paraId="38C32AA3" w14:textId="74A3182D" w:rsidR="002117B7" w:rsidRPr="009C531F" w:rsidRDefault="0024223F" w:rsidP="00C621EF">
      <w:pPr>
        <w:pBdr>
          <w:bottom w:val="single" w:sz="8" w:space="1" w:color="000000" w:themeColor="accent5" w:themeShade="80"/>
        </w:pBdr>
        <w:spacing w:after="0" w:line="240" w:lineRule="auto"/>
        <w:jc w:val="both"/>
        <w:rPr>
          <w:rFonts w:ascii="Times New Roman" w:hAnsi="Times New Roman" w:cs="Times New Roman"/>
          <w:b/>
          <w:sz w:val="21"/>
          <w:szCs w:val="21"/>
        </w:rPr>
      </w:pPr>
      <w:r>
        <w:rPr>
          <w:rFonts w:ascii="Times New Roman" w:hAnsi="Times New Roman" w:cs="Times New Roman"/>
          <w:b/>
          <w:color w:val="000000" w:themeColor="accent5" w:themeShade="80"/>
          <w:szCs w:val="21"/>
          <w:shd w:val="clear" w:color="auto" w:fill="FFFFFF" w:themeFill="background1"/>
        </w:rPr>
        <w:t>RESEARCH EXPERIENCE</w:t>
      </w:r>
    </w:p>
    <w:p w14:paraId="10EE9DBF" w14:textId="77777777" w:rsidR="0017683D" w:rsidRPr="009C531F" w:rsidRDefault="0017683D" w:rsidP="0017683D">
      <w:pPr>
        <w:tabs>
          <w:tab w:val="right" w:pos="9900"/>
        </w:tabs>
        <w:spacing w:after="0" w:line="240" w:lineRule="auto"/>
        <w:rPr>
          <w:rFonts w:ascii="Times New Roman" w:hAnsi="Times New Roman" w:cs="Times New Roman"/>
          <w:sz w:val="20"/>
          <w:szCs w:val="20"/>
        </w:rPr>
      </w:pPr>
      <w:r w:rsidRPr="0024223F">
        <w:rPr>
          <w:rFonts w:ascii="Times New Roman" w:hAnsi="Times New Roman" w:cs="Times New Roman"/>
          <w:bCs/>
          <w:sz w:val="20"/>
          <w:szCs w:val="20"/>
        </w:rPr>
        <w:t>UNC Emotions and Social Interactions Laboratory</w:t>
      </w:r>
      <w:r>
        <w:rPr>
          <w:rFonts w:ascii="Times New Roman" w:hAnsi="Times New Roman" w:cs="Times New Roman"/>
          <w:bCs/>
          <w:sz w:val="20"/>
          <w:szCs w:val="20"/>
        </w:rPr>
        <w:t xml:space="preserve"> </w:t>
      </w:r>
      <w:r w:rsidRPr="009C531F">
        <w:rPr>
          <w:rFonts w:ascii="Times New Roman" w:hAnsi="Times New Roman" w:cs="Times New Roman"/>
          <w:bCs/>
          <w:sz w:val="20"/>
          <w:szCs w:val="20"/>
        </w:rPr>
        <w:t xml:space="preserve">| </w:t>
      </w:r>
      <w:r>
        <w:rPr>
          <w:rFonts w:ascii="Times New Roman" w:hAnsi="Times New Roman" w:cs="Times New Roman"/>
          <w:bCs/>
          <w:sz w:val="20"/>
          <w:szCs w:val="20"/>
        </w:rPr>
        <w:t>Research Assistant</w:t>
      </w:r>
      <w:r w:rsidRPr="009C531F">
        <w:rPr>
          <w:rFonts w:ascii="Times New Roman" w:hAnsi="Times New Roman" w:cs="Times New Roman"/>
          <w:bCs/>
          <w:sz w:val="20"/>
          <w:szCs w:val="20"/>
        </w:rPr>
        <w:t xml:space="preserve"> | </w:t>
      </w:r>
      <w:r w:rsidRPr="0024223F">
        <w:rPr>
          <w:rFonts w:ascii="Times New Roman" w:hAnsi="Times New Roman" w:cs="Times New Roman"/>
          <w:bCs/>
          <w:sz w:val="20"/>
          <w:szCs w:val="20"/>
        </w:rPr>
        <w:t>Chapel Hill, NC</w:t>
      </w:r>
      <w:r w:rsidRPr="009C531F">
        <w:rPr>
          <w:rFonts w:ascii="Times New Roman" w:hAnsi="Times New Roman" w:cs="Times New Roman"/>
          <w:b/>
          <w:sz w:val="20"/>
          <w:szCs w:val="20"/>
        </w:rPr>
        <w:tab/>
      </w:r>
      <w:r>
        <w:rPr>
          <w:rFonts w:ascii="Times New Roman" w:hAnsi="Times New Roman" w:cs="Times New Roman"/>
          <w:bCs/>
          <w:sz w:val="20"/>
          <w:szCs w:val="20"/>
        </w:rPr>
        <w:t xml:space="preserve">July </w:t>
      </w:r>
      <w:r>
        <w:rPr>
          <w:rFonts w:ascii="Times New Roman" w:hAnsi="Times New Roman" w:cs="Times New Roman"/>
          <w:sz w:val="20"/>
          <w:szCs w:val="20"/>
        </w:rPr>
        <w:t>2021</w:t>
      </w:r>
      <w:r w:rsidRPr="009C531F">
        <w:rPr>
          <w:rFonts w:ascii="Times New Roman" w:hAnsi="Times New Roman" w:cs="Times New Roman"/>
          <w:sz w:val="20"/>
          <w:szCs w:val="20"/>
        </w:rPr>
        <w:t>—</w:t>
      </w:r>
      <w:r>
        <w:rPr>
          <w:rFonts w:ascii="Times New Roman" w:hAnsi="Times New Roman" w:cs="Times New Roman"/>
          <w:sz w:val="20"/>
          <w:szCs w:val="20"/>
        </w:rPr>
        <w:t>May 2022</w:t>
      </w:r>
    </w:p>
    <w:p w14:paraId="2D2653B2" w14:textId="77777777" w:rsidR="0017683D" w:rsidRPr="009C531F" w:rsidRDefault="0017683D" w:rsidP="0017683D">
      <w:pPr>
        <w:tabs>
          <w:tab w:val="right" w:pos="9810"/>
        </w:tabs>
        <w:spacing w:after="0" w:line="240" w:lineRule="auto"/>
        <w:rPr>
          <w:rFonts w:ascii="Times New Roman" w:hAnsi="Times New Roman" w:cs="Times New Roman"/>
          <w:sz w:val="12"/>
          <w:szCs w:val="12"/>
        </w:rPr>
      </w:pPr>
    </w:p>
    <w:p w14:paraId="3265AD0E" w14:textId="2AFC2A33" w:rsidR="0017683D" w:rsidRPr="0024223F" w:rsidRDefault="001621FB" w:rsidP="0017683D">
      <w:pPr>
        <w:pStyle w:val="ListParagraph"/>
        <w:numPr>
          <w:ilvl w:val="0"/>
          <w:numId w:val="16"/>
        </w:numPr>
        <w:rPr>
          <w:rFonts w:ascii="Times New Roman" w:hAnsi="Times New Roman" w:cs="Times New Roman"/>
          <w:sz w:val="20"/>
          <w:szCs w:val="20"/>
        </w:rPr>
      </w:pPr>
      <w:r>
        <w:rPr>
          <w:rFonts w:ascii="Times New Roman" w:hAnsi="Times New Roman" w:cs="Times New Roman"/>
          <w:sz w:val="20"/>
          <w:szCs w:val="20"/>
        </w:rPr>
        <w:t xml:space="preserve">Conducted </w:t>
      </w:r>
      <w:r w:rsidR="0017683D" w:rsidRPr="0024223F">
        <w:rPr>
          <w:rFonts w:ascii="Times New Roman" w:hAnsi="Times New Roman" w:cs="Times New Roman"/>
          <w:sz w:val="20"/>
          <w:szCs w:val="20"/>
        </w:rPr>
        <w:t>participant sessions to collect biometrics and survey responses, utilizing interpersonal skills to</w:t>
      </w:r>
      <w:r w:rsidR="0017683D">
        <w:rPr>
          <w:rFonts w:ascii="Times New Roman" w:hAnsi="Times New Roman" w:cs="Times New Roman"/>
          <w:sz w:val="20"/>
          <w:szCs w:val="20"/>
        </w:rPr>
        <w:t xml:space="preserve"> </w:t>
      </w:r>
      <w:r w:rsidR="0017683D" w:rsidRPr="0024223F">
        <w:rPr>
          <w:rFonts w:ascii="Times New Roman" w:hAnsi="Times New Roman" w:cs="Times New Roman"/>
          <w:sz w:val="20"/>
          <w:szCs w:val="20"/>
        </w:rPr>
        <w:t xml:space="preserve">ensure effective communication and analytical acumen to conduct detailed observations in </w:t>
      </w:r>
      <w:r w:rsidR="0017683D" w:rsidRPr="00D24DC0">
        <w:rPr>
          <w:rFonts w:ascii="Times New Roman" w:hAnsi="Times New Roman" w:cs="Times New Roman"/>
          <w:b/>
          <w:bCs/>
          <w:sz w:val="20"/>
          <w:szCs w:val="20"/>
        </w:rPr>
        <w:t>Excel</w:t>
      </w:r>
      <w:r w:rsidR="0017683D">
        <w:rPr>
          <w:rFonts w:ascii="Times New Roman" w:hAnsi="Times New Roman" w:cs="Times New Roman"/>
          <w:sz w:val="20"/>
          <w:szCs w:val="20"/>
        </w:rPr>
        <w:t>.</w:t>
      </w:r>
    </w:p>
    <w:p w14:paraId="4A35E713" w14:textId="77777777" w:rsidR="0017683D" w:rsidRPr="0017683D" w:rsidRDefault="0017683D" w:rsidP="00C621EF">
      <w:pPr>
        <w:tabs>
          <w:tab w:val="right" w:pos="9900"/>
        </w:tabs>
        <w:spacing w:after="0" w:line="240" w:lineRule="auto"/>
        <w:rPr>
          <w:rFonts w:ascii="Times New Roman" w:hAnsi="Times New Roman" w:cs="Times New Roman"/>
          <w:bCs/>
          <w:sz w:val="12"/>
          <w:szCs w:val="12"/>
        </w:rPr>
      </w:pPr>
    </w:p>
    <w:p w14:paraId="23D46DAB" w14:textId="214E0C2D" w:rsidR="002117B7" w:rsidRPr="009C531F" w:rsidRDefault="00025AC9" w:rsidP="00C621EF">
      <w:pPr>
        <w:tabs>
          <w:tab w:val="right" w:pos="9900"/>
        </w:tabs>
        <w:spacing w:after="0" w:line="240" w:lineRule="auto"/>
        <w:rPr>
          <w:rFonts w:ascii="Times New Roman" w:hAnsi="Times New Roman" w:cs="Times New Roman"/>
          <w:sz w:val="20"/>
          <w:szCs w:val="20"/>
        </w:rPr>
      </w:pPr>
      <w:r>
        <w:rPr>
          <w:rFonts w:ascii="Times New Roman" w:hAnsi="Times New Roman" w:cs="Times New Roman"/>
          <w:bCs/>
          <w:sz w:val="20"/>
          <w:szCs w:val="20"/>
        </w:rPr>
        <w:t>Games &amp; Society Lab at Uppsala University</w:t>
      </w:r>
      <w:r w:rsidR="00DD2AE7" w:rsidRPr="009C531F">
        <w:rPr>
          <w:rFonts w:ascii="Times New Roman" w:hAnsi="Times New Roman" w:cs="Times New Roman"/>
          <w:bCs/>
          <w:sz w:val="20"/>
          <w:szCs w:val="20"/>
        </w:rPr>
        <w:t xml:space="preserve"> </w:t>
      </w:r>
      <w:r w:rsidR="0065193D" w:rsidRPr="009C531F">
        <w:rPr>
          <w:rFonts w:ascii="Times New Roman" w:hAnsi="Times New Roman" w:cs="Times New Roman"/>
          <w:bCs/>
          <w:sz w:val="20"/>
          <w:szCs w:val="20"/>
        </w:rPr>
        <w:t xml:space="preserve">| </w:t>
      </w:r>
      <w:r>
        <w:rPr>
          <w:rFonts w:ascii="Times New Roman" w:hAnsi="Times New Roman" w:cs="Times New Roman"/>
          <w:bCs/>
          <w:sz w:val="20"/>
          <w:szCs w:val="20"/>
        </w:rPr>
        <w:t>Research Assistant</w:t>
      </w:r>
      <w:r w:rsidR="0065193D" w:rsidRPr="009C531F">
        <w:rPr>
          <w:rFonts w:ascii="Times New Roman" w:hAnsi="Times New Roman" w:cs="Times New Roman"/>
          <w:bCs/>
          <w:sz w:val="20"/>
          <w:szCs w:val="20"/>
        </w:rPr>
        <w:t xml:space="preserve"> | </w:t>
      </w:r>
      <w:r>
        <w:rPr>
          <w:rFonts w:ascii="Times New Roman" w:hAnsi="Times New Roman" w:cs="Times New Roman"/>
          <w:bCs/>
          <w:sz w:val="20"/>
          <w:szCs w:val="20"/>
        </w:rPr>
        <w:t>Uppsala, Sweden</w:t>
      </w:r>
      <w:r w:rsidR="0065193D" w:rsidRPr="009C531F">
        <w:rPr>
          <w:rFonts w:ascii="Times New Roman" w:hAnsi="Times New Roman" w:cs="Times New Roman"/>
          <w:b/>
          <w:sz w:val="20"/>
          <w:szCs w:val="20"/>
        </w:rPr>
        <w:tab/>
      </w:r>
      <w:r w:rsidR="00D32A8D">
        <w:rPr>
          <w:rFonts w:ascii="Times New Roman" w:hAnsi="Times New Roman" w:cs="Times New Roman"/>
          <w:sz w:val="20"/>
          <w:szCs w:val="20"/>
        </w:rPr>
        <w:t>May 2021</w:t>
      </w:r>
      <w:r w:rsidR="0065193D" w:rsidRPr="009C531F">
        <w:rPr>
          <w:rFonts w:ascii="Times New Roman" w:hAnsi="Times New Roman" w:cs="Times New Roman"/>
          <w:sz w:val="20"/>
          <w:szCs w:val="20"/>
        </w:rPr>
        <w:t>—</w:t>
      </w:r>
      <w:r w:rsidR="00D32A8D">
        <w:rPr>
          <w:rFonts w:ascii="Times New Roman" w:hAnsi="Times New Roman" w:cs="Times New Roman"/>
          <w:sz w:val="20"/>
          <w:szCs w:val="20"/>
        </w:rPr>
        <w:t>July 2021</w:t>
      </w:r>
    </w:p>
    <w:p w14:paraId="360E645B" w14:textId="77777777" w:rsidR="00BF5F91" w:rsidRPr="009C531F" w:rsidRDefault="00BF5F91" w:rsidP="00C621EF">
      <w:pPr>
        <w:tabs>
          <w:tab w:val="right" w:pos="9810"/>
        </w:tabs>
        <w:spacing w:after="0" w:line="240" w:lineRule="auto"/>
        <w:rPr>
          <w:rFonts w:ascii="Times New Roman" w:hAnsi="Times New Roman" w:cs="Times New Roman"/>
          <w:sz w:val="12"/>
          <w:szCs w:val="12"/>
        </w:rPr>
      </w:pPr>
    </w:p>
    <w:p w14:paraId="6B8FA302" w14:textId="54C27498" w:rsidR="0017683D" w:rsidRDefault="00D221D5" w:rsidP="00D32A8D">
      <w:pPr>
        <w:pStyle w:val="ListParagraph"/>
        <w:numPr>
          <w:ilvl w:val="0"/>
          <w:numId w:val="16"/>
        </w:numPr>
        <w:rPr>
          <w:rFonts w:ascii="Times New Roman" w:hAnsi="Times New Roman" w:cs="Times New Roman"/>
          <w:sz w:val="20"/>
          <w:szCs w:val="20"/>
        </w:rPr>
      </w:pPr>
      <w:r w:rsidRPr="00D221D5">
        <w:rPr>
          <w:rFonts w:ascii="Times New Roman" w:hAnsi="Times New Roman" w:cs="Times New Roman"/>
          <w:sz w:val="20"/>
          <w:szCs w:val="20"/>
        </w:rPr>
        <w:t xml:space="preserve">Co-led a </w:t>
      </w:r>
      <w:r w:rsidR="000E1404">
        <w:rPr>
          <w:rFonts w:ascii="Times New Roman" w:hAnsi="Times New Roman" w:cs="Times New Roman"/>
          <w:sz w:val="20"/>
          <w:szCs w:val="20"/>
        </w:rPr>
        <w:t>6</w:t>
      </w:r>
      <w:r w:rsidRPr="00D221D5">
        <w:rPr>
          <w:rFonts w:ascii="Times New Roman" w:hAnsi="Times New Roman" w:cs="Times New Roman"/>
          <w:sz w:val="20"/>
          <w:szCs w:val="20"/>
        </w:rPr>
        <w:t xml:space="preserve">-week research project </w:t>
      </w:r>
      <w:r>
        <w:rPr>
          <w:rFonts w:ascii="Times New Roman" w:hAnsi="Times New Roman" w:cs="Times New Roman"/>
          <w:sz w:val="20"/>
          <w:szCs w:val="20"/>
        </w:rPr>
        <w:t>investigating</w:t>
      </w:r>
      <w:r w:rsidRPr="00D221D5">
        <w:rPr>
          <w:rFonts w:ascii="Times New Roman" w:hAnsi="Times New Roman" w:cs="Times New Roman"/>
          <w:sz w:val="20"/>
          <w:szCs w:val="20"/>
        </w:rPr>
        <w:t xml:space="preserve"> whether children overlook subtractive solutions across </w:t>
      </w:r>
      <w:r w:rsidR="000E1404">
        <w:rPr>
          <w:rFonts w:ascii="Times New Roman" w:hAnsi="Times New Roman" w:cs="Times New Roman"/>
          <w:sz w:val="20"/>
          <w:szCs w:val="20"/>
        </w:rPr>
        <w:t>2</w:t>
      </w:r>
      <w:r w:rsidRPr="00D221D5">
        <w:rPr>
          <w:rFonts w:ascii="Times New Roman" w:hAnsi="Times New Roman" w:cs="Times New Roman"/>
          <w:sz w:val="20"/>
          <w:szCs w:val="20"/>
        </w:rPr>
        <w:t xml:space="preserve"> experimental tasks, resulting in acknowledgment in a published paper.</w:t>
      </w:r>
    </w:p>
    <w:p w14:paraId="4424AF10" w14:textId="4A29A67A" w:rsidR="00345EDA" w:rsidRDefault="0017683D" w:rsidP="0017683D">
      <w:pPr>
        <w:pStyle w:val="ListParagraph"/>
        <w:numPr>
          <w:ilvl w:val="0"/>
          <w:numId w:val="16"/>
        </w:numPr>
        <w:rPr>
          <w:rFonts w:ascii="Times New Roman" w:hAnsi="Times New Roman" w:cs="Times New Roman"/>
          <w:sz w:val="20"/>
          <w:szCs w:val="20"/>
        </w:rPr>
      </w:pPr>
      <w:r w:rsidRPr="0017683D">
        <w:rPr>
          <w:rFonts w:ascii="Times New Roman" w:hAnsi="Times New Roman" w:cs="Times New Roman"/>
          <w:sz w:val="20"/>
          <w:szCs w:val="20"/>
        </w:rPr>
        <w:t xml:space="preserve">Recruited </w:t>
      </w:r>
      <w:r w:rsidR="00360F84">
        <w:rPr>
          <w:rFonts w:ascii="Times New Roman" w:hAnsi="Times New Roman" w:cs="Times New Roman"/>
          <w:sz w:val="20"/>
          <w:szCs w:val="20"/>
        </w:rPr>
        <w:t>20+</w:t>
      </w:r>
      <w:r w:rsidR="00D95B34">
        <w:rPr>
          <w:rFonts w:ascii="Times New Roman" w:hAnsi="Times New Roman" w:cs="Times New Roman"/>
          <w:sz w:val="20"/>
          <w:szCs w:val="20"/>
        </w:rPr>
        <w:t xml:space="preserve"> </w:t>
      </w:r>
      <w:r w:rsidRPr="0017683D">
        <w:rPr>
          <w:rFonts w:ascii="Times New Roman" w:hAnsi="Times New Roman" w:cs="Times New Roman"/>
          <w:sz w:val="20"/>
          <w:szCs w:val="20"/>
        </w:rPr>
        <w:t xml:space="preserve">participants and conducted statistical analysis </w:t>
      </w:r>
      <w:r>
        <w:rPr>
          <w:rFonts w:ascii="Times New Roman" w:hAnsi="Times New Roman" w:cs="Times New Roman"/>
          <w:sz w:val="20"/>
          <w:szCs w:val="20"/>
        </w:rPr>
        <w:t>with</w:t>
      </w:r>
      <w:r w:rsidRPr="0017683D">
        <w:rPr>
          <w:rFonts w:ascii="Times New Roman" w:hAnsi="Times New Roman" w:cs="Times New Roman"/>
          <w:sz w:val="20"/>
          <w:szCs w:val="20"/>
        </w:rPr>
        <w:t xml:space="preserve"> </w:t>
      </w:r>
      <w:r w:rsidRPr="00D24DC0">
        <w:rPr>
          <w:rFonts w:ascii="Times New Roman" w:hAnsi="Times New Roman" w:cs="Times New Roman"/>
          <w:b/>
          <w:bCs/>
          <w:sz w:val="20"/>
          <w:szCs w:val="20"/>
        </w:rPr>
        <w:t>Excel</w:t>
      </w:r>
      <w:r w:rsidRPr="0017683D">
        <w:rPr>
          <w:rFonts w:ascii="Times New Roman" w:hAnsi="Times New Roman" w:cs="Times New Roman"/>
          <w:sz w:val="20"/>
          <w:szCs w:val="20"/>
        </w:rPr>
        <w:t xml:space="preserve"> and </w:t>
      </w:r>
      <w:r w:rsidRPr="00D24DC0">
        <w:rPr>
          <w:rFonts w:ascii="Times New Roman" w:hAnsi="Times New Roman" w:cs="Times New Roman"/>
          <w:b/>
          <w:bCs/>
          <w:sz w:val="20"/>
          <w:szCs w:val="20"/>
        </w:rPr>
        <w:t>SPSS</w:t>
      </w:r>
      <w:r w:rsidRPr="0017683D">
        <w:rPr>
          <w:rFonts w:ascii="Times New Roman" w:hAnsi="Times New Roman" w:cs="Times New Roman"/>
          <w:sz w:val="20"/>
          <w:szCs w:val="20"/>
        </w:rPr>
        <w:t xml:space="preserve">, </w:t>
      </w:r>
      <w:r>
        <w:rPr>
          <w:rFonts w:ascii="Times New Roman" w:hAnsi="Times New Roman" w:cs="Times New Roman"/>
          <w:sz w:val="20"/>
          <w:szCs w:val="20"/>
        </w:rPr>
        <w:t>yielding</w:t>
      </w:r>
      <w:r w:rsidRPr="0017683D">
        <w:rPr>
          <w:rFonts w:ascii="Times New Roman" w:hAnsi="Times New Roman" w:cs="Times New Roman"/>
          <w:sz w:val="20"/>
          <w:szCs w:val="20"/>
        </w:rPr>
        <w:t xml:space="preserve"> significant </w:t>
      </w:r>
      <w:r>
        <w:rPr>
          <w:rFonts w:ascii="Times New Roman" w:hAnsi="Times New Roman" w:cs="Times New Roman"/>
          <w:sz w:val="20"/>
          <w:szCs w:val="20"/>
        </w:rPr>
        <w:t>results.</w:t>
      </w:r>
    </w:p>
    <w:p w14:paraId="2EA930FE" w14:textId="143D6BCF" w:rsidR="00941916" w:rsidRPr="00941916" w:rsidRDefault="00941916" w:rsidP="00360F84">
      <w:pPr>
        <w:rPr>
          <w:rFonts w:ascii="Times New Roman" w:hAnsi="Times New Roman" w:cs="Times New Roman"/>
          <w:sz w:val="20"/>
          <w:szCs w:val="20"/>
        </w:rPr>
      </w:pPr>
    </w:p>
    <w:sectPr w:rsidR="00941916" w:rsidRPr="00941916" w:rsidSect="002E15AE">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Segoe UI">
    <w:panose1 w:val="020B0604020202020204"/>
    <w:charset w:val="00"/>
    <w:family w:val="swiss"/>
    <w:pitch w:val="variable"/>
    <w:sig w:usb0="E4002EFF" w:usb1="C000E47F"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343A82"/>
    <w:multiLevelType w:val="hybridMultilevel"/>
    <w:tmpl w:val="8D544B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6C84BD9"/>
    <w:multiLevelType w:val="hybridMultilevel"/>
    <w:tmpl w:val="EEACC558"/>
    <w:lvl w:ilvl="0" w:tplc="7354EE52">
      <w:start w:val="1"/>
      <w:numFmt w:val="bullet"/>
      <w:lvlText w:val=""/>
      <w:lvlJc w:val="left"/>
      <w:pPr>
        <w:ind w:left="720" w:hanging="360"/>
      </w:pPr>
      <w:rPr>
        <w:rFonts w:ascii="Symbol" w:hAnsi="Symbol" w:hint="default"/>
        <w:color w:val="000000" w:themeColor="accent1" w:themeShade="80"/>
        <w:sz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8641A62"/>
    <w:multiLevelType w:val="hybridMultilevel"/>
    <w:tmpl w:val="BCCA20CA"/>
    <w:lvl w:ilvl="0" w:tplc="5A7CB47E">
      <w:start w:val="1"/>
      <w:numFmt w:val="bullet"/>
      <w:lvlText w:val="■"/>
      <w:lvlJc w:val="left"/>
      <w:pPr>
        <w:ind w:left="720" w:hanging="360"/>
      </w:pPr>
      <w:rPr>
        <w:rFonts w:ascii="Arial" w:hAnsi="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BF31BEE"/>
    <w:multiLevelType w:val="multilevel"/>
    <w:tmpl w:val="56C63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72236F"/>
    <w:multiLevelType w:val="hybridMultilevel"/>
    <w:tmpl w:val="BAF0232E"/>
    <w:lvl w:ilvl="0" w:tplc="07B647B0">
      <w:start w:val="919"/>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05D773E"/>
    <w:multiLevelType w:val="hybridMultilevel"/>
    <w:tmpl w:val="B1327696"/>
    <w:lvl w:ilvl="0" w:tplc="94DE6D5C">
      <w:start w:val="1"/>
      <w:numFmt w:val="bullet"/>
      <w:lvlText w:val="■"/>
      <w:lvlJc w:val="left"/>
      <w:pPr>
        <w:ind w:left="720" w:hanging="360"/>
      </w:pPr>
      <w:rPr>
        <w:rFonts w:ascii="Arial" w:hAnsi="Arial" w:hint="default"/>
        <w:color w:val="000000" w:themeColor="accent1" w:themeShade="80"/>
        <w:sz w:val="1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5BD2906"/>
    <w:multiLevelType w:val="hybridMultilevel"/>
    <w:tmpl w:val="2AB617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77E023D"/>
    <w:multiLevelType w:val="hybridMultilevel"/>
    <w:tmpl w:val="FE186102"/>
    <w:lvl w:ilvl="0" w:tplc="3F5AAC56">
      <w:start w:val="1"/>
      <w:numFmt w:val="bullet"/>
      <w:lvlText w:val="■"/>
      <w:lvlJc w:val="left"/>
      <w:pPr>
        <w:ind w:left="720" w:hanging="360"/>
      </w:pPr>
      <w:rPr>
        <w:rFonts w:ascii="Arial" w:hAnsi="Arial" w:hint="default"/>
        <w:color w:val="000000" w:themeColor="accent1" w:themeShade="BF"/>
        <w:sz w:val="1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C761F09"/>
    <w:multiLevelType w:val="hybridMultilevel"/>
    <w:tmpl w:val="8AB81C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32568A2"/>
    <w:multiLevelType w:val="hybridMultilevel"/>
    <w:tmpl w:val="B9326940"/>
    <w:lvl w:ilvl="0" w:tplc="7354EE52">
      <w:start w:val="1"/>
      <w:numFmt w:val="bullet"/>
      <w:lvlText w:val=""/>
      <w:lvlJc w:val="left"/>
      <w:pPr>
        <w:ind w:left="720" w:hanging="360"/>
      </w:pPr>
      <w:rPr>
        <w:rFonts w:ascii="Symbol" w:hAnsi="Symbol" w:hint="default"/>
        <w:color w:val="000000" w:themeColor="accent1" w:themeShade="80"/>
        <w:sz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475532B"/>
    <w:multiLevelType w:val="hybridMultilevel"/>
    <w:tmpl w:val="D822144C"/>
    <w:lvl w:ilvl="0" w:tplc="94DE6D5C">
      <w:start w:val="1"/>
      <w:numFmt w:val="bullet"/>
      <w:lvlText w:val="■"/>
      <w:lvlJc w:val="left"/>
      <w:pPr>
        <w:ind w:left="720" w:hanging="360"/>
      </w:pPr>
      <w:rPr>
        <w:rFonts w:ascii="Arial" w:hAnsi="Arial" w:hint="default"/>
        <w:color w:val="000000" w:themeColor="accent1" w:themeShade="80"/>
        <w:sz w:val="1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CCE2986"/>
    <w:multiLevelType w:val="hybridMultilevel"/>
    <w:tmpl w:val="E2CC2B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9A536EE"/>
    <w:multiLevelType w:val="multilevel"/>
    <w:tmpl w:val="26B69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9C727D9"/>
    <w:multiLevelType w:val="hybridMultilevel"/>
    <w:tmpl w:val="BFD017D4"/>
    <w:lvl w:ilvl="0" w:tplc="7354EE52">
      <w:start w:val="1"/>
      <w:numFmt w:val="bullet"/>
      <w:lvlText w:val=""/>
      <w:lvlJc w:val="left"/>
      <w:pPr>
        <w:ind w:left="720" w:hanging="360"/>
      </w:pPr>
      <w:rPr>
        <w:rFonts w:ascii="Symbol" w:hAnsi="Symbol" w:hint="default"/>
        <w:color w:val="000000" w:themeColor="accent1" w:themeShade="80"/>
        <w:sz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33E35A1"/>
    <w:multiLevelType w:val="hybridMultilevel"/>
    <w:tmpl w:val="D6621CC4"/>
    <w:lvl w:ilvl="0" w:tplc="2EE20AA6">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38966B2"/>
    <w:multiLevelType w:val="hybridMultilevel"/>
    <w:tmpl w:val="096832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3D14157"/>
    <w:multiLevelType w:val="multilevel"/>
    <w:tmpl w:val="F27C0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92D6A6A"/>
    <w:multiLevelType w:val="hybridMultilevel"/>
    <w:tmpl w:val="4C68A5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D332D73"/>
    <w:multiLevelType w:val="hybridMultilevel"/>
    <w:tmpl w:val="99283E96"/>
    <w:lvl w:ilvl="0" w:tplc="32CE8C34">
      <w:start w:val="1"/>
      <w:numFmt w:val="bullet"/>
      <w:lvlText w:val=""/>
      <w:lvlJc w:val="left"/>
      <w:pPr>
        <w:ind w:left="720" w:hanging="360"/>
      </w:pPr>
      <w:rPr>
        <w:rFonts w:ascii="Symbol" w:hAnsi="Symbol" w:hint="default"/>
        <w:color w:val="auto"/>
        <w:sz w:val="1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04F0129"/>
    <w:multiLevelType w:val="hybridMultilevel"/>
    <w:tmpl w:val="4E8809C4"/>
    <w:lvl w:ilvl="0" w:tplc="5A7CB47E">
      <w:start w:val="1"/>
      <w:numFmt w:val="bullet"/>
      <w:lvlText w:val="■"/>
      <w:lvlJc w:val="left"/>
      <w:pPr>
        <w:ind w:left="720" w:hanging="360"/>
      </w:pPr>
      <w:rPr>
        <w:rFonts w:ascii="Arial" w:hAnsi="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11A7A28"/>
    <w:multiLevelType w:val="multilevel"/>
    <w:tmpl w:val="3D72B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2BA38C2"/>
    <w:multiLevelType w:val="hybridMultilevel"/>
    <w:tmpl w:val="5C34B824"/>
    <w:lvl w:ilvl="0" w:tplc="3F5AAC56">
      <w:start w:val="1"/>
      <w:numFmt w:val="bullet"/>
      <w:lvlText w:val="■"/>
      <w:lvlJc w:val="left"/>
      <w:pPr>
        <w:ind w:left="720" w:hanging="360"/>
      </w:pPr>
      <w:rPr>
        <w:rFonts w:ascii="Arial" w:hAnsi="Arial" w:hint="default"/>
        <w:color w:val="000000" w:themeColor="accent1" w:themeShade="BF"/>
        <w:sz w:val="1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AA1757B"/>
    <w:multiLevelType w:val="hybridMultilevel"/>
    <w:tmpl w:val="7BC2244A"/>
    <w:lvl w:ilvl="0" w:tplc="94DE6D5C">
      <w:start w:val="1"/>
      <w:numFmt w:val="bullet"/>
      <w:lvlText w:val="■"/>
      <w:lvlJc w:val="left"/>
      <w:pPr>
        <w:ind w:left="720" w:hanging="360"/>
      </w:pPr>
      <w:rPr>
        <w:rFonts w:ascii="Arial" w:hAnsi="Arial" w:hint="default"/>
        <w:color w:val="000000" w:themeColor="accent1" w:themeShade="80"/>
        <w:sz w:val="18"/>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D797982"/>
    <w:multiLevelType w:val="hybridMultilevel"/>
    <w:tmpl w:val="93163CD6"/>
    <w:lvl w:ilvl="0" w:tplc="3F5AAC56">
      <w:start w:val="1"/>
      <w:numFmt w:val="bullet"/>
      <w:lvlText w:val="■"/>
      <w:lvlJc w:val="left"/>
      <w:pPr>
        <w:ind w:left="720" w:hanging="360"/>
      </w:pPr>
      <w:rPr>
        <w:rFonts w:ascii="Arial" w:hAnsi="Arial" w:hint="default"/>
        <w:color w:val="000000" w:themeColor="accent1" w:themeShade="BF"/>
        <w:sz w:val="18"/>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06D5371"/>
    <w:multiLevelType w:val="hybridMultilevel"/>
    <w:tmpl w:val="DCFEB760"/>
    <w:lvl w:ilvl="0" w:tplc="94DE6D5C">
      <w:start w:val="1"/>
      <w:numFmt w:val="bullet"/>
      <w:lvlText w:val="■"/>
      <w:lvlJc w:val="left"/>
      <w:pPr>
        <w:ind w:left="720" w:hanging="360"/>
      </w:pPr>
      <w:rPr>
        <w:rFonts w:ascii="Arial" w:hAnsi="Arial" w:hint="default"/>
        <w:color w:val="000000" w:themeColor="accent1" w:themeShade="80"/>
        <w:sz w:val="1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0A376D3"/>
    <w:multiLevelType w:val="hybridMultilevel"/>
    <w:tmpl w:val="7A965782"/>
    <w:lvl w:ilvl="0" w:tplc="5A7CB47E">
      <w:start w:val="1"/>
      <w:numFmt w:val="bullet"/>
      <w:lvlText w:val="■"/>
      <w:lvlJc w:val="left"/>
      <w:pPr>
        <w:ind w:left="720" w:hanging="360"/>
      </w:pPr>
      <w:rPr>
        <w:rFonts w:ascii="Arial" w:hAnsi="Aria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1ED621F"/>
    <w:multiLevelType w:val="multilevel"/>
    <w:tmpl w:val="2606F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8D96886"/>
    <w:multiLevelType w:val="multilevel"/>
    <w:tmpl w:val="4C34E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D4477C5"/>
    <w:multiLevelType w:val="hybridMultilevel"/>
    <w:tmpl w:val="3126FD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97888018">
    <w:abstractNumId w:val="6"/>
  </w:num>
  <w:num w:numId="2" w16cid:durableId="1389062669">
    <w:abstractNumId w:val="28"/>
  </w:num>
  <w:num w:numId="3" w16cid:durableId="1144586500">
    <w:abstractNumId w:val="8"/>
  </w:num>
  <w:num w:numId="4" w16cid:durableId="1896619778">
    <w:abstractNumId w:val="0"/>
  </w:num>
  <w:num w:numId="5" w16cid:durableId="198977731">
    <w:abstractNumId w:val="25"/>
  </w:num>
  <w:num w:numId="6" w16cid:durableId="199049196">
    <w:abstractNumId w:val="19"/>
  </w:num>
  <w:num w:numId="7" w16cid:durableId="269166729">
    <w:abstractNumId w:val="2"/>
  </w:num>
  <w:num w:numId="8" w16cid:durableId="2115245993">
    <w:abstractNumId w:val="23"/>
  </w:num>
  <w:num w:numId="9" w16cid:durableId="1950966227">
    <w:abstractNumId w:val="7"/>
  </w:num>
  <w:num w:numId="10" w16cid:durableId="41565253">
    <w:abstractNumId w:val="21"/>
  </w:num>
  <w:num w:numId="11" w16cid:durableId="1547834703">
    <w:abstractNumId w:val="22"/>
  </w:num>
  <w:num w:numId="12" w16cid:durableId="23557571">
    <w:abstractNumId w:val="10"/>
  </w:num>
  <w:num w:numId="13" w16cid:durableId="1719939634">
    <w:abstractNumId w:val="24"/>
  </w:num>
  <w:num w:numId="14" w16cid:durableId="1044520012">
    <w:abstractNumId w:val="5"/>
  </w:num>
  <w:num w:numId="15" w16cid:durableId="1258439927">
    <w:abstractNumId w:val="13"/>
  </w:num>
  <w:num w:numId="16" w16cid:durableId="1185245455">
    <w:abstractNumId w:val="1"/>
  </w:num>
  <w:num w:numId="17" w16cid:durableId="317466644">
    <w:abstractNumId w:val="9"/>
  </w:num>
  <w:num w:numId="18" w16cid:durableId="1503474586">
    <w:abstractNumId w:val="15"/>
  </w:num>
  <w:num w:numId="19" w16cid:durableId="1509902285">
    <w:abstractNumId w:val="17"/>
  </w:num>
  <w:num w:numId="20" w16cid:durableId="978731703">
    <w:abstractNumId w:val="18"/>
  </w:num>
  <w:num w:numId="21" w16cid:durableId="598830067">
    <w:abstractNumId w:val="4"/>
  </w:num>
  <w:num w:numId="22" w16cid:durableId="585769328">
    <w:abstractNumId w:val="11"/>
  </w:num>
  <w:num w:numId="23" w16cid:durableId="420950536">
    <w:abstractNumId w:val="14"/>
  </w:num>
  <w:num w:numId="24" w16cid:durableId="80418516">
    <w:abstractNumId w:val="12"/>
  </w:num>
  <w:num w:numId="25" w16cid:durableId="351806952">
    <w:abstractNumId w:val="27"/>
  </w:num>
  <w:num w:numId="26" w16cid:durableId="1047101200">
    <w:abstractNumId w:val="26"/>
  </w:num>
  <w:num w:numId="27" w16cid:durableId="41056184">
    <w:abstractNumId w:val="3"/>
  </w:num>
  <w:num w:numId="28" w16cid:durableId="1276399757">
    <w:abstractNumId w:val="16"/>
  </w:num>
  <w:num w:numId="29" w16cid:durableId="2009403986">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NzOwNDGyNDMwNTUwMDZU0lEKTi0uzszPAykwMqgFAF6nzcEtAAAA"/>
  </w:docVars>
  <w:rsids>
    <w:rsidRoot w:val="00463D5F"/>
    <w:rsid w:val="0001166D"/>
    <w:rsid w:val="00023186"/>
    <w:rsid w:val="00025AC9"/>
    <w:rsid w:val="00047DF3"/>
    <w:rsid w:val="000774DF"/>
    <w:rsid w:val="00077683"/>
    <w:rsid w:val="000857F3"/>
    <w:rsid w:val="000A1600"/>
    <w:rsid w:val="000C30BA"/>
    <w:rsid w:val="000C4ECC"/>
    <w:rsid w:val="000D5551"/>
    <w:rsid w:val="000E1404"/>
    <w:rsid w:val="00134EB7"/>
    <w:rsid w:val="001363F3"/>
    <w:rsid w:val="001621FB"/>
    <w:rsid w:val="001763DB"/>
    <w:rsid w:val="0017683D"/>
    <w:rsid w:val="0018779E"/>
    <w:rsid w:val="001C275F"/>
    <w:rsid w:val="001C368E"/>
    <w:rsid w:val="001D1163"/>
    <w:rsid w:val="001E21A3"/>
    <w:rsid w:val="002117B7"/>
    <w:rsid w:val="00216896"/>
    <w:rsid w:val="0024223F"/>
    <w:rsid w:val="002918A4"/>
    <w:rsid w:val="002A1461"/>
    <w:rsid w:val="002A44F5"/>
    <w:rsid w:val="002B2254"/>
    <w:rsid w:val="002D13D2"/>
    <w:rsid w:val="002E095C"/>
    <w:rsid w:val="002E15AE"/>
    <w:rsid w:val="002F0910"/>
    <w:rsid w:val="00313B90"/>
    <w:rsid w:val="00326E3E"/>
    <w:rsid w:val="0033745A"/>
    <w:rsid w:val="00337899"/>
    <w:rsid w:val="00341D76"/>
    <w:rsid w:val="00345EDA"/>
    <w:rsid w:val="00347BDB"/>
    <w:rsid w:val="00347EEC"/>
    <w:rsid w:val="00350E67"/>
    <w:rsid w:val="00360F84"/>
    <w:rsid w:val="00367151"/>
    <w:rsid w:val="00380598"/>
    <w:rsid w:val="0038445C"/>
    <w:rsid w:val="00387BFB"/>
    <w:rsid w:val="003937F6"/>
    <w:rsid w:val="003A5AB0"/>
    <w:rsid w:val="003B60E0"/>
    <w:rsid w:val="003B6542"/>
    <w:rsid w:val="00414D45"/>
    <w:rsid w:val="00430ABB"/>
    <w:rsid w:val="004415B1"/>
    <w:rsid w:val="004522C0"/>
    <w:rsid w:val="00463D5F"/>
    <w:rsid w:val="004668AD"/>
    <w:rsid w:val="00474F97"/>
    <w:rsid w:val="004B3BCB"/>
    <w:rsid w:val="004B428D"/>
    <w:rsid w:val="004C4D31"/>
    <w:rsid w:val="004F3F19"/>
    <w:rsid w:val="004F50EC"/>
    <w:rsid w:val="0051142C"/>
    <w:rsid w:val="00514DCF"/>
    <w:rsid w:val="0052435A"/>
    <w:rsid w:val="005330A9"/>
    <w:rsid w:val="00573117"/>
    <w:rsid w:val="005867FB"/>
    <w:rsid w:val="005A3ED6"/>
    <w:rsid w:val="005A5E85"/>
    <w:rsid w:val="00604A77"/>
    <w:rsid w:val="00610765"/>
    <w:rsid w:val="0062572F"/>
    <w:rsid w:val="00646564"/>
    <w:rsid w:val="0065193D"/>
    <w:rsid w:val="00653DEB"/>
    <w:rsid w:val="006709D6"/>
    <w:rsid w:val="006717C3"/>
    <w:rsid w:val="00675E5B"/>
    <w:rsid w:val="006B1659"/>
    <w:rsid w:val="006E2803"/>
    <w:rsid w:val="0072169D"/>
    <w:rsid w:val="00733AA3"/>
    <w:rsid w:val="0078047E"/>
    <w:rsid w:val="0078770C"/>
    <w:rsid w:val="00790429"/>
    <w:rsid w:val="00795ED6"/>
    <w:rsid w:val="007A51F4"/>
    <w:rsid w:val="007D21EA"/>
    <w:rsid w:val="007F12E7"/>
    <w:rsid w:val="007F2A4B"/>
    <w:rsid w:val="007F639D"/>
    <w:rsid w:val="00830466"/>
    <w:rsid w:val="0084651D"/>
    <w:rsid w:val="008656BE"/>
    <w:rsid w:val="008831BA"/>
    <w:rsid w:val="00885558"/>
    <w:rsid w:val="00892432"/>
    <w:rsid w:val="0089411B"/>
    <w:rsid w:val="008A7C46"/>
    <w:rsid w:val="008C4A5F"/>
    <w:rsid w:val="008D2494"/>
    <w:rsid w:val="009045C6"/>
    <w:rsid w:val="00941916"/>
    <w:rsid w:val="0094312F"/>
    <w:rsid w:val="00944710"/>
    <w:rsid w:val="00962190"/>
    <w:rsid w:val="009646EF"/>
    <w:rsid w:val="00991940"/>
    <w:rsid w:val="009C531F"/>
    <w:rsid w:val="009D01FB"/>
    <w:rsid w:val="009D7AB9"/>
    <w:rsid w:val="009E4AF4"/>
    <w:rsid w:val="009E7860"/>
    <w:rsid w:val="00A06099"/>
    <w:rsid w:val="00A15676"/>
    <w:rsid w:val="00A20757"/>
    <w:rsid w:val="00A322AE"/>
    <w:rsid w:val="00A367BD"/>
    <w:rsid w:val="00A80714"/>
    <w:rsid w:val="00AA66D3"/>
    <w:rsid w:val="00AB3F8E"/>
    <w:rsid w:val="00AC3FB6"/>
    <w:rsid w:val="00AD5EB4"/>
    <w:rsid w:val="00AE3ED9"/>
    <w:rsid w:val="00AE7687"/>
    <w:rsid w:val="00B25941"/>
    <w:rsid w:val="00B33113"/>
    <w:rsid w:val="00B647B8"/>
    <w:rsid w:val="00B6643D"/>
    <w:rsid w:val="00BA70E9"/>
    <w:rsid w:val="00BB64E1"/>
    <w:rsid w:val="00BE6AE8"/>
    <w:rsid w:val="00BF5F91"/>
    <w:rsid w:val="00C621EF"/>
    <w:rsid w:val="00C6564B"/>
    <w:rsid w:val="00CA7243"/>
    <w:rsid w:val="00CC4D38"/>
    <w:rsid w:val="00CD66E7"/>
    <w:rsid w:val="00D008EA"/>
    <w:rsid w:val="00D067F6"/>
    <w:rsid w:val="00D221D5"/>
    <w:rsid w:val="00D242D1"/>
    <w:rsid w:val="00D24DC0"/>
    <w:rsid w:val="00D32A8D"/>
    <w:rsid w:val="00D433F0"/>
    <w:rsid w:val="00D567B2"/>
    <w:rsid w:val="00D66D09"/>
    <w:rsid w:val="00D84EAA"/>
    <w:rsid w:val="00D875A6"/>
    <w:rsid w:val="00D95B34"/>
    <w:rsid w:val="00DC3C8A"/>
    <w:rsid w:val="00DD2AE7"/>
    <w:rsid w:val="00DD6AB3"/>
    <w:rsid w:val="00DF5851"/>
    <w:rsid w:val="00E017D5"/>
    <w:rsid w:val="00E176C0"/>
    <w:rsid w:val="00E210F3"/>
    <w:rsid w:val="00E22131"/>
    <w:rsid w:val="00E35CF3"/>
    <w:rsid w:val="00E4638A"/>
    <w:rsid w:val="00E76419"/>
    <w:rsid w:val="00E932B7"/>
    <w:rsid w:val="00F13929"/>
    <w:rsid w:val="00F219E0"/>
    <w:rsid w:val="00F26D24"/>
    <w:rsid w:val="00F355E3"/>
    <w:rsid w:val="00F553B1"/>
    <w:rsid w:val="00F75D42"/>
    <w:rsid w:val="00F865C0"/>
    <w:rsid w:val="00FB119E"/>
    <w:rsid w:val="00FC162B"/>
    <w:rsid w:val="00FD154A"/>
    <w:rsid w:val="00FF311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A561CF"/>
  <w15:chartTrackingRefBased/>
  <w15:docId w15:val="{4A5BBFFE-142D-440C-A31B-B34331701B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867FB"/>
    <w:pPr>
      <w:spacing w:after="0" w:line="240" w:lineRule="auto"/>
      <w:ind w:left="720"/>
      <w:contextualSpacing/>
    </w:pPr>
    <w:rPr>
      <w:rFonts w:eastAsiaTheme="minorEastAsia"/>
      <w:sz w:val="24"/>
      <w:szCs w:val="24"/>
    </w:rPr>
  </w:style>
  <w:style w:type="character" w:styleId="Hyperlink">
    <w:name w:val="Hyperlink"/>
    <w:basedOn w:val="DefaultParagraphFont"/>
    <w:uiPriority w:val="99"/>
    <w:unhideWhenUsed/>
    <w:rsid w:val="00D84EAA"/>
    <w:rPr>
      <w:color w:val="000000" w:themeColor="hyperlink"/>
      <w:u w:val="single"/>
    </w:rPr>
  </w:style>
  <w:style w:type="paragraph" w:styleId="NoSpacing">
    <w:name w:val="No Spacing"/>
    <w:uiPriority w:val="1"/>
    <w:qFormat/>
    <w:rsid w:val="0094312F"/>
    <w:pPr>
      <w:spacing w:after="0" w:line="240" w:lineRule="auto"/>
    </w:pPr>
  </w:style>
  <w:style w:type="character" w:styleId="CommentReference">
    <w:name w:val="annotation reference"/>
    <w:basedOn w:val="DefaultParagraphFont"/>
    <w:uiPriority w:val="99"/>
    <w:semiHidden/>
    <w:unhideWhenUsed/>
    <w:rsid w:val="00BF5F91"/>
    <w:rPr>
      <w:sz w:val="16"/>
      <w:szCs w:val="16"/>
    </w:rPr>
  </w:style>
  <w:style w:type="paragraph" w:styleId="CommentText">
    <w:name w:val="annotation text"/>
    <w:basedOn w:val="Normal"/>
    <w:link w:val="CommentTextChar"/>
    <w:uiPriority w:val="99"/>
    <w:unhideWhenUsed/>
    <w:rsid w:val="00BF5F91"/>
    <w:pPr>
      <w:spacing w:line="240" w:lineRule="auto"/>
    </w:pPr>
    <w:rPr>
      <w:sz w:val="20"/>
      <w:szCs w:val="20"/>
    </w:rPr>
  </w:style>
  <w:style w:type="character" w:customStyle="1" w:styleId="CommentTextChar">
    <w:name w:val="Comment Text Char"/>
    <w:basedOn w:val="DefaultParagraphFont"/>
    <w:link w:val="CommentText"/>
    <w:uiPriority w:val="99"/>
    <w:rsid w:val="00BF5F91"/>
    <w:rPr>
      <w:sz w:val="20"/>
      <w:szCs w:val="20"/>
    </w:rPr>
  </w:style>
  <w:style w:type="paragraph" w:styleId="CommentSubject">
    <w:name w:val="annotation subject"/>
    <w:basedOn w:val="CommentText"/>
    <w:next w:val="CommentText"/>
    <w:link w:val="CommentSubjectChar"/>
    <w:uiPriority w:val="99"/>
    <w:semiHidden/>
    <w:unhideWhenUsed/>
    <w:rsid w:val="00BF5F91"/>
    <w:rPr>
      <w:b/>
      <w:bCs/>
    </w:rPr>
  </w:style>
  <w:style w:type="character" w:customStyle="1" w:styleId="CommentSubjectChar">
    <w:name w:val="Comment Subject Char"/>
    <w:basedOn w:val="CommentTextChar"/>
    <w:link w:val="CommentSubject"/>
    <w:uiPriority w:val="99"/>
    <w:semiHidden/>
    <w:rsid w:val="00BF5F91"/>
    <w:rPr>
      <w:b/>
      <w:bCs/>
      <w:sz w:val="20"/>
      <w:szCs w:val="20"/>
    </w:rPr>
  </w:style>
  <w:style w:type="paragraph" w:styleId="BalloonText">
    <w:name w:val="Balloon Text"/>
    <w:basedOn w:val="Normal"/>
    <w:link w:val="BalloonTextChar"/>
    <w:uiPriority w:val="99"/>
    <w:semiHidden/>
    <w:unhideWhenUsed/>
    <w:rsid w:val="00BF5F91"/>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F5F91"/>
    <w:rPr>
      <w:rFonts w:ascii="Segoe UI" w:hAnsi="Segoe UI" w:cs="Segoe UI"/>
      <w:sz w:val="18"/>
      <w:szCs w:val="18"/>
    </w:rPr>
  </w:style>
  <w:style w:type="paragraph" w:customStyle="1" w:styleId="GrayResumeHeading">
    <w:name w:val="Gray Resume Heading"/>
    <w:basedOn w:val="Normal"/>
    <w:link w:val="GrayResumeHeadingChar"/>
    <w:qFormat/>
    <w:rsid w:val="00790429"/>
    <w:pPr>
      <w:pBdr>
        <w:top w:val="double" w:sz="6" w:space="1" w:color="auto"/>
        <w:left w:val="double" w:sz="6" w:space="4" w:color="auto"/>
        <w:bottom w:val="double" w:sz="6" w:space="3" w:color="auto"/>
        <w:right w:val="double" w:sz="6" w:space="4" w:color="auto"/>
      </w:pBdr>
      <w:shd w:val="clear" w:color="auto" w:fill="BFBFBF" w:themeFill="background1" w:themeFillShade="BF"/>
      <w:spacing w:after="120" w:line="240" w:lineRule="auto"/>
    </w:pPr>
    <w:rPr>
      <w:rFonts w:ascii="Arial" w:eastAsiaTheme="minorEastAsia" w:hAnsi="Arial" w:cs="Arial"/>
      <w:b/>
      <w:sz w:val="24"/>
      <w:szCs w:val="24"/>
    </w:rPr>
  </w:style>
  <w:style w:type="character" w:customStyle="1" w:styleId="GrayResumeHeadingChar">
    <w:name w:val="Gray Resume Heading Char"/>
    <w:basedOn w:val="DefaultParagraphFont"/>
    <w:link w:val="GrayResumeHeading"/>
    <w:rsid w:val="00790429"/>
    <w:rPr>
      <w:rFonts w:ascii="Arial" w:eastAsiaTheme="minorEastAsia" w:hAnsi="Arial" w:cs="Arial"/>
      <w:b/>
      <w:sz w:val="24"/>
      <w:szCs w:val="24"/>
      <w:shd w:val="clear" w:color="auto" w:fill="BFBFBF" w:themeFill="background1" w:themeFillShade="BF"/>
    </w:rPr>
  </w:style>
  <w:style w:type="character" w:styleId="UnresolvedMention">
    <w:name w:val="Unresolved Mention"/>
    <w:basedOn w:val="DefaultParagraphFont"/>
    <w:uiPriority w:val="99"/>
    <w:semiHidden/>
    <w:unhideWhenUsed/>
    <w:rsid w:val="002918A4"/>
    <w:rPr>
      <w:color w:val="605E5C"/>
      <w:shd w:val="clear" w:color="auto" w:fill="E1DFDD"/>
    </w:rPr>
  </w:style>
  <w:style w:type="paragraph" w:styleId="NormalWeb">
    <w:name w:val="Normal (Web)"/>
    <w:basedOn w:val="Normal"/>
    <w:uiPriority w:val="99"/>
    <w:unhideWhenUsed/>
    <w:rsid w:val="00FC162B"/>
    <w:pPr>
      <w:spacing w:before="100" w:beforeAutospacing="1" w:after="100" w:afterAutospacing="1" w:line="240" w:lineRule="auto"/>
    </w:pPr>
    <w:rPr>
      <w:rFonts w:ascii="Times New Roman" w:eastAsia="Times New Roman" w:hAnsi="Times New Roman" w:cs="Times New Roman"/>
      <w:sz w:val="24"/>
      <w:szCs w:val="24"/>
    </w:rPr>
  </w:style>
  <w:style w:type="character" w:styleId="FollowedHyperlink">
    <w:name w:val="FollowedHyperlink"/>
    <w:basedOn w:val="DefaultParagraphFont"/>
    <w:uiPriority w:val="99"/>
    <w:semiHidden/>
    <w:unhideWhenUsed/>
    <w:rsid w:val="0072169D"/>
    <w:rPr>
      <w:color w:val="000000" w:themeColor="followedHyperlink"/>
      <w:u w:val="single"/>
    </w:rPr>
  </w:style>
  <w:style w:type="character" w:styleId="Strong">
    <w:name w:val="Strong"/>
    <w:basedOn w:val="DefaultParagraphFont"/>
    <w:uiPriority w:val="22"/>
    <w:qFormat/>
    <w:rsid w:val="00F219E0"/>
    <w:rPr>
      <w:b/>
      <w:bCs/>
    </w:rPr>
  </w:style>
  <w:style w:type="character" w:styleId="Emphasis">
    <w:name w:val="Emphasis"/>
    <w:basedOn w:val="DefaultParagraphFont"/>
    <w:uiPriority w:val="20"/>
    <w:qFormat/>
    <w:rsid w:val="00F219E0"/>
    <w:rPr>
      <w:i/>
      <w:iCs/>
    </w:rPr>
  </w:style>
  <w:style w:type="paragraph" w:customStyle="1" w:styleId="x1ghz6dp">
    <w:name w:val="x1ghz6dp"/>
    <w:basedOn w:val="Normal"/>
    <w:rsid w:val="00360F84"/>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3818318">
      <w:bodyDiv w:val="1"/>
      <w:marLeft w:val="0"/>
      <w:marRight w:val="0"/>
      <w:marTop w:val="0"/>
      <w:marBottom w:val="0"/>
      <w:divBdr>
        <w:top w:val="none" w:sz="0" w:space="0" w:color="auto"/>
        <w:left w:val="none" w:sz="0" w:space="0" w:color="auto"/>
        <w:bottom w:val="none" w:sz="0" w:space="0" w:color="auto"/>
        <w:right w:val="none" w:sz="0" w:space="0" w:color="auto"/>
      </w:divBdr>
    </w:div>
    <w:div w:id="148988437">
      <w:bodyDiv w:val="1"/>
      <w:marLeft w:val="0"/>
      <w:marRight w:val="0"/>
      <w:marTop w:val="0"/>
      <w:marBottom w:val="0"/>
      <w:divBdr>
        <w:top w:val="none" w:sz="0" w:space="0" w:color="auto"/>
        <w:left w:val="none" w:sz="0" w:space="0" w:color="auto"/>
        <w:bottom w:val="none" w:sz="0" w:space="0" w:color="auto"/>
        <w:right w:val="none" w:sz="0" w:space="0" w:color="auto"/>
      </w:divBdr>
    </w:div>
    <w:div w:id="338585747">
      <w:bodyDiv w:val="1"/>
      <w:marLeft w:val="0"/>
      <w:marRight w:val="0"/>
      <w:marTop w:val="0"/>
      <w:marBottom w:val="0"/>
      <w:divBdr>
        <w:top w:val="none" w:sz="0" w:space="0" w:color="auto"/>
        <w:left w:val="none" w:sz="0" w:space="0" w:color="auto"/>
        <w:bottom w:val="none" w:sz="0" w:space="0" w:color="auto"/>
        <w:right w:val="none" w:sz="0" w:space="0" w:color="auto"/>
      </w:divBdr>
    </w:div>
    <w:div w:id="697462792">
      <w:bodyDiv w:val="1"/>
      <w:marLeft w:val="0"/>
      <w:marRight w:val="0"/>
      <w:marTop w:val="0"/>
      <w:marBottom w:val="0"/>
      <w:divBdr>
        <w:top w:val="none" w:sz="0" w:space="0" w:color="auto"/>
        <w:left w:val="none" w:sz="0" w:space="0" w:color="auto"/>
        <w:bottom w:val="none" w:sz="0" w:space="0" w:color="auto"/>
        <w:right w:val="none" w:sz="0" w:space="0" w:color="auto"/>
      </w:divBdr>
    </w:div>
    <w:div w:id="764958388">
      <w:bodyDiv w:val="1"/>
      <w:marLeft w:val="0"/>
      <w:marRight w:val="0"/>
      <w:marTop w:val="0"/>
      <w:marBottom w:val="0"/>
      <w:divBdr>
        <w:top w:val="none" w:sz="0" w:space="0" w:color="auto"/>
        <w:left w:val="none" w:sz="0" w:space="0" w:color="auto"/>
        <w:bottom w:val="none" w:sz="0" w:space="0" w:color="auto"/>
        <w:right w:val="none" w:sz="0" w:space="0" w:color="auto"/>
      </w:divBdr>
    </w:div>
    <w:div w:id="789280448">
      <w:bodyDiv w:val="1"/>
      <w:marLeft w:val="0"/>
      <w:marRight w:val="0"/>
      <w:marTop w:val="0"/>
      <w:marBottom w:val="0"/>
      <w:divBdr>
        <w:top w:val="none" w:sz="0" w:space="0" w:color="auto"/>
        <w:left w:val="none" w:sz="0" w:space="0" w:color="auto"/>
        <w:bottom w:val="none" w:sz="0" w:space="0" w:color="auto"/>
        <w:right w:val="none" w:sz="0" w:space="0" w:color="auto"/>
      </w:divBdr>
    </w:div>
    <w:div w:id="915087620">
      <w:bodyDiv w:val="1"/>
      <w:marLeft w:val="0"/>
      <w:marRight w:val="0"/>
      <w:marTop w:val="0"/>
      <w:marBottom w:val="0"/>
      <w:divBdr>
        <w:top w:val="none" w:sz="0" w:space="0" w:color="auto"/>
        <w:left w:val="none" w:sz="0" w:space="0" w:color="auto"/>
        <w:bottom w:val="none" w:sz="0" w:space="0" w:color="auto"/>
        <w:right w:val="none" w:sz="0" w:space="0" w:color="auto"/>
      </w:divBdr>
    </w:div>
    <w:div w:id="947782175">
      <w:bodyDiv w:val="1"/>
      <w:marLeft w:val="0"/>
      <w:marRight w:val="0"/>
      <w:marTop w:val="0"/>
      <w:marBottom w:val="0"/>
      <w:divBdr>
        <w:top w:val="none" w:sz="0" w:space="0" w:color="auto"/>
        <w:left w:val="none" w:sz="0" w:space="0" w:color="auto"/>
        <w:bottom w:val="none" w:sz="0" w:space="0" w:color="auto"/>
        <w:right w:val="none" w:sz="0" w:space="0" w:color="auto"/>
      </w:divBdr>
    </w:div>
    <w:div w:id="1075128744">
      <w:bodyDiv w:val="1"/>
      <w:marLeft w:val="0"/>
      <w:marRight w:val="0"/>
      <w:marTop w:val="0"/>
      <w:marBottom w:val="0"/>
      <w:divBdr>
        <w:top w:val="none" w:sz="0" w:space="0" w:color="auto"/>
        <w:left w:val="none" w:sz="0" w:space="0" w:color="auto"/>
        <w:bottom w:val="none" w:sz="0" w:space="0" w:color="auto"/>
        <w:right w:val="none" w:sz="0" w:space="0" w:color="auto"/>
      </w:divBdr>
      <w:divsChild>
        <w:div w:id="1998879301">
          <w:marLeft w:val="0"/>
          <w:marRight w:val="0"/>
          <w:marTop w:val="0"/>
          <w:marBottom w:val="0"/>
          <w:divBdr>
            <w:top w:val="none" w:sz="0" w:space="0" w:color="auto"/>
            <w:left w:val="none" w:sz="0" w:space="0" w:color="auto"/>
            <w:bottom w:val="none" w:sz="0" w:space="0" w:color="auto"/>
            <w:right w:val="none" w:sz="0" w:space="0" w:color="auto"/>
          </w:divBdr>
          <w:divsChild>
            <w:div w:id="465054152">
              <w:marLeft w:val="0"/>
              <w:marRight w:val="0"/>
              <w:marTop w:val="0"/>
              <w:marBottom w:val="0"/>
              <w:divBdr>
                <w:top w:val="none" w:sz="0" w:space="0" w:color="auto"/>
                <w:left w:val="none" w:sz="0" w:space="0" w:color="auto"/>
                <w:bottom w:val="none" w:sz="0" w:space="0" w:color="auto"/>
                <w:right w:val="none" w:sz="0" w:space="0" w:color="auto"/>
              </w:divBdr>
            </w:div>
          </w:divsChild>
        </w:div>
        <w:div w:id="1003825627">
          <w:marLeft w:val="0"/>
          <w:marRight w:val="0"/>
          <w:marTop w:val="0"/>
          <w:marBottom w:val="0"/>
          <w:divBdr>
            <w:top w:val="none" w:sz="0" w:space="0" w:color="auto"/>
            <w:left w:val="none" w:sz="0" w:space="0" w:color="auto"/>
            <w:bottom w:val="none" w:sz="0" w:space="0" w:color="auto"/>
            <w:right w:val="none" w:sz="0" w:space="0" w:color="auto"/>
          </w:divBdr>
          <w:divsChild>
            <w:div w:id="1397778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5073128">
      <w:bodyDiv w:val="1"/>
      <w:marLeft w:val="0"/>
      <w:marRight w:val="0"/>
      <w:marTop w:val="0"/>
      <w:marBottom w:val="0"/>
      <w:divBdr>
        <w:top w:val="none" w:sz="0" w:space="0" w:color="auto"/>
        <w:left w:val="none" w:sz="0" w:space="0" w:color="auto"/>
        <w:bottom w:val="none" w:sz="0" w:space="0" w:color="auto"/>
        <w:right w:val="none" w:sz="0" w:space="0" w:color="auto"/>
      </w:divBdr>
      <w:divsChild>
        <w:div w:id="1773744117">
          <w:marLeft w:val="0"/>
          <w:marRight w:val="0"/>
          <w:marTop w:val="0"/>
          <w:marBottom w:val="0"/>
          <w:divBdr>
            <w:top w:val="none" w:sz="0" w:space="0" w:color="auto"/>
            <w:left w:val="none" w:sz="0" w:space="0" w:color="auto"/>
            <w:bottom w:val="none" w:sz="0" w:space="0" w:color="auto"/>
            <w:right w:val="none" w:sz="0" w:space="0" w:color="auto"/>
          </w:divBdr>
          <w:divsChild>
            <w:div w:id="159127940">
              <w:marLeft w:val="0"/>
              <w:marRight w:val="0"/>
              <w:marTop w:val="0"/>
              <w:marBottom w:val="0"/>
              <w:divBdr>
                <w:top w:val="none" w:sz="0" w:space="0" w:color="auto"/>
                <w:left w:val="none" w:sz="0" w:space="0" w:color="auto"/>
                <w:bottom w:val="none" w:sz="0" w:space="0" w:color="auto"/>
                <w:right w:val="none" w:sz="0" w:space="0" w:color="auto"/>
              </w:divBdr>
            </w:div>
          </w:divsChild>
        </w:div>
        <w:div w:id="1927301984">
          <w:marLeft w:val="0"/>
          <w:marRight w:val="0"/>
          <w:marTop w:val="0"/>
          <w:marBottom w:val="0"/>
          <w:divBdr>
            <w:top w:val="none" w:sz="0" w:space="0" w:color="auto"/>
            <w:left w:val="none" w:sz="0" w:space="0" w:color="auto"/>
            <w:bottom w:val="none" w:sz="0" w:space="0" w:color="auto"/>
            <w:right w:val="none" w:sz="0" w:space="0" w:color="auto"/>
          </w:divBdr>
          <w:divsChild>
            <w:div w:id="1785927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5138521">
      <w:bodyDiv w:val="1"/>
      <w:marLeft w:val="0"/>
      <w:marRight w:val="0"/>
      <w:marTop w:val="0"/>
      <w:marBottom w:val="0"/>
      <w:divBdr>
        <w:top w:val="none" w:sz="0" w:space="0" w:color="auto"/>
        <w:left w:val="none" w:sz="0" w:space="0" w:color="auto"/>
        <w:bottom w:val="none" w:sz="0" w:space="0" w:color="auto"/>
        <w:right w:val="none" w:sz="0" w:space="0" w:color="auto"/>
      </w:divBdr>
    </w:div>
    <w:div w:id="1391999231">
      <w:bodyDiv w:val="1"/>
      <w:marLeft w:val="0"/>
      <w:marRight w:val="0"/>
      <w:marTop w:val="0"/>
      <w:marBottom w:val="0"/>
      <w:divBdr>
        <w:top w:val="none" w:sz="0" w:space="0" w:color="auto"/>
        <w:left w:val="none" w:sz="0" w:space="0" w:color="auto"/>
        <w:bottom w:val="none" w:sz="0" w:space="0" w:color="auto"/>
        <w:right w:val="none" w:sz="0" w:space="0" w:color="auto"/>
      </w:divBdr>
    </w:div>
    <w:div w:id="1597786486">
      <w:bodyDiv w:val="1"/>
      <w:marLeft w:val="0"/>
      <w:marRight w:val="0"/>
      <w:marTop w:val="0"/>
      <w:marBottom w:val="0"/>
      <w:divBdr>
        <w:top w:val="none" w:sz="0" w:space="0" w:color="auto"/>
        <w:left w:val="none" w:sz="0" w:space="0" w:color="auto"/>
        <w:bottom w:val="none" w:sz="0" w:space="0" w:color="auto"/>
        <w:right w:val="none" w:sz="0" w:space="0" w:color="auto"/>
      </w:divBdr>
    </w:div>
    <w:div w:id="1650549417">
      <w:bodyDiv w:val="1"/>
      <w:marLeft w:val="0"/>
      <w:marRight w:val="0"/>
      <w:marTop w:val="0"/>
      <w:marBottom w:val="0"/>
      <w:divBdr>
        <w:top w:val="none" w:sz="0" w:space="0" w:color="auto"/>
        <w:left w:val="none" w:sz="0" w:space="0" w:color="auto"/>
        <w:bottom w:val="none" w:sz="0" w:space="0" w:color="auto"/>
        <w:right w:val="none" w:sz="0" w:space="0" w:color="auto"/>
      </w:divBdr>
    </w:div>
    <w:div w:id="1722438122">
      <w:bodyDiv w:val="1"/>
      <w:marLeft w:val="0"/>
      <w:marRight w:val="0"/>
      <w:marTop w:val="0"/>
      <w:marBottom w:val="0"/>
      <w:divBdr>
        <w:top w:val="none" w:sz="0" w:space="0" w:color="auto"/>
        <w:left w:val="none" w:sz="0" w:space="0" w:color="auto"/>
        <w:bottom w:val="none" w:sz="0" w:space="0" w:color="auto"/>
        <w:right w:val="none" w:sz="0" w:space="0" w:color="auto"/>
      </w:divBdr>
    </w:div>
    <w:div w:id="1747262096">
      <w:bodyDiv w:val="1"/>
      <w:marLeft w:val="0"/>
      <w:marRight w:val="0"/>
      <w:marTop w:val="0"/>
      <w:marBottom w:val="0"/>
      <w:divBdr>
        <w:top w:val="none" w:sz="0" w:space="0" w:color="auto"/>
        <w:left w:val="none" w:sz="0" w:space="0" w:color="auto"/>
        <w:bottom w:val="none" w:sz="0" w:space="0" w:color="auto"/>
        <w:right w:val="none" w:sz="0" w:space="0" w:color="auto"/>
      </w:divBdr>
    </w:div>
    <w:div w:id="1882814802">
      <w:bodyDiv w:val="1"/>
      <w:marLeft w:val="0"/>
      <w:marRight w:val="0"/>
      <w:marTop w:val="0"/>
      <w:marBottom w:val="0"/>
      <w:divBdr>
        <w:top w:val="none" w:sz="0" w:space="0" w:color="auto"/>
        <w:left w:val="none" w:sz="0" w:space="0" w:color="auto"/>
        <w:bottom w:val="none" w:sz="0" w:space="0" w:color="auto"/>
        <w:right w:val="none" w:sz="0" w:space="0" w:color="auto"/>
      </w:divBdr>
    </w:div>
    <w:div w:id="1956793020">
      <w:bodyDiv w:val="1"/>
      <w:marLeft w:val="0"/>
      <w:marRight w:val="0"/>
      <w:marTop w:val="0"/>
      <w:marBottom w:val="0"/>
      <w:divBdr>
        <w:top w:val="none" w:sz="0" w:space="0" w:color="auto"/>
        <w:left w:val="none" w:sz="0" w:space="0" w:color="auto"/>
        <w:bottom w:val="none" w:sz="0" w:space="0" w:color="auto"/>
        <w:right w:val="none" w:sz="0" w:space="0" w:color="auto"/>
      </w:divBdr>
    </w:div>
    <w:div w:id="2030443952">
      <w:bodyDiv w:val="1"/>
      <w:marLeft w:val="0"/>
      <w:marRight w:val="0"/>
      <w:marTop w:val="0"/>
      <w:marBottom w:val="0"/>
      <w:divBdr>
        <w:top w:val="none" w:sz="0" w:space="0" w:color="auto"/>
        <w:left w:val="none" w:sz="0" w:space="0" w:color="auto"/>
        <w:bottom w:val="none" w:sz="0" w:space="0" w:color="auto"/>
        <w:right w:val="none" w:sz="0" w:space="0" w:color="auto"/>
      </w:divBdr>
    </w:div>
    <w:div w:id="2031950575">
      <w:bodyDiv w:val="1"/>
      <w:marLeft w:val="0"/>
      <w:marRight w:val="0"/>
      <w:marTop w:val="0"/>
      <w:marBottom w:val="0"/>
      <w:divBdr>
        <w:top w:val="none" w:sz="0" w:space="0" w:color="auto"/>
        <w:left w:val="none" w:sz="0" w:space="0" w:color="auto"/>
        <w:bottom w:val="none" w:sz="0" w:space="0" w:color="auto"/>
        <w:right w:val="none" w:sz="0" w:space="0" w:color="auto"/>
      </w:divBdr>
    </w:div>
    <w:div w:id="21410235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ltswintosky@gmail.com" TargetMode="Externa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yperlink" Target="http://www.linkedin.com/in/louisa-swintosky" TargetMode="External"/><Relationship Id="rId4" Type="http://schemas.openxmlformats.org/officeDocument/2006/relationships/numbering" Target="numbering.xml"/><Relationship Id="rId9" Type="http://schemas.openxmlformats.org/officeDocument/2006/relationships/hyperlink" Target="https://louisaswin.github.io/" TargetMode="External"/></Relationships>
</file>

<file path=word/theme/theme1.xml><?xml version="1.0" encoding="utf-8"?>
<a:theme xmlns:a="http://schemas.openxmlformats.org/drawingml/2006/main" name="Office Theme">
  <a:themeElements>
    <a:clrScheme name="Custom 3">
      <a:dk1>
        <a:sysClr val="windowText" lastClr="000000"/>
      </a:dk1>
      <a:lt1>
        <a:sysClr val="window" lastClr="FFFFFF"/>
      </a:lt1>
      <a:dk2>
        <a:srgbClr val="44546A"/>
      </a:dk2>
      <a:lt2>
        <a:srgbClr val="E7E6E6"/>
      </a:lt2>
      <a:accent1>
        <a:srgbClr val="000000"/>
      </a:accent1>
      <a:accent2>
        <a:srgbClr val="000000"/>
      </a:accent2>
      <a:accent3>
        <a:srgbClr val="000000"/>
      </a:accent3>
      <a:accent4>
        <a:srgbClr val="000000"/>
      </a:accent4>
      <a:accent5>
        <a:srgbClr val="000000"/>
      </a:accent5>
      <a:accent6>
        <a:srgbClr val="000000"/>
      </a:accent6>
      <a:hlink>
        <a:srgbClr val="000000"/>
      </a:hlink>
      <a:folHlink>
        <a:srgbClr val="000000"/>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0A4CFCC2C4B8A04D8365FF380D80C6F8" ma:contentTypeVersion="12" ma:contentTypeDescription="Create a new document." ma:contentTypeScope="" ma:versionID="e0a23ce0fd775b5c8563976414a9320b">
  <xsd:schema xmlns:xsd="http://www.w3.org/2001/XMLSchema" xmlns:xs="http://www.w3.org/2001/XMLSchema" xmlns:p="http://schemas.microsoft.com/office/2006/metadata/properties" xmlns:ns3="98953c36-47f9-4038-aad2-41074b9cf7cc" xmlns:ns4="90674223-6f97-4bfb-b9ae-c4e41f707805" targetNamespace="http://schemas.microsoft.com/office/2006/metadata/properties" ma:root="true" ma:fieldsID="575a7267992f2c3cb42acd61ec921f2c" ns3:_="" ns4:_="">
    <xsd:import namespace="98953c36-47f9-4038-aad2-41074b9cf7cc"/>
    <xsd:import namespace="90674223-6f97-4bfb-b9ae-c4e41f707805"/>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MediaServiceAutoKeyPoints" minOccurs="0"/>
                <xsd:element ref="ns3:MediaServiceKeyPoints" minOccurs="0"/>
                <xsd:element ref="ns3:MediaServiceAutoTags" minOccurs="0"/>
                <xsd:element ref="ns3:MediaServiceGenerationTime" minOccurs="0"/>
                <xsd:element ref="ns3:MediaServiceEventHashCode" minOccurs="0"/>
                <xsd:element ref="ns3:MediaServiceOCR"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8953c36-47f9-4038-aad2-41074b9cf7c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AutoTags" ma:index="15" nillable="true" ma:displayName="Tags" ma:internalName="MediaServiceAutoTags"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_activity" ma:index="19" nillable="true" ma:displayName="_activity" ma:hidden="true" ma:internalName="_activity">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90674223-6f97-4bfb-b9ae-c4e41f707805"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SharingHintHash" ma:index="12"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activity xmlns="98953c36-47f9-4038-aad2-41074b9cf7cc" xsi:nil="true"/>
  </documentManagement>
</p:properties>
</file>

<file path=customXml/itemProps1.xml><?xml version="1.0" encoding="utf-8"?>
<ds:datastoreItem xmlns:ds="http://schemas.openxmlformats.org/officeDocument/2006/customXml" ds:itemID="{E4A70239-C0C1-483D-8C04-4EADCC08C2D9}">
  <ds:schemaRefs>
    <ds:schemaRef ds:uri="http://schemas.microsoft.com/sharepoint/v3/contenttype/forms"/>
  </ds:schemaRefs>
</ds:datastoreItem>
</file>

<file path=customXml/itemProps2.xml><?xml version="1.0" encoding="utf-8"?>
<ds:datastoreItem xmlns:ds="http://schemas.openxmlformats.org/officeDocument/2006/customXml" ds:itemID="{E5789950-EE79-49BF-9A37-7CD22E19F28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8953c36-47f9-4038-aad2-41074b9cf7cc"/>
    <ds:schemaRef ds:uri="90674223-6f97-4bfb-b9ae-c4e41f70780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A719D7CA-5C09-49BF-B86F-64931BEB2BCD}">
  <ds:schemaRefs>
    <ds:schemaRef ds:uri="http://schemas.microsoft.com/office/2006/metadata/properties"/>
    <ds:schemaRef ds:uri="http://schemas.microsoft.com/office/infopath/2007/PartnerControls"/>
    <ds:schemaRef ds:uri="98953c36-47f9-4038-aad2-41074b9cf7cc"/>
  </ds:schemaRefs>
</ds:datastoreItem>
</file>

<file path=docProps/app.xml><?xml version="1.0" encoding="utf-8"?>
<Properties xmlns="http://schemas.openxmlformats.org/officeDocument/2006/extended-properties" xmlns:vt="http://schemas.openxmlformats.org/officeDocument/2006/docPropsVTypes">
  <Template>Normal.dotm</Template>
  <TotalTime>17</TotalTime>
  <Pages>2</Pages>
  <Words>799</Words>
  <Characters>4560</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North Carolina State University</Company>
  <LinksUpToDate>false</LinksUpToDate>
  <CharactersWithSpaces>5349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Kate Bagley</dc:creator>
  <cp:keywords/>
  <dc:description/>
  <cp:lastModifiedBy>Louisa Swintosky</cp:lastModifiedBy>
  <cp:revision>3</cp:revision>
  <cp:lastPrinted>2025-03-05T13:09:00Z</cp:lastPrinted>
  <dcterms:created xsi:type="dcterms:W3CDTF">2026-10-12T17:10:00Z</dcterms:created>
  <dcterms:modified xsi:type="dcterms:W3CDTF">2026-10-12T17:40:00Z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0x0101000A4CFCC2C4B8A04D8365FF380D80C6F8</vt:lpwstr>
  </property>
</Properties>
</file>