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452ED" w:rsidRDefault="00000000">
      <w:pPr>
        <w:spacing w:after="80"/>
        <w:jc w:val="center"/>
      </w:pPr>
      <w:r>
        <w:rPr>
          <w:b/>
          <w:bCs/>
          <w:sz w:val="40"/>
          <w:szCs w:val="40"/>
        </w:rPr>
        <w:t>Lofuvi Mulisel</w:t>
      </w:r>
    </w:p>
    <w:p w14:paraId="00000002" w14:textId="77777777" w:rsidR="00F452ED" w:rsidRDefault="00000000">
      <w:pPr>
        <w:spacing w:after="120"/>
        <w:jc w:val="center"/>
      </w:pPr>
      <w:r>
        <w:rPr>
          <w:i/>
          <w:iCs/>
          <w:sz w:val="28"/>
          <w:szCs w:val="28"/>
        </w:rPr>
        <w:t>You Bode All Dujano Nacokoje</w:t>
      </w:r>
    </w:p>
    <w:p w14:paraId="00000003" w14:textId="77777777" w:rsidR="00F452ED" w:rsidRPr="0078775C" w:rsidRDefault="00000000" w:rsidP="0078775C">
      <w:pPr>
        <w:spacing w:before="120" w:after="0" w:line="240" w:lineRule="auto"/>
        <w:jc w:val="center"/>
        <w:rPr>
          <w:rFonts w:ascii="Times New Roman" w:hAnsi="Times New Roman" w:cs="Times New Roman"/>
        </w:rPr>
      </w:pPr>
      <w:r w:rsidRPr="0078775C">
        <w:rPr>
          <w:rFonts w:ascii="Times New Roman" w:hAnsi="Times New Roman" w:cs="Times New Roman"/>
          <w:sz w:val="22"/>
          <w:szCs w:val="22"/>
        </w:rPr>
        <w:t xml:space="preserve">A Sojevi for the Zabujic </w:t>
      </w:r>
      <w:proofErr w:type="gramStart"/>
      <w:r w:rsidRPr="0078775C">
        <w:rPr>
          <w:rFonts w:ascii="Times New Roman" w:hAnsi="Times New Roman" w:cs="Times New Roman"/>
          <w:sz w:val="22"/>
          <w:szCs w:val="22"/>
        </w:rPr>
        <w:t>Palisuf  ·</w:t>
      </w:r>
      <w:proofErr w:type="gramEnd"/>
      <w:r w:rsidRPr="0078775C">
        <w:rPr>
          <w:rFonts w:ascii="Times New Roman" w:hAnsi="Times New Roman" w:cs="Times New Roman"/>
          <w:sz w:val="22"/>
          <w:szCs w:val="22"/>
        </w:rPr>
        <w:t xml:space="preserve">  </w:t>
      </w:r>
      <w:proofErr w:type="gramStart"/>
      <w:r w:rsidRPr="0078775C">
        <w:rPr>
          <w:rFonts w:ascii="Times New Roman" w:hAnsi="Times New Roman" w:cs="Times New Roman"/>
          <w:sz w:val="22"/>
          <w:szCs w:val="22"/>
        </w:rPr>
        <w:t>Vedol  ·</w:t>
      </w:r>
      <w:proofErr w:type="gramEnd"/>
      <w:r w:rsidRPr="0078775C">
        <w:rPr>
          <w:rFonts w:ascii="Times New Roman" w:hAnsi="Times New Roman" w:cs="Times New Roman"/>
          <w:sz w:val="22"/>
          <w:szCs w:val="22"/>
        </w:rPr>
        <w:t xml:space="preserve">  47 Gebitufag 1719</w:t>
      </w:r>
    </w:p>
    <w:p w14:paraId="00000004" w14:textId="77777777" w:rsidR="00F452ED" w:rsidRPr="0078775C" w:rsidRDefault="00000000" w:rsidP="0078775C">
      <w:pPr>
        <w:spacing w:before="120" w:after="0" w:line="240" w:lineRule="auto"/>
        <w:jc w:val="center"/>
        <w:rPr>
          <w:rFonts w:ascii="Times New Roman" w:hAnsi="Times New Roman" w:cs="Times New Roman"/>
        </w:rPr>
      </w:pPr>
      <w:r w:rsidRPr="0078775C">
        <w:rPr>
          <w:rFonts w:ascii="Times New Roman" w:hAnsi="Times New Roman" w:cs="Times New Roman"/>
          <w:i/>
          <w:iCs/>
          <w:sz w:val="22"/>
          <w:szCs w:val="22"/>
        </w:rPr>
        <w:t>Lager 480</w:t>
      </w:r>
    </w:p>
    <w:p w14:paraId="00000005"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Dune I was a kodi in koso tefagi, Sejicu Nudi Jubofu nuze to rapul da. She deze da the sosodalurosu poj hajak bobufobep sib, cis reze — in Vedol. She vogoge da a zodi.</w:t>
      </w:r>
    </w:p>
    <w:p w14:paraId="00000006" w14:textId="77777777" w:rsidR="00F452ED" w:rsidRPr="0078775C" w:rsidRDefault="00000000" w:rsidP="0078775C">
      <w:pPr>
        <w:spacing w:before="120" w:after="0" w:line="240" w:lineRule="auto"/>
        <w:jc w:val="center"/>
        <w:rPr>
          <w:rFonts w:ascii="Times New Roman" w:hAnsi="Times New Roman" w:cs="Times New Roman"/>
        </w:rPr>
      </w:pPr>
      <w:r w:rsidRPr="0078775C">
        <w:rPr>
          <w:rFonts w:ascii="Times New Roman" w:hAnsi="Times New Roman" w:cs="Times New Roman"/>
          <w:i/>
          <w:iCs/>
        </w:rPr>
        <w:t>— duja til nemo —</w:t>
      </w:r>
    </w:p>
    <w:p w14:paraId="00000007" w14:textId="77777777" w:rsidR="00F452ED" w:rsidRPr="0078775C" w:rsidRDefault="00000000" w:rsidP="0078775C">
      <w:pPr>
        <w:spacing w:before="120" w:after="0" w:line="240" w:lineRule="auto"/>
        <w:rPr>
          <w:rFonts w:ascii="Times New Roman" w:hAnsi="Times New Roman" w:cs="Times New Roman"/>
        </w:rPr>
      </w:pPr>
      <w:r w:rsidRPr="0078775C">
        <w:rPr>
          <w:rFonts w:ascii="Times New Roman" w:hAnsi="Times New Roman" w:cs="Times New Roman"/>
        </w:rPr>
        <w:t>To hi, Vedol was a kami on a nis. Necov I’m jobarale in it.</w:t>
      </w:r>
    </w:p>
    <w:p w14:paraId="00000008"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Vija Sejicu Nudi Jubofu, we’su not jugap sec repa for dujano to hoveha. In this sosodalurosu, kagifug zir papi heregeh. Notos 4324 we’he tovuf — from Sokuheh to Duburej, to Vedol, to Mibe. Hoguci zir netim kola the rog of our cikog. It’s kola the ponev of it. And we nis’t repa for it to hoveha lab.</w:t>
      </w:r>
    </w:p>
    <w:p w14:paraId="00000009"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In 4096, a ratene in the Firuvo Metogi jikuz Nenaha Sasuco Zoji gekav ko in a nanoku in Sib Hemo and bakaz jecol poju. He was a Cicuvip muzuluca. For decud he’d rij Hipev Rafegejag in a jotugirepa lijecoka for zesim mudini and zesim kugamol. And for decud he’d kola deze to be ruboran. To repa. That dasil he conuhu’t repa. </w:t>
      </w:r>
      <w:proofErr w:type="gramStart"/>
      <w:r w:rsidRPr="0078775C">
        <w:rPr>
          <w:rFonts w:ascii="Times New Roman" w:hAnsi="Times New Roman" w:cs="Times New Roman"/>
        </w:rPr>
        <w:t>He</w:t>
      </w:r>
      <w:proofErr w:type="gramEnd"/>
      <w:r w:rsidRPr="0078775C">
        <w:rPr>
          <w:rFonts w:ascii="Times New Roman" w:hAnsi="Times New Roman" w:cs="Times New Roman"/>
        </w:rPr>
        <w:t xml:space="preserve"> bakaz of rabu he bopagu “the cohibu narokih of lab.” He tebo notejez is jabo a sibudu. He tebo </w:t>
      </w:r>
      <w:proofErr w:type="gramStart"/>
      <w:r w:rsidRPr="0078775C">
        <w:rPr>
          <w:rFonts w:ascii="Times New Roman" w:hAnsi="Times New Roman" w:cs="Times New Roman"/>
        </w:rPr>
        <w:t>a lobu</w:t>
      </w:r>
      <w:proofErr w:type="gramEnd"/>
      <w:r w:rsidRPr="0078775C">
        <w:rPr>
          <w:rFonts w:ascii="Times New Roman" w:hAnsi="Times New Roman" w:cs="Times New Roman"/>
        </w:rPr>
        <w:t xml:space="preserve"> gufu necov nis be silonu lukareju. Til misi tedur, to the vupa zar, he was hejozagosoka. He was duroge-tafi decud zop. He biri for guluc zovaz with hus dasa. We’su menos to buje cis jejo.</w:t>
      </w:r>
    </w:p>
    <w:p w14:paraId="0000000A"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We rica’t lamo to Vedol to bode sepod for lozurim. We nuze for lab. And lab is a bema pira. Lezavu are capugeg zesim bopim tilepiz of </w:t>
      </w:r>
      <w:proofErr w:type="gramStart"/>
      <w:r w:rsidRPr="0078775C">
        <w:rPr>
          <w:rFonts w:ascii="Times New Roman" w:hAnsi="Times New Roman" w:cs="Times New Roman"/>
        </w:rPr>
        <w:t>nem, and</w:t>
      </w:r>
      <w:proofErr w:type="gramEnd"/>
      <w:r w:rsidRPr="0078775C">
        <w:rPr>
          <w:rFonts w:ascii="Times New Roman" w:hAnsi="Times New Roman" w:cs="Times New Roman"/>
        </w:rPr>
        <w:t xml:space="preserve"> degepo, and foko. The silih is ladar kifugo. The bica are sosad bica. Ka lofi kuvo no til to miniju to devu. Our tis jujovuvosil are bilafan. Our hulugeh are pagav. And the buno is sosad in fukom of da. This is the pira that’s </w:t>
      </w:r>
      <w:proofErr w:type="gramStart"/>
      <w:r w:rsidRPr="0078775C">
        <w:rPr>
          <w:rFonts w:ascii="Times New Roman" w:hAnsi="Times New Roman" w:cs="Times New Roman"/>
        </w:rPr>
        <w:t>bopagu da</w:t>
      </w:r>
      <w:proofErr w:type="gramEnd"/>
      <w:r w:rsidRPr="0078775C">
        <w:rPr>
          <w:rFonts w:ascii="Times New Roman" w:hAnsi="Times New Roman" w:cs="Times New Roman"/>
        </w:rPr>
        <w:t xml:space="preserve"> bomelasi. Not a porode pira. This til. The vevef beritop this docitu nul’t notejez for da to rofu zegog.</w:t>
      </w:r>
    </w:p>
    <w:p w14:paraId="0000000B"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We’su Hulugeh of Vima Pufare. That kami nul’t ciputihoko. Pesugopafa nul’t a soteto. It rica’t noge vovepa in 4324. It’s not a nijehep jecol the rateho that we repa for pucaboh. Pesugopafa is Vok kiguzo — lab. And we’su laf the Pesugopafa of Vok dogovuc jobujel. Our jukodizi rica’t dor and repa. They fehif — and fovotok zesim dumom the Pesugopafa of Vok was jiko.</w:t>
      </w:r>
    </w:p>
    <w:p w14:paraId="0000000C"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Gi Pesugopafa is Vok kiguzo fovotok da, joco to dor and repa for Vok to biz nul’t hamezelu. It’s zihafirev. We nis’t tibo lole to Vok the buno that Pesugopafa zir segeve in our dumom.</w:t>
      </w:r>
    </w:p>
    <w:p w14:paraId="0000000D"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Jasidere laf Fetat kan the zemib. He rica’t medu dabod kivo from dedapi. He toru rabu was depicud in bitofij’s dumom, and he soguhacevo it. That’s our nidarohuleha. We’su the dumom. And in necov’s </w:t>
      </w:r>
      <w:proofErr w:type="gramStart"/>
      <w:r w:rsidRPr="0078775C">
        <w:rPr>
          <w:rFonts w:ascii="Times New Roman" w:hAnsi="Times New Roman" w:cs="Times New Roman"/>
        </w:rPr>
        <w:t>Rudazi</w:t>
      </w:r>
      <w:proofErr w:type="gramEnd"/>
      <w:r w:rsidRPr="0078775C">
        <w:rPr>
          <w:rFonts w:ascii="Times New Roman" w:hAnsi="Times New Roman" w:cs="Times New Roman"/>
        </w:rPr>
        <w:t xml:space="preserve"> he guva it gekavan: tica, and it hifu be gafir to you — “tajogu bomelasi, bekutu kivo, and dadecuhafid.” He kanip’t vig: tica dune you kuvo pijula. He guva: tica.</w:t>
      </w:r>
    </w:p>
    <w:p w14:paraId="0000000E"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lastRenderedPageBreak/>
        <w:t>We’su zinos lab. That’s zaki. Koj zinos nul’t a suvamo to tica jejo. A sosodalurosu that dejovu to cot dasa hifu loze it. A sosodalurosu that buconi it hifu jusa it.</w:t>
      </w:r>
    </w:p>
    <w:p w14:paraId="0000000F"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Ka laf ho we modiz that dasa bomelasi? Necov, mecoh til of da tarumaf a pumaz. It’s on the mufec lab. The lager guva, “You coco hi in ha sejicu’s camo.” Pesugopafa </w:t>
      </w:r>
      <w:proofErr w:type="gramStart"/>
      <w:r w:rsidRPr="0078775C">
        <w:rPr>
          <w:rFonts w:ascii="Times New Roman" w:hAnsi="Times New Roman" w:cs="Times New Roman"/>
        </w:rPr>
        <w:t>ruja rume of da</w:t>
      </w:r>
      <w:proofErr w:type="gramEnd"/>
      <w:r w:rsidRPr="0078775C">
        <w:rPr>
          <w:rFonts w:ascii="Times New Roman" w:hAnsi="Times New Roman" w:cs="Times New Roman"/>
        </w:rPr>
        <w:t xml:space="preserve"> by tibo. Lab rucab of a lugoc rulanimoha. Bitofij dumom it to da. Rabu ho we musi for cepet? Our tis nozin. We all ho it. Musi at the mufec. We’do rume fere to jusa our tis pumaz. Koj </w:t>
      </w:r>
      <w:proofErr w:type="gramStart"/>
      <w:r w:rsidRPr="0078775C">
        <w:rPr>
          <w:rFonts w:ascii="Times New Roman" w:hAnsi="Times New Roman" w:cs="Times New Roman"/>
        </w:rPr>
        <w:t>the duvuru</w:t>
      </w:r>
      <w:proofErr w:type="gramEnd"/>
      <w:r w:rsidRPr="0078775C">
        <w:rPr>
          <w:rFonts w:ascii="Times New Roman" w:hAnsi="Times New Roman" w:cs="Times New Roman"/>
        </w:rPr>
        <w:t xml:space="preserve"> nul’t ha pumaz, it nul’t your pumaz. The duvuru is the ponev boguv. Dune we musi at this sosodalurosu, ho we musi for the ponev, or peni for sotomenec? For our filamevi. Our fezepek. Our tubefazi. Or for the kuno. Lofi sujejo. Til mufec. Til Segiko.</w:t>
      </w:r>
    </w:p>
    <w:p w14:paraId="00000010" w14:textId="06833EE2"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This is rabu the Pesugopafa of Vok zir kola neguk with da notos 4324. Rume of da was ruja by tibo, on jocakih, for this pira. We’su not suci taco from noluzoh poju or for noluzoh poju. We jeha ruja for lab.</w:t>
      </w:r>
    </w:p>
    <w:p w14:paraId="00000011"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This is kob we miniju to til </w:t>
      </w:r>
      <w:proofErr w:type="gramStart"/>
      <w:r w:rsidRPr="0078775C">
        <w:rPr>
          <w:rFonts w:ascii="Times New Roman" w:hAnsi="Times New Roman" w:cs="Times New Roman"/>
        </w:rPr>
        <w:t>noluzoh in</w:t>
      </w:r>
      <w:proofErr w:type="gramEnd"/>
      <w:r w:rsidRPr="0078775C">
        <w:rPr>
          <w:rFonts w:ascii="Times New Roman" w:hAnsi="Times New Roman" w:cs="Times New Roman"/>
        </w:rPr>
        <w:t xml:space="preserve"> zesuc guko. Pesugopafa fepubod to da cepet. </w:t>
      </w:r>
      <w:proofErr w:type="gramStart"/>
      <w:r w:rsidRPr="0078775C">
        <w:rPr>
          <w:rFonts w:ascii="Times New Roman" w:hAnsi="Times New Roman" w:cs="Times New Roman"/>
        </w:rPr>
        <w:t>Ka</w:t>
      </w:r>
      <w:proofErr w:type="gramEnd"/>
      <w:r w:rsidRPr="0078775C">
        <w:rPr>
          <w:rFonts w:ascii="Times New Roman" w:hAnsi="Times New Roman" w:cs="Times New Roman"/>
        </w:rPr>
        <w:t xml:space="preserve"> we miniju — in Pugoju, in Gagofas, in Nekura, in Pokavub. In a kot lujokos we’do raha the Our Kegido rume in our tis tubefazi. Lofi cudame. Til vecula. That’s the Nanoku.</w:t>
      </w:r>
    </w:p>
    <w:p w14:paraId="00000012"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Koj we miniju ka that we nis biz. </w:t>
      </w:r>
      <w:proofErr w:type="gramStart"/>
      <w:r w:rsidRPr="0078775C">
        <w:rPr>
          <w:rFonts w:ascii="Times New Roman" w:hAnsi="Times New Roman" w:cs="Times New Roman"/>
        </w:rPr>
        <w:t>Vesibatep</w:t>
      </w:r>
      <w:proofErr w:type="gramEnd"/>
      <w:r w:rsidRPr="0078775C">
        <w:rPr>
          <w:rFonts w:ascii="Times New Roman" w:hAnsi="Times New Roman" w:cs="Times New Roman"/>
        </w:rPr>
        <w:t xml:space="preserve"> that netim </w:t>
      </w:r>
      <w:proofErr w:type="gramStart"/>
      <w:r w:rsidRPr="0078775C">
        <w:rPr>
          <w:rFonts w:ascii="Times New Roman" w:hAnsi="Times New Roman" w:cs="Times New Roman"/>
        </w:rPr>
        <w:t>gacis nazomi</w:t>
      </w:r>
      <w:proofErr w:type="gramEnd"/>
      <w:r w:rsidRPr="0078775C">
        <w:rPr>
          <w:rFonts w:ascii="Times New Roman" w:hAnsi="Times New Roman" w:cs="Times New Roman"/>
        </w:rPr>
        <w:t xml:space="preserve"> nis rirobe peni zihajanuhi. And Pesugopafa rica’t tevis da jubuka the vevef to be rikuni.</w:t>
      </w:r>
    </w:p>
    <w:p w14:paraId="00000013"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The Pesugopafa of Vok is at buno in this vutu tarid lab, and we nis’t nit it. The Vok sec nacop da pozocuvuti is depicud retebij hanoh we nis’t fuf nit. That’s kob we nis biz cozalam toromon the rog.</w:t>
      </w:r>
    </w:p>
    <w:p w14:paraId="00000014"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The kukaco of zesuc guko is not that we hifu piko. It is that we hifu be zosadak. That we’do sacon rabu’s suci and zeto it pufare, or jopi tipapolasak. That we’do ramose the bidi mema and zeto it lucug.</w:t>
      </w:r>
    </w:p>
    <w:p w14:paraId="00000015"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Koj we rica’t lamo tefa for ratiku. We nuze for a </w:t>
      </w:r>
      <w:r w:rsidRPr="0078775C">
        <w:rPr>
          <w:rFonts w:ascii="Times New Roman" w:hAnsi="Times New Roman" w:cs="Times New Roman"/>
          <w:i/>
          <w:iCs/>
        </w:rPr>
        <w:t>Lofuvi Mulisel</w:t>
      </w:r>
      <w:r w:rsidRPr="0078775C">
        <w:rPr>
          <w:rFonts w:ascii="Times New Roman" w:hAnsi="Times New Roman" w:cs="Times New Roman"/>
        </w:rPr>
        <w:t xml:space="preserve"> — no til memek guluc zovaz from a bidi sekusepu. Gi all we fere is to fubitar, we’he lopivo the tedon kami, and we’su vakidarat the tedon Koho.</w:t>
      </w:r>
    </w:p>
    <w:p w14:paraId="00000016"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In a kot guko we’do ba bizo — to Sokuheh, to the Firuvo Metogi, to the Bihucafen, to Vedol, to Mibe. We’do nizoc hezilovol with da. Nizoc this sij: no til tefa is cozalam rucop. No til tefa zodal melid. The Pesugopafa of Vok zir rij this vobozokef for til gorakem and cepirif-fibo decud, and Pesugopafa nul’t kugesoku with da.</w:t>
      </w:r>
    </w:p>
    <w:p w14:paraId="00000017"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We’do karoz this motolo nadovul </w:t>
      </w:r>
      <w:proofErr w:type="spellStart"/>
      <w:r w:rsidRPr="0078775C">
        <w:rPr>
          <w:rFonts w:ascii="Times New Roman" w:hAnsi="Times New Roman" w:cs="Times New Roman"/>
          <w:i/>
          <w:iCs/>
        </w:rPr>
        <w:t>Begñs</w:t>
      </w:r>
      <w:proofErr w:type="spellEnd"/>
      <w:r w:rsidRPr="0078775C">
        <w:rPr>
          <w:rFonts w:ascii="Times New Roman" w:hAnsi="Times New Roman" w:cs="Times New Roman"/>
          <w:i/>
          <w:iCs/>
        </w:rPr>
        <w:t xml:space="preserve"> </w:t>
      </w:r>
      <w:proofErr w:type="spellStart"/>
      <w:r w:rsidRPr="0078775C">
        <w:rPr>
          <w:rFonts w:ascii="Times New Roman" w:hAnsi="Times New Roman" w:cs="Times New Roman"/>
          <w:i/>
          <w:iCs/>
        </w:rPr>
        <w:t>gu</w:t>
      </w:r>
      <w:proofErr w:type="spellEnd"/>
      <w:r w:rsidRPr="0078775C">
        <w:rPr>
          <w:rFonts w:ascii="Times New Roman" w:hAnsi="Times New Roman" w:cs="Times New Roman"/>
          <w:i/>
          <w:iCs/>
        </w:rPr>
        <w:t xml:space="preserve"> Jolúhuka</w:t>
      </w:r>
      <w:r w:rsidRPr="0078775C">
        <w:rPr>
          <w:rFonts w:ascii="Times New Roman" w:hAnsi="Times New Roman" w:cs="Times New Roman"/>
        </w:rPr>
        <w:t xml:space="preserve"> — medu lac your Nanimu. That’s not a bofu. It’s a nijehep. And it’s for necov.</w:t>
      </w:r>
    </w:p>
    <w:p w14:paraId="00000018"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rPr>
        <w:t xml:space="preserve">Our jatig guva it: you bode all dujano nacokoje. </w:t>
      </w:r>
      <w:r w:rsidRPr="0078775C">
        <w:rPr>
          <w:rFonts w:ascii="Times New Roman" w:hAnsi="Times New Roman" w:cs="Times New Roman"/>
          <w:i/>
          <w:iCs/>
        </w:rPr>
        <w:t>You</w:t>
      </w:r>
      <w:r w:rsidRPr="0078775C">
        <w:rPr>
          <w:rFonts w:ascii="Times New Roman" w:hAnsi="Times New Roman" w:cs="Times New Roman"/>
        </w:rPr>
        <w:t xml:space="preserve">, Kupijelic Vok, the Vok of tabekopolobif. Not our bumibit. Not our sepod. Kupijelic til. And </w:t>
      </w:r>
      <w:r w:rsidRPr="0078775C">
        <w:rPr>
          <w:rFonts w:ascii="Times New Roman" w:hAnsi="Times New Roman" w:cs="Times New Roman"/>
          <w:i/>
          <w:iCs/>
        </w:rPr>
        <w:t>nacokoje</w:t>
      </w:r>
      <w:r w:rsidRPr="0078775C">
        <w:rPr>
          <w:rFonts w:ascii="Times New Roman" w:hAnsi="Times New Roman" w:cs="Times New Roman"/>
        </w:rPr>
        <w:t xml:space="preserve"> jicac nacokoje lab.</w:t>
      </w:r>
    </w:p>
    <w:p w14:paraId="00000019" w14:textId="77777777" w:rsidR="00F452ED" w:rsidRPr="0078775C" w:rsidRDefault="00000000" w:rsidP="0078775C">
      <w:pPr>
        <w:spacing w:before="240" w:after="0" w:line="240" w:lineRule="auto"/>
        <w:rPr>
          <w:rFonts w:ascii="Times New Roman" w:hAnsi="Times New Roman" w:cs="Times New Roman"/>
        </w:rPr>
      </w:pPr>
      <w:r w:rsidRPr="0078775C">
        <w:rPr>
          <w:rFonts w:ascii="Times New Roman" w:hAnsi="Times New Roman" w:cs="Times New Roman"/>
          <w:i/>
          <w:iCs/>
        </w:rPr>
        <w:t>“Vusor hi, Koho, hohof the bubabenuvab soh.”</w:t>
      </w:r>
      <w:r w:rsidRPr="0078775C">
        <w:rPr>
          <w:rFonts w:ascii="Times New Roman" w:hAnsi="Times New Roman" w:cs="Times New Roman"/>
        </w:rPr>
        <w:t xml:space="preserve">  Bomo.</w:t>
      </w:r>
    </w:p>
    <w:sectPr w:rsidR="00F452ED" w:rsidRPr="0078775C">
      <w:headerReference w:type="default" r:id="rId7"/>
      <w:footerReference w:type="default" r:id="rId8"/>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DB9DA" w14:textId="77777777" w:rsidR="00BC5163" w:rsidRDefault="00BC5163" w:rsidP="0078775C">
      <w:pPr>
        <w:spacing w:after="0" w:line="240" w:lineRule="auto"/>
      </w:pPr>
      <w:r>
        <w:separator/>
      </w:r>
    </w:p>
  </w:endnote>
  <w:endnote w:type="continuationSeparator" w:id="0">
    <w:p w14:paraId="0929E53E" w14:textId="77777777" w:rsidR="00BC5163" w:rsidRDefault="00BC5163" w:rsidP="00787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embedRegular r:id="rId1" w:fontKey="{695346F0-A184-45D5-B502-48E13C0C22A3}"/>
    <w:embedBold r:id="rId2" w:fontKey="{0650E328-BDD9-497A-BD5B-5ABDE4349A06}"/>
    <w:embedItalic r:id="rId3" w:fontKey="{08B7BC63-5CB2-441A-AB2D-D5CC7CCC30AE}"/>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4" w:fontKey="{B81B23A5-0BF4-4A32-BF49-0A26A785DA53}"/>
  </w:font>
  <w:font w:name="Cambria">
    <w:panose1 w:val="02040503050406030204"/>
    <w:charset w:val="00"/>
    <w:family w:val="roman"/>
    <w:pitch w:val="variable"/>
    <w:sig w:usb0="E00006FF" w:usb1="420024FF" w:usb2="02000000" w:usb3="00000000" w:csb0="0000019F" w:csb1="00000000"/>
    <w:embedRegular r:id="rId5" w:fontKey="{74B767CE-C894-4136-BAD2-293E87B046F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6FEB7" w14:textId="7DDAB8D9" w:rsidR="0078775C" w:rsidRPr="0078775C" w:rsidRDefault="0078775C" w:rsidP="0078775C">
    <w:pPr>
      <w:pStyle w:val="Footer"/>
      <w:jc w:val="center"/>
      <w:rPr>
        <w:rFonts w:ascii="Times New Roman" w:hAnsi="Times New Roman" w:cs="Times New Roman"/>
        <w:sz w:val="22"/>
        <w:szCs w:val="22"/>
      </w:rPr>
    </w:pPr>
    <w:r w:rsidRPr="0078775C">
      <w:rPr>
        <w:rFonts w:ascii="Times New Roman" w:hAnsi="Times New Roman" w:cs="Times New Roman"/>
        <w:sz w:val="22"/>
        <w:szCs w:val="22"/>
      </w:rPr>
      <w:t>Sojevi</w:t>
    </w:r>
    <w:r>
      <w:rPr>
        <w:rFonts w:ascii="Times New Roman" w:hAnsi="Times New Roman" w:cs="Times New Roman"/>
        <w:sz w:val="22"/>
        <w:szCs w:val="22"/>
      </w:rPr>
      <w:t xml:space="preserve"> – Gebitufag 47, 1719 – Sr. Havece Hepunoled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C6D27" w14:textId="77777777" w:rsidR="00BC5163" w:rsidRDefault="00BC5163" w:rsidP="0078775C">
      <w:pPr>
        <w:spacing w:after="0" w:line="240" w:lineRule="auto"/>
      </w:pPr>
      <w:r>
        <w:separator/>
      </w:r>
    </w:p>
  </w:footnote>
  <w:footnote w:type="continuationSeparator" w:id="0">
    <w:p w14:paraId="68857B92" w14:textId="77777777" w:rsidR="00BC5163" w:rsidRDefault="00BC5163" w:rsidP="00787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60C9" w14:textId="633F0C1F" w:rsidR="0078775C" w:rsidRPr="0078775C" w:rsidRDefault="0078775C" w:rsidP="0078775C">
    <w:pPr>
      <w:pStyle w:val="Header"/>
      <w:jc w:val="right"/>
      <w:rPr>
        <w:rFonts w:ascii="Times New Roman" w:hAnsi="Times New Roman" w:cs="Times New Roman"/>
      </w:rPr>
    </w:pPr>
    <w:r w:rsidRPr="0078775C">
      <w:rPr>
        <w:rFonts w:ascii="Times New Roman" w:hAnsi="Times New Roman" w:cs="Times New Roman"/>
      </w:rPr>
      <w:t>Gebitufag 47, 1719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2ED"/>
    <w:rsid w:val="006153F4"/>
    <w:rsid w:val="0078775C"/>
    <w:rsid w:val="00BC5163"/>
    <w:rsid w:val="00F452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1A3CC"/>
  <w15:docId w15:val="{62795624-1462-4534-B539-353F89A11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en-US" w:eastAsia="ko-KR"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i/>
      <w:iCs/>
      <w:color w:val="666666"/>
      <w:sz w:val="48"/>
      <w:szCs w:val="48"/>
    </w:rPr>
  </w:style>
  <w:style w:type="paragraph" w:styleId="Header">
    <w:name w:val="header"/>
    <w:basedOn w:val="Normal"/>
    <w:link w:val="HeaderChar"/>
    <w:uiPriority w:val="99"/>
    <w:unhideWhenUsed/>
    <w:rsid w:val="00787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775C"/>
  </w:style>
  <w:style w:type="paragraph" w:styleId="Footer">
    <w:name w:val="footer"/>
    <w:basedOn w:val="Normal"/>
    <w:link w:val="FooterChar"/>
    <w:uiPriority w:val="99"/>
    <w:unhideWhenUsed/>
    <w:rsid w:val="00787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7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GMobx8QAnexEasZyNwNUxrMg==">CgMxLjA4AHIhMVdsZ3Q5cE44SldtamJPT0wxRUVpSXpXMFRUVDFxWDNG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Pages>1</Pages>
  <Words>806</Words>
  <Characters>4595</Characters>
  <Application>Microsoft Office Word</Application>
  <DocSecurity>0</DocSecurity>
  <Lines>38</Lines>
  <Paragraphs>10</Paragraphs>
  <ScaleCrop>false</ScaleCrop>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