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AB" w:rsidRDefault="00033E30" w:rsidP="00033E30">
      <w:pPr>
        <w:pStyle w:val="Title"/>
      </w:pPr>
      <w:r>
        <w:rPr>
          <w:rFonts w:hint="cs"/>
        </w:rPr>
        <w:t>U</w:t>
      </w:r>
      <w:r>
        <w:t>ser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24"/>
        <w:gridCol w:w="1552"/>
        <w:gridCol w:w="1260"/>
        <w:gridCol w:w="1414"/>
      </w:tblGrid>
      <w:tr w:rsidR="005207FE" w:rsidTr="005207FE">
        <w:tc>
          <w:tcPr>
            <w:tcW w:w="5124" w:type="dxa"/>
          </w:tcPr>
          <w:p w:rsidR="005207FE" w:rsidRDefault="005207FE" w:rsidP="005207FE"/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Primary</w:t>
            </w:r>
          </w:p>
        </w:tc>
        <w:tc>
          <w:tcPr>
            <w:tcW w:w="1260" w:type="dxa"/>
          </w:tcPr>
          <w:p w:rsidR="005207FE" w:rsidRDefault="005207FE" w:rsidP="005207FE">
            <w:r>
              <w:t>Integer</w:t>
            </w:r>
          </w:p>
        </w:tc>
        <w:tc>
          <w:tcPr>
            <w:tcW w:w="1414" w:type="dxa"/>
          </w:tcPr>
          <w:p w:rsidR="005207FE" w:rsidRDefault="005207FE" w:rsidP="005207FE">
            <w:pPr>
              <w:tabs>
                <w:tab w:val="center" w:pos="1450"/>
              </w:tabs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</w:tr>
      <w:tr w:rsidR="005207FE" w:rsidTr="005207FE">
        <w:tc>
          <w:tcPr>
            <w:tcW w:w="5124" w:type="dxa"/>
          </w:tcPr>
          <w:p w:rsidR="005207FE" w:rsidRPr="005207FE" w:rsidRDefault="005207FE" w:rsidP="005207FE">
            <w:pPr>
              <w:rPr>
                <w:rStyle w:val="IntenseEmphasis"/>
              </w:rPr>
            </w:pPr>
            <w:r w:rsidRPr="005207FE">
              <w:rPr>
                <w:rStyle w:val="IntenseEmphasis"/>
              </w:rPr>
              <w:t>To ask Haggai if can login more than once</w:t>
            </w:r>
          </w:p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Unique</w:t>
            </w:r>
          </w:p>
        </w:tc>
        <w:tc>
          <w:tcPr>
            <w:tcW w:w="1260" w:type="dxa"/>
          </w:tcPr>
          <w:p w:rsidR="005207FE" w:rsidRDefault="005207FE" w:rsidP="005207FE">
            <w:pPr>
              <w:rPr>
                <w:rtl/>
              </w:rPr>
            </w:pPr>
            <w:r>
              <w:t>String (10)</w:t>
            </w:r>
          </w:p>
        </w:tc>
        <w:tc>
          <w:tcPr>
            <w:tcW w:w="1414" w:type="dxa"/>
          </w:tcPr>
          <w:p w:rsidR="005207FE" w:rsidRDefault="005207FE" w:rsidP="005207FE">
            <w:pPr>
              <w:tabs>
                <w:tab w:val="center" w:pos="1450"/>
              </w:tabs>
              <w:rPr>
                <w:rtl/>
              </w:rPr>
            </w:pPr>
            <w:r>
              <w:t>Username</w:t>
            </w:r>
          </w:p>
        </w:tc>
      </w:tr>
      <w:tr w:rsidR="005207FE" w:rsidTr="005207FE">
        <w:tc>
          <w:tcPr>
            <w:tcW w:w="5124" w:type="dxa"/>
          </w:tcPr>
          <w:p w:rsidR="005207FE" w:rsidRDefault="005207FE" w:rsidP="005207FE"/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Not-Nullable</w:t>
            </w:r>
          </w:p>
        </w:tc>
        <w:tc>
          <w:tcPr>
            <w:tcW w:w="1260" w:type="dxa"/>
          </w:tcPr>
          <w:p w:rsidR="005207FE" w:rsidRDefault="005207FE" w:rsidP="005207FE">
            <w:pPr>
              <w:rPr>
                <w:rtl/>
              </w:rPr>
            </w:pPr>
            <w:r>
              <w:t>String (8)</w:t>
            </w:r>
          </w:p>
        </w:tc>
        <w:tc>
          <w:tcPr>
            <w:tcW w:w="1414" w:type="dxa"/>
          </w:tcPr>
          <w:p w:rsidR="005207FE" w:rsidRDefault="005207FE" w:rsidP="005207FE">
            <w:pPr>
              <w:rPr>
                <w:rtl/>
              </w:rPr>
            </w:pPr>
            <w:r>
              <w:t>Password</w:t>
            </w:r>
          </w:p>
        </w:tc>
      </w:tr>
      <w:tr w:rsidR="005207FE" w:rsidTr="005207FE">
        <w:tc>
          <w:tcPr>
            <w:tcW w:w="5124" w:type="dxa"/>
          </w:tcPr>
          <w:p w:rsidR="005207FE" w:rsidRDefault="005207FE" w:rsidP="005207FE">
            <w:r>
              <w:t>Default can be</w:t>
            </w:r>
            <w:r>
              <w:t xml:space="preserve"> the “Username”</w:t>
            </w:r>
          </w:p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Not-Nullable</w:t>
            </w:r>
          </w:p>
        </w:tc>
        <w:tc>
          <w:tcPr>
            <w:tcW w:w="1260" w:type="dxa"/>
          </w:tcPr>
          <w:p w:rsidR="005207FE" w:rsidRDefault="005207FE" w:rsidP="005207FE">
            <w:pPr>
              <w:rPr>
                <w:rtl/>
              </w:rPr>
            </w:pPr>
            <w:r>
              <w:t>String (20)</w:t>
            </w:r>
          </w:p>
        </w:tc>
        <w:tc>
          <w:tcPr>
            <w:tcW w:w="1414" w:type="dxa"/>
          </w:tcPr>
          <w:p w:rsidR="005207FE" w:rsidRDefault="005207FE" w:rsidP="005207FE">
            <w:pPr>
              <w:rPr>
                <w:rtl/>
              </w:rPr>
            </w:pPr>
            <w:r>
              <w:t>Nickname</w:t>
            </w:r>
          </w:p>
        </w:tc>
      </w:tr>
      <w:tr w:rsidR="005207FE" w:rsidTr="005207FE">
        <w:tc>
          <w:tcPr>
            <w:tcW w:w="5124" w:type="dxa"/>
          </w:tcPr>
          <w:p w:rsidR="005207FE" w:rsidRDefault="005207FE" w:rsidP="005207FE">
            <w:pPr>
              <w:rPr>
                <w:rFonts w:hint="cs"/>
                <w:rtl/>
              </w:rPr>
            </w:pPr>
          </w:p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Nullable</w:t>
            </w:r>
          </w:p>
        </w:tc>
        <w:tc>
          <w:tcPr>
            <w:tcW w:w="1260" w:type="dxa"/>
          </w:tcPr>
          <w:p w:rsidR="005207FE" w:rsidRDefault="005207FE" w:rsidP="005207FE">
            <w:pPr>
              <w:rPr>
                <w:rtl/>
              </w:rPr>
            </w:pPr>
            <w:r>
              <w:t>String (50)</w:t>
            </w:r>
          </w:p>
        </w:tc>
        <w:tc>
          <w:tcPr>
            <w:tcW w:w="1414" w:type="dxa"/>
          </w:tcPr>
          <w:p w:rsidR="005207FE" w:rsidRDefault="005207FE" w:rsidP="005207FE">
            <w:pPr>
              <w:rPr>
                <w:rtl/>
              </w:rPr>
            </w:pPr>
            <w:r>
              <w:t>Description</w:t>
            </w:r>
          </w:p>
        </w:tc>
      </w:tr>
      <w:tr w:rsidR="005207FE" w:rsidTr="005207FE">
        <w:tc>
          <w:tcPr>
            <w:tcW w:w="5124" w:type="dxa"/>
          </w:tcPr>
          <w:p w:rsidR="005207FE" w:rsidRDefault="005207FE" w:rsidP="005207FE">
            <w:pPr>
              <w:rPr>
                <w:rFonts w:hint="cs"/>
              </w:rPr>
            </w:pPr>
            <w:r>
              <w:t>Default can be some photo on the server</w:t>
            </w:r>
          </w:p>
        </w:tc>
        <w:tc>
          <w:tcPr>
            <w:tcW w:w="1552" w:type="dxa"/>
          </w:tcPr>
          <w:p w:rsidR="005207FE" w:rsidRDefault="005207FE" w:rsidP="005207FE">
            <w:pPr>
              <w:rPr>
                <w:rtl/>
              </w:rPr>
            </w:pPr>
            <w:r>
              <w:t>Nullable</w:t>
            </w:r>
          </w:p>
        </w:tc>
        <w:tc>
          <w:tcPr>
            <w:tcW w:w="1260" w:type="dxa"/>
          </w:tcPr>
          <w:p w:rsidR="005207FE" w:rsidRDefault="005207FE" w:rsidP="005207FE">
            <w:pPr>
              <w:rPr>
                <w:rtl/>
              </w:rPr>
            </w:pPr>
            <w:r>
              <w:t>String</w:t>
            </w:r>
          </w:p>
        </w:tc>
        <w:tc>
          <w:tcPr>
            <w:tcW w:w="1414" w:type="dxa"/>
          </w:tcPr>
          <w:p w:rsidR="005207FE" w:rsidRDefault="005207FE" w:rsidP="005207FE">
            <w:pPr>
              <w:rPr>
                <w:rtl/>
              </w:rPr>
            </w:pPr>
            <w:r>
              <w:t>Avatar</w:t>
            </w:r>
          </w:p>
        </w:tc>
      </w:tr>
    </w:tbl>
    <w:p w:rsidR="002F17AB" w:rsidRDefault="00033E30" w:rsidP="00033E30">
      <w:pPr>
        <w:pStyle w:val="Title"/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40"/>
        <w:gridCol w:w="1620"/>
        <w:gridCol w:w="4405"/>
      </w:tblGrid>
      <w:tr w:rsidR="00033E30" w:rsidTr="00FD01A5">
        <w:tc>
          <w:tcPr>
            <w:tcW w:w="1885" w:type="dxa"/>
          </w:tcPr>
          <w:p w:rsidR="00033E30" w:rsidRDefault="00033E30" w:rsidP="00033E30">
            <w:r>
              <w:t>ID</w:t>
            </w:r>
          </w:p>
        </w:tc>
        <w:tc>
          <w:tcPr>
            <w:tcW w:w="1440" w:type="dxa"/>
          </w:tcPr>
          <w:p w:rsidR="00033E30" w:rsidRDefault="005207FE" w:rsidP="00033E30">
            <w:r>
              <w:t>I</w:t>
            </w:r>
            <w:r w:rsidR="00033E30">
              <w:t>nt</w:t>
            </w:r>
            <w:r>
              <w:t>eger</w:t>
            </w:r>
          </w:p>
        </w:tc>
        <w:tc>
          <w:tcPr>
            <w:tcW w:w="1620" w:type="dxa"/>
          </w:tcPr>
          <w:p w:rsidR="00033E30" w:rsidRDefault="00033E30" w:rsidP="00033E30">
            <w:r>
              <w:t>Primary</w:t>
            </w:r>
          </w:p>
        </w:tc>
        <w:tc>
          <w:tcPr>
            <w:tcW w:w="4405" w:type="dxa"/>
          </w:tcPr>
          <w:p w:rsidR="00033E30" w:rsidRDefault="00033E30" w:rsidP="00033E30"/>
        </w:tc>
      </w:tr>
      <w:tr w:rsidR="00033E30" w:rsidTr="00FD01A5">
        <w:tc>
          <w:tcPr>
            <w:tcW w:w="1885" w:type="dxa"/>
          </w:tcPr>
          <w:p w:rsidR="00033E30" w:rsidRDefault="00033E30" w:rsidP="00033E30">
            <w:r>
              <w:t>Channel name</w:t>
            </w:r>
          </w:p>
        </w:tc>
        <w:tc>
          <w:tcPr>
            <w:tcW w:w="1440" w:type="dxa"/>
          </w:tcPr>
          <w:p w:rsidR="00033E30" w:rsidRDefault="00033E30" w:rsidP="00033E30">
            <w:r>
              <w:t>String</w:t>
            </w:r>
            <w:r w:rsidR="005207FE">
              <w:t xml:space="preserve"> </w:t>
            </w:r>
            <w:r>
              <w:t>(30)</w:t>
            </w:r>
          </w:p>
        </w:tc>
        <w:tc>
          <w:tcPr>
            <w:tcW w:w="1620" w:type="dxa"/>
          </w:tcPr>
          <w:p w:rsidR="00033E30" w:rsidRDefault="005207FE" w:rsidP="00033E30">
            <w:r>
              <w:t>Not-Nullable</w:t>
            </w:r>
          </w:p>
        </w:tc>
        <w:tc>
          <w:tcPr>
            <w:tcW w:w="4405" w:type="dxa"/>
          </w:tcPr>
          <w:p w:rsidR="00033E30" w:rsidRPr="002E59E5" w:rsidRDefault="002E59E5" w:rsidP="00033E30">
            <w:pPr>
              <w:rPr>
                <w:rStyle w:val="IntenseEmphasis"/>
              </w:rPr>
            </w:pPr>
            <w:r w:rsidRPr="002E59E5">
              <w:rPr>
                <w:rStyle w:val="IntenseEmphasis"/>
              </w:rPr>
              <w:t>To ask Haggai if unique</w:t>
            </w:r>
          </w:p>
        </w:tc>
      </w:tr>
      <w:tr w:rsidR="00033E30" w:rsidTr="00FD01A5">
        <w:tc>
          <w:tcPr>
            <w:tcW w:w="1885" w:type="dxa"/>
          </w:tcPr>
          <w:p w:rsidR="00033E30" w:rsidRDefault="005207FE" w:rsidP="00033E30">
            <w:r>
              <w:t>D</w:t>
            </w:r>
            <w:r w:rsidR="00033E30">
              <w:t>escription</w:t>
            </w:r>
          </w:p>
        </w:tc>
        <w:tc>
          <w:tcPr>
            <w:tcW w:w="1440" w:type="dxa"/>
          </w:tcPr>
          <w:p w:rsidR="00033E30" w:rsidRDefault="00033E30" w:rsidP="00033E30">
            <w:r>
              <w:t>String</w:t>
            </w:r>
            <w:r w:rsidR="005207FE">
              <w:t xml:space="preserve"> </w:t>
            </w:r>
            <w:r>
              <w:t>(500)</w:t>
            </w:r>
          </w:p>
        </w:tc>
        <w:tc>
          <w:tcPr>
            <w:tcW w:w="1620" w:type="dxa"/>
          </w:tcPr>
          <w:p w:rsidR="00033E30" w:rsidRDefault="005207FE" w:rsidP="00033E30">
            <w:r>
              <w:t>Nullable</w:t>
            </w:r>
          </w:p>
        </w:tc>
        <w:tc>
          <w:tcPr>
            <w:tcW w:w="4405" w:type="dxa"/>
          </w:tcPr>
          <w:p w:rsidR="00033E30" w:rsidRPr="005207FE" w:rsidRDefault="005207FE" w:rsidP="00033E30">
            <w:pPr>
              <w:rPr>
                <w:rStyle w:val="IntenseEmphasis"/>
              </w:rPr>
            </w:pPr>
            <w:r w:rsidRPr="005207FE">
              <w:rPr>
                <w:rStyle w:val="IntenseEmphasis"/>
              </w:rPr>
              <w:t>To ask Haggai if required/optional</w:t>
            </w:r>
          </w:p>
        </w:tc>
      </w:tr>
      <w:tr w:rsidR="00033E30" w:rsidTr="00FD01A5">
        <w:tc>
          <w:tcPr>
            <w:tcW w:w="1885" w:type="dxa"/>
          </w:tcPr>
          <w:p w:rsidR="00033E30" w:rsidRDefault="007B3BE1" w:rsidP="00033E30">
            <w:r>
              <w:t>Number of subscribers</w:t>
            </w:r>
          </w:p>
        </w:tc>
        <w:tc>
          <w:tcPr>
            <w:tcW w:w="1440" w:type="dxa"/>
          </w:tcPr>
          <w:p w:rsidR="00033E30" w:rsidRDefault="005207FE" w:rsidP="00033E30">
            <w:r>
              <w:t>I</w:t>
            </w:r>
            <w:r w:rsidR="007B3BE1">
              <w:t>nt</w:t>
            </w:r>
            <w:r>
              <w:t>eger</w:t>
            </w:r>
          </w:p>
        </w:tc>
        <w:tc>
          <w:tcPr>
            <w:tcW w:w="1620" w:type="dxa"/>
          </w:tcPr>
          <w:p w:rsidR="00033E30" w:rsidRDefault="00033E30" w:rsidP="00033E30"/>
        </w:tc>
        <w:tc>
          <w:tcPr>
            <w:tcW w:w="4405" w:type="dxa"/>
          </w:tcPr>
          <w:p w:rsidR="00033E30" w:rsidRDefault="00033E30" w:rsidP="00033E30"/>
        </w:tc>
      </w:tr>
      <w:tr w:rsidR="00033E30" w:rsidTr="00FD01A5">
        <w:tc>
          <w:tcPr>
            <w:tcW w:w="1885" w:type="dxa"/>
          </w:tcPr>
          <w:p w:rsidR="00033E30" w:rsidRDefault="007B3BE1" w:rsidP="00033E30">
            <w:r>
              <w:t>Is</w:t>
            </w:r>
            <w:r w:rsidR="005207FE">
              <w:t xml:space="preserve"> </w:t>
            </w:r>
            <w:r>
              <w:t>Public</w:t>
            </w:r>
          </w:p>
        </w:tc>
        <w:tc>
          <w:tcPr>
            <w:tcW w:w="1440" w:type="dxa"/>
          </w:tcPr>
          <w:p w:rsidR="00033E30" w:rsidRDefault="005207FE" w:rsidP="00033E30">
            <w:r>
              <w:t>Boolean</w:t>
            </w:r>
          </w:p>
        </w:tc>
        <w:tc>
          <w:tcPr>
            <w:tcW w:w="1620" w:type="dxa"/>
          </w:tcPr>
          <w:p w:rsidR="00033E30" w:rsidRDefault="00033E30" w:rsidP="00033E30"/>
        </w:tc>
        <w:tc>
          <w:tcPr>
            <w:tcW w:w="4405" w:type="dxa"/>
          </w:tcPr>
          <w:p w:rsidR="00033E30" w:rsidRDefault="00033E30" w:rsidP="00033E30"/>
        </w:tc>
      </w:tr>
    </w:tbl>
    <w:p w:rsidR="00033E30" w:rsidRDefault="00033E30" w:rsidP="00033E30">
      <w:pPr>
        <w:pStyle w:val="Title"/>
      </w:pPr>
      <w:r>
        <w:t>Channel 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6835"/>
      </w:tblGrid>
      <w:tr w:rsidR="007B3BE1" w:rsidTr="00FD01A5">
        <w:tc>
          <w:tcPr>
            <w:tcW w:w="1435" w:type="dxa"/>
          </w:tcPr>
          <w:p w:rsidR="007B3BE1" w:rsidRDefault="00FD01A5" w:rsidP="007B3BE1">
            <w:r>
              <w:t>User ID</w:t>
            </w:r>
          </w:p>
        </w:tc>
        <w:tc>
          <w:tcPr>
            <w:tcW w:w="1080" w:type="dxa"/>
          </w:tcPr>
          <w:p w:rsidR="007B3BE1" w:rsidRDefault="00FD01A5" w:rsidP="007B3BE1">
            <w:r>
              <w:t>Integer</w:t>
            </w:r>
          </w:p>
        </w:tc>
        <w:tc>
          <w:tcPr>
            <w:tcW w:w="6835" w:type="dxa"/>
          </w:tcPr>
          <w:p w:rsidR="007B3BE1" w:rsidRDefault="00FD01A5" w:rsidP="007B3BE1">
            <w:r>
              <w:t>Foreign-Key</w:t>
            </w:r>
          </w:p>
        </w:tc>
      </w:tr>
      <w:tr w:rsidR="007B3BE1" w:rsidTr="00FD01A5">
        <w:tc>
          <w:tcPr>
            <w:tcW w:w="1435" w:type="dxa"/>
          </w:tcPr>
          <w:p w:rsidR="007B3BE1" w:rsidRDefault="007B3BE1" w:rsidP="007B3BE1">
            <w:r>
              <w:t>Channel</w:t>
            </w:r>
            <w:r w:rsidR="00FD01A5">
              <w:t xml:space="preserve"> </w:t>
            </w:r>
            <w:r>
              <w:t>ID</w:t>
            </w:r>
          </w:p>
        </w:tc>
        <w:tc>
          <w:tcPr>
            <w:tcW w:w="1080" w:type="dxa"/>
          </w:tcPr>
          <w:p w:rsidR="007B3BE1" w:rsidRDefault="00FD01A5" w:rsidP="007B3BE1">
            <w:r>
              <w:t>Integer</w:t>
            </w:r>
          </w:p>
        </w:tc>
        <w:tc>
          <w:tcPr>
            <w:tcW w:w="6835" w:type="dxa"/>
          </w:tcPr>
          <w:p w:rsidR="007B3BE1" w:rsidRDefault="00FD01A5" w:rsidP="007B3BE1">
            <w:r>
              <w:t>Foreign-Key</w:t>
            </w:r>
          </w:p>
        </w:tc>
      </w:tr>
    </w:tbl>
    <w:p w:rsidR="007B3BE1" w:rsidRDefault="00AC22B8" w:rsidP="00AC22B8">
      <w:pPr>
        <w:pStyle w:val="Title"/>
      </w:pPr>
      <w: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20"/>
        <w:gridCol w:w="4405"/>
      </w:tblGrid>
      <w:tr w:rsidR="00D64EB0" w:rsidTr="00D64EB0">
        <w:tc>
          <w:tcPr>
            <w:tcW w:w="1795" w:type="dxa"/>
          </w:tcPr>
          <w:p w:rsidR="00D64EB0" w:rsidRDefault="00D64EB0" w:rsidP="00AC22B8">
            <w:r>
              <w:t>ID</w:t>
            </w:r>
          </w:p>
        </w:tc>
        <w:tc>
          <w:tcPr>
            <w:tcW w:w="1530" w:type="dxa"/>
          </w:tcPr>
          <w:p w:rsidR="00D64EB0" w:rsidRDefault="00D64EB0" w:rsidP="00AC22B8">
            <w:r>
              <w:t>Integer</w:t>
            </w:r>
          </w:p>
        </w:tc>
        <w:tc>
          <w:tcPr>
            <w:tcW w:w="1620" w:type="dxa"/>
          </w:tcPr>
          <w:p w:rsidR="00D64EB0" w:rsidRDefault="00D64EB0" w:rsidP="00AC22B8">
            <w:r>
              <w:t>Primary</w:t>
            </w:r>
          </w:p>
        </w:tc>
        <w:tc>
          <w:tcPr>
            <w:tcW w:w="4405" w:type="dxa"/>
          </w:tcPr>
          <w:p w:rsidR="00D64EB0" w:rsidRDefault="00D64EB0" w:rsidP="00AC22B8"/>
        </w:tc>
      </w:tr>
      <w:tr w:rsidR="00D64EB0" w:rsidTr="00D64EB0">
        <w:tc>
          <w:tcPr>
            <w:tcW w:w="1795" w:type="dxa"/>
          </w:tcPr>
          <w:p w:rsidR="00D64EB0" w:rsidRDefault="00D64EB0" w:rsidP="00427CF1">
            <w:r>
              <w:t>Channel ID</w:t>
            </w:r>
          </w:p>
        </w:tc>
        <w:tc>
          <w:tcPr>
            <w:tcW w:w="1530" w:type="dxa"/>
          </w:tcPr>
          <w:p w:rsidR="00D64EB0" w:rsidRDefault="00D64EB0" w:rsidP="00427CF1">
            <w:r>
              <w:t>Integer</w:t>
            </w:r>
          </w:p>
        </w:tc>
        <w:tc>
          <w:tcPr>
            <w:tcW w:w="1620" w:type="dxa"/>
          </w:tcPr>
          <w:p w:rsidR="00D64EB0" w:rsidRDefault="00D64EB0" w:rsidP="00427CF1">
            <w:r>
              <w:t>Foreign-Key</w:t>
            </w:r>
          </w:p>
        </w:tc>
        <w:tc>
          <w:tcPr>
            <w:tcW w:w="4405" w:type="dxa"/>
          </w:tcPr>
          <w:p w:rsidR="00D64EB0" w:rsidRDefault="00D64EB0" w:rsidP="00427CF1"/>
        </w:tc>
      </w:tr>
      <w:tr w:rsidR="00D64EB0" w:rsidTr="00D64EB0">
        <w:tc>
          <w:tcPr>
            <w:tcW w:w="1795" w:type="dxa"/>
          </w:tcPr>
          <w:p w:rsidR="00D64EB0" w:rsidRDefault="00D64EB0" w:rsidP="00427CF1">
            <w:r>
              <w:t>User ID</w:t>
            </w:r>
          </w:p>
        </w:tc>
        <w:tc>
          <w:tcPr>
            <w:tcW w:w="1530" w:type="dxa"/>
          </w:tcPr>
          <w:p w:rsidR="00D64EB0" w:rsidRDefault="00D64EB0" w:rsidP="00427CF1">
            <w:pPr>
              <w:rPr>
                <w:rFonts w:hint="cs"/>
                <w:rtl/>
              </w:rPr>
            </w:pPr>
            <w:r>
              <w:t>Integer</w:t>
            </w:r>
          </w:p>
        </w:tc>
        <w:tc>
          <w:tcPr>
            <w:tcW w:w="1620" w:type="dxa"/>
          </w:tcPr>
          <w:p w:rsidR="00D64EB0" w:rsidRDefault="00D64EB0" w:rsidP="00427CF1">
            <w:r>
              <w:t>Foreign-Key</w:t>
            </w:r>
          </w:p>
        </w:tc>
        <w:tc>
          <w:tcPr>
            <w:tcW w:w="4405" w:type="dxa"/>
          </w:tcPr>
          <w:p w:rsidR="00D64EB0" w:rsidRDefault="00D64EB0" w:rsidP="00427CF1"/>
        </w:tc>
      </w:tr>
      <w:tr w:rsidR="00D64EB0" w:rsidTr="00D64EB0">
        <w:tc>
          <w:tcPr>
            <w:tcW w:w="1795" w:type="dxa"/>
          </w:tcPr>
          <w:p w:rsidR="00D64EB0" w:rsidRDefault="00D64EB0" w:rsidP="00427CF1">
            <w:r>
              <w:t>Message Time</w:t>
            </w:r>
          </w:p>
        </w:tc>
        <w:tc>
          <w:tcPr>
            <w:tcW w:w="1530" w:type="dxa"/>
          </w:tcPr>
          <w:p w:rsidR="00D64EB0" w:rsidRDefault="00D64EB0" w:rsidP="00427CF1">
            <w:r>
              <w:t>Time-Stamp</w:t>
            </w:r>
          </w:p>
        </w:tc>
        <w:tc>
          <w:tcPr>
            <w:tcW w:w="1620" w:type="dxa"/>
          </w:tcPr>
          <w:p w:rsidR="00D64EB0" w:rsidRDefault="00D64EB0" w:rsidP="00427CF1">
            <w:r>
              <w:t>Not-Nullable</w:t>
            </w:r>
          </w:p>
        </w:tc>
        <w:tc>
          <w:tcPr>
            <w:tcW w:w="4405" w:type="dxa"/>
          </w:tcPr>
          <w:p w:rsidR="00D64EB0" w:rsidRDefault="00D64EB0" w:rsidP="00427CF1"/>
        </w:tc>
      </w:tr>
      <w:tr w:rsidR="00D64EB0" w:rsidTr="00D64EB0">
        <w:tc>
          <w:tcPr>
            <w:tcW w:w="1795" w:type="dxa"/>
          </w:tcPr>
          <w:p w:rsidR="00D64EB0" w:rsidRDefault="00D64EB0" w:rsidP="00427CF1">
            <w:r>
              <w:t>Replied to Message ID</w:t>
            </w:r>
          </w:p>
        </w:tc>
        <w:tc>
          <w:tcPr>
            <w:tcW w:w="1530" w:type="dxa"/>
          </w:tcPr>
          <w:p w:rsidR="00D64EB0" w:rsidRDefault="00D64EB0" w:rsidP="00427CF1">
            <w:r>
              <w:t>Integer</w:t>
            </w:r>
          </w:p>
        </w:tc>
        <w:tc>
          <w:tcPr>
            <w:tcW w:w="1620" w:type="dxa"/>
          </w:tcPr>
          <w:p w:rsidR="00D64EB0" w:rsidRDefault="00D64EB0" w:rsidP="00427CF1"/>
        </w:tc>
        <w:tc>
          <w:tcPr>
            <w:tcW w:w="4405" w:type="dxa"/>
          </w:tcPr>
          <w:p w:rsidR="00D64EB0" w:rsidRDefault="00D64EB0" w:rsidP="00427CF1">
            <w:r>
              <w:t>If not a reply to any message, will use a default value, like 0 or -1</w:t>
            </w:r>
          </w:p>
        </w:tc>
      </w:tr>
      <w:tr w:rsidR="00D64EB0" w:rsidTr="00D64EB0">
        <w:tc>
          <w:tcPr>
            <w:tcW w:w="1795" w:type="dxa"/>
          </w:tcPr>
          <w:p w:rsidR="00D64EB0" w:rsidRDefault="00D64EB0" w:rsidP="00427CF1">
            <w:r>
              <w:t>Content</w:t>
            </w:r>
          </w:p>
        </w:tc>
        <w:tc>
          <w:tcPr>
            <w:tcW w:w="1530" w:type="dxa"/>
          </w:tcPr>
          <w:p w:rsidR="00D64EB0" w:rsidRDefault="00D64EB0" w:rsidP="00427CF1">
            <w:r>
              <w:t>String (500)</w:t>
            </w:r>
          </w:p>
        </w:tc>
        <w:tc>
          <w:tcPr>
            <w:tcW w:w="1620" w:type="dxa"/>
          </w:tcPr>
          <w:p w:rsidR="00D64EB0" w:rsidRDefault="00D64EB0" w:rsidP="00427CF1">
            <w:r>
              <w:t>Required</w:t>
            </w:r>
          </w:p>
        </w:tc>
        <w:tc>
          <w:tcPr>
            <w:tcW w:w="4405" w:type="dxa"/>
          </w:tcPr>
          <w:p w:rsidR="00D64EB0" w:rsidRDefault="00D64EB0" w:rsidP="00427CF1"/>
        </w:tc>
      </w:tr>
    </w:tbl>
    <w:p w:rsidR="00AC22B8" w:rsidRPr="00AC22B8" w:rsidRDefault="00AC22B8" w:rsidP="00AC22B8"/>
    <w:p w:rsidR="00033E30" w:rsidRPr="00033E30" w:rsidRDefault="00033E30" w:rsidP="00033E30">
      <w:bookmarkStart w:id="0" w:name="_GoBack"/>
      <w:bookmarkEnd w:id="0"/>
    </w:p>
    <w:sectPr w:rsidR="00033E30" w:rsidRPr="0003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4081"/>
    <w:multiLevelType w:val="hybridMultilevel"/>
    <w:tmpl w:val="AA5637D4"/>
    <w:lvl w:ilvl="0" w:tplc="A34C3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73"/>
    <w:rsid w:val="00033E30"/>
    <w:rsid w:val="00084018"/>
    <w:rsid w:val="002313AE"/>
    <w:rsid w:val="002362B8"/>
    <w:rsid w:val="002E59E5"/>
    <w:rsid w:val="002F17AB"/>
    <w:rsid w:val="00414D75"/>
    <w:rsid w:val="00427CF1"/>
    <w:rsid w:val="00513349"/>
    <w:rsid w:val="005207FE"/>
    <w:rsid w:val="005B64A8"/>
    <w:rsid w:val="00767973"/>
    <w:rsid w:val="007B3BE1"/>
    <w:rsid w:val="00AC22B8"/>
    <w:rsid w:val="00B1120B"/>
    <w:rsid w:val="00B75427"/>
    <w:rsid w:val="00BB2369"/>
    <w:rsid w:val="00D64EB0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DBC"/>
  <w15:chartTrackingRefBased/>
  <w15:docId w15:val="{F3885561-342C-45A9-9C47-3EB10858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1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1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FE"/>
    <w:rPr>
      <w:i/>
      <w:iCs/>
      <w:color w:val="B01513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3986-C84C-4E11-8746-36EA2B27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5</cp:revision>
  <dcterms:created xsi:type="dcterms:W3CDTF">2017-01-05T15:59:00Z</dcterms:created>
  <dcterms:modified xsi:type="dcterms:W3CDTF">2017-01-06T08:56:00Z</dcterms:modified>
</cp:coreProperties>
</file>