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94" w:type="dxa"/>
        <w:tblLayout w:type="fixed"/>
        <w:tblLook w:val="0000"/>
      </w:tblPr>
      <w:tblGrid>
        <w:gridCol w:w="3285"/>
        <w:gridCol w:w="6409"/>
      </w:tblGrid>
      <w:tr w:rsidR="009F436F" w:rsidRPr="009F436F" w:rsidTr="00D50596">
        <w:trPr>
          <w:trHeight w:val="1618"/>
        </w:trPr>
        <w:tc>
          <w:tcPr>
            <w:tcW w:w="3285" w:type="dxa"/>
          </w:tcPr>
          <w:p w:rsidR="009F436F" w:rsidRPr="009F436F" w:rsidRDefault="009F436F" w:rsidP="006609A9">
            <w:pPr>
              <w:pStyle w:val="Heading1"/>
              <w:spacing w:before="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9F436F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BỘ TÀI CHÍNH</w:t>
            </w:r>
          </w:p>
          <w:p w:rsidR="009F436F" w:rsidRPr="009F436F" w:rsidRDefault="00902875" w:rsidP="006609A9">
            <w:pPr>
              <w:spacing w:after="0"/>
              <w:jc w:val="center"/>
              <w:rPr>
                <w:rFonts w:ascii="Times New Roman" w:hAnsi="Times New Roman" w:cs="Times New Roman"/>
                <w:lang w:val="nl-NL"/>
              </w:rPr>
            </w:pPr>
            <w:r w:rsidRPr="00902875">
              <w:rPr>
                <w:rFonts w:ascii="Times New Roman" w:hAnsi="Times New Roman" w:cs="Times New Roman"/>
                <w:noProof/>
                <w:lang w:val="nl-NL"/>
              </w:rPr>
              <w:pict>
                <v:line id="_x0000_s1026" style="position:absolute;left:0;text-align:left;z-index:251660288" from="51.15pt,4.6pt" to="97.9pt,4.6pt" strokeweight="1pt"/>
              </w:pict>
            </w:r>
          </w:p>
          <w:p w:rsidR="009F436F" w:rsidRPr="00EE475F" w:rsidRDefault="009F436F" w:rsidP="006609A9">
            <w:pPr>
              <w:pStyle w:val="Caption"/>
              <w:jc w:val="center"/>
              <w:rPr>
                <w:rFonts w:ascii="Times New Roman" w:hAnsi="Times New Roman"/>
                <w:b w:val="0"/>
                <w:i w:val="0"/>
                <w:sz w:val="34"/>
                <w:szCs w:val="26"/>
                <w:lang w:val="nl-NL"/>
              </w:rPr>
            </w:pPr>
          </w:p>
          <w:p w:rsidR="009F436F" w:rsidRPr="009F436F" w:rsidRDefault="00902875" w:rsidP="00595C5D">
            <w:pPr>
              <w:pStyle w:val="Caption"/>
              <w:jc w:val="center"/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 w:val="0"/>
                <w:i w:val="0"/>
                <w:noProof/>
                <w:sz w:val="26"/>
                <w:szCs w:val="26"/>
              </w:rPr>
              <w:pict>
                <v:rect id="_x0000_s1028" style="position:absolute;left:0;text-align:left;margin-left:-268.2pt;margin-top:26.7pt;width:101.25pt;height:26.25pt;z-index:251662336">
                  <v:textbox style="mso-next-textbox:#_x0000_s1028">
                    <w:txbxContent>
                      <w:p w:rsidR="007E00B7" w:rsidRPr="00426C9D" w:rsidRDefault="007E00B7" w:rsidP="00426C9D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</w:pict>
            </w:r>
            <w:r w:rsidR="009F436F" w:rsidRPr="009F436F"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  <w:t xml:space="preserve">Số: </w:t>
            </w:r>
            <w:r w:rsidR="00595C5D"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  <w:t xml:space="preserve">         </w:t>
            </w:r>
            <w:r w:rsidR="009F436F" w:rsidRPr="009F436F"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  <w:t>/</w:t>
            </w:r>
            <w:r w:rsidR="00595C5D"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  <w:t xml:space="preserve">         </w:t>
            </w:r>
            <w:r w:rsidR="009F436F" w:rsidRPr="009F436F">
              <w:rPr>
                <w:rFonts w:ascii="Times New Roman" w:hAnsi="Times New Roman"/>
                <w:b w:val="0"/>
                <w:i w:val="0"/>
                <w:sz w:val="26"/>
                <w:szCs w:val="26"/>
                <w:lang w:val="nl-NL"/>
              </w:rPr>
              <w:t>/TT-BTC</w:t>
            </w:r>
          </w:p>
        </w:tc>
        <w:tc>
          <w:tcPr>
            <w:tcW w:w="6409" w:type="dxa"/>
          </w:tcPr>
          <w:p w:rsidR="009F436F" w:rsidRPr="009F436F" w:rsidRDefault="009F436F" w:rsidP="006609A9">
            <w:pPr>
              <w:pStyle w:val="Heading3"/>
              <w:spacing w:before="0" w:after="0" w:line="240" w:lineRule="auto"/>
              <w:jc w:val="center"/>
              <w:rPr>
                <w:rFonts w:ascii="Times New Roman" w:hAnsi="Times New Roman" w:cs="Times New Roman"/>
                <w:lang w:val="nl-NL"/>
              </w:rPr>
            </w:pPr>
            <w:r w:rsidRPr="009F436F">
              <w:rPr>
                <w:rFonts w:ascii="Times New Roman" w:hAnsi="Times New Roman" w:cs="Times New Roman"/>
                <w:lang w:val="nl-NL"/>
              </w:rPr>
              <w:t>CỘNG HÒA XÃ HỘI CHỦ NGHĨA VIỆT NAM</w:t>
            </w:r>
          </w:p>
          <w:p w:rsidR="009F436F" w:rsidRPr="009F436F" w:rsidRDefault="009F436F" w:rsidP="006609A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6"/>
                <w:lang w:val="nl-NL"/>
              </w:rPr>
            </w:pPr>
            <w:r w:rsidRPr="009F436F">
              <w:rPr>
                <w:rFonts w:ascii="Times New Roman" w:hAnsi="Times New Roman" w:cs="Times New Roman"/>
                <w:b/>
                <w:sz w:val="28"/>
                <w:szCs w:val="26"/>
                <w:lang w:val="nl-NL"/>
              </w:rPr>
              <w:t>Độc lập - Tự do - Hạnh phúc</w:t>
            </w:r>
          </w:p>
          <w:p w:rsidR="009F436F" w:rsidRPr="009F436F" w:rsidRDefault="00902875" w:rsidP="006609A9">
            <w:pPr>
              <w:tabs>
                <w:tab w:val="left" w:pos="3060"/>
                <w:tab w:val="center" w:pos="3117"/>
              </w:tabs>
              <w:spacing w:after="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pict>
                <v:line id="_x0000_s1027" style="position:absolute;z-index:251661312" from="68.8pt,4.2pt" to="237.1pt,4.2pt" strokeweight="1pt"/>
              </w:pict>
            </w:r>
            <w:r w:rsidR="009F436F" w:rsidRPr="009F436F">
              <w:rPr>
                <w:rFonts w:ascii="Times New Roman" w:hAnsi="Times New Roman" w:cs="Times New Roman"/>
                <w:lang w:val="nl-NL"/>
              </w:rPr>
              <w:tab/>
            </w:r>
            <w:r w:rsidR="009F436F" w:rsidRPr="009F436F">
              <w:rPr>
                <w:rFonts w:ascii="Times New Roman" w:hAnsi="Times New Roman" w:cs="Times New Roman"/>
                <w:lang w:val="nl-NL"/>
              </w:rPr>
              <w:tab/>
            </w:r>
          </w:p>
          <w:p w:rsidR="009F436F" w:rsidRPr="009F436F" w:rsidRDefault="009F436F" w:rsidP="00595C5D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</w:pPr>
            <w:r w:rsidRPr="009F436F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Hà Nội, ngày </w:t>
            </w:r>
            <w:r w:rsidR="00D50596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     </w:t>
            </w:r>
            <w:r w:rsidRPr="009F436F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tháng </w:t>
            </w:r>
            <w:r w:rsidR="00595C5D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  </w:t>
            </w:r>
            <w:r w:rsidRPr="009F436F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 </w:t>
            </w:r>
            <w:r w:rsidR="00D50596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  </w:t>
            </w:r>
            <w:r w:rsidRPr="009F436F">
              <w:rPr>
                <w:rFonts w:ascii="Times New Roman" w:hAnsi="Times New Roman" w:cs="Times New Roman"/>
                <w:i/>
                <w:sz w:val="28"/>
                <w:szCs w:val="26"/>
                <w:lang w:val="nl-NL"/>
              </w:rPr>
              <w:t xml:space="preserve">năm </w:t>
            </w:r>
          </w:p>
        </w:tc>
      </w:tr>
    </w:tbl>
    <w:p w:rsidR="00D764B7" w:rsidRDefault="00D764B7" w:rsidP="009F436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16"/>
          <w:szCs w:val="28"/>
          <w:lang w:val="nl-NL"/>
        </w:rPr>
      </w:pPr>
    </w:p>
    <w:p w:rsidR="00426C9D" w:rsidRDefault="00426C9D" w:rsidP="009F436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F436F" w:rsidRPr="009F436F" w:rsidRDefault="009F436F" w:rsidP="009F436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b/>
          <w:sz w:val="28"/>
          <w:szCs w:val="28"/>
          <w:lang w:val="nl-NL"/>
        </w:rPr>
        <w:t>THÔNG TƯ</w:t>
      </w:r>
    </w:p>
    <w:p w:rsidR="009F436F" w:rsidRPr="002E6DDB" w:rsidRDefault="00595C5D" w:rsidP="006609A9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>B</w:t>
      </w:r>
      <w:r w:rsidRPr="00595C5D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>ãi bỏ Thông tư số 150/2010/TT-BTC ngày 27</w:t>
      </w:r>
      <w:r w:rsidR="002D3962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 xml:space="preserve"> tháng </w:t>
      </w:r>
      <w:r w:rsidRPr="00595C5D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>9</w:t>
      </w:r>
      <w:r w:rsidR="002D3962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 xml:space="preserve"> năm </w:t>
      </w:r>
      <w:r w:rsidRPr="00595C5D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 xml:space="preserve">2010 của </w:t>
      </w:r>
      <w:r w:rsidR="002D3962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 xml:space="preserve">Bộ trưởng </w:t>
      </w:r>
      <w:r w:rsidRPr="00595C5D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>Bộ Tài chính hướng dẫn về thuế giá trị gi</w:t>
      </w:r>
      <w:r w:rsidR="000F03FE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 xml:space="preserve">a tăng </w:t>
      </w:r>
      <w:r w:rsidRPr="00595C5D">
        <w:rPr>
          <w:rFonts w:ascii="Times New Roman" w:hAnsi="Times New Roman" w:cs="Times New Roman"/>
          <w:b/>
          <w:bCs/>
          <w:iCs/>
          <w:sz w:val="28"/>
          <w:szCs w:val="28"/>
          <w:lang w:val="nl-NL"/>
        </w:rPr>
        <w:t>và thuế thu nhập doanh nghiệp đối với các cơ quan báo chí</w:t>
      </w:r>
    </w:p>
    <w:p w:rsidR="009F436F" w:rsidRPr="009F436F" w:rsidRDefault="009F436F" w:rsidP="009F436F">
      <w:pPr>
        <w:tabs>
          <w:tab w:val="left" w:pos="1650"/>
          <w:tab w:val="left" w:pos="3060"/>
          <w:tab w:val="center" w:pos="3117"/>
          <w:tab w:val="center" w:pos="4820"/>
        </w:tabs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b/>
          <w:sz w:val="28"/>
          <w:szCs w:val="28"/>
          <w:lang w:val="nl-NL"/>
        </w:rPr>
        <w:t>–––––––––––––</w:t>
      </w:r>
    </w:p>
    <w:p w:rsidR="008A2004" w:rsidRPr="008A2004" w:rsidRDefault="008A2004" w:rsidP="009F436F">
      <w:pPr>
        <w:tabs>
          <w:tab w:val="left" w:pos="1650"/>
          <w:tab w:val="left" w:pos="3060"/>
          <w:tab w:val="center" w:pos="3117"/>
          <w:tab w:val="center" w:pos="4820"/>
        </w:tabs>
        <w:jc w:val="center"/>
        <w:rPr>
          <w:rFonts w:ascii="Times New Roman" w:hAnsi="Times New Roman" w:cs="Times New Roman"/>
          <w:b/>
          <w:sz w:val="10"/>
          <w:szCs w:val="28"/>
          <w:lang w:val="nl-NL"/>
        </w:rPr>
      </w:pPr>
    </w:p>
    <w:p w:rsidR="000B6CB1" w:rsidRDefault="000B6CB1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Ban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hành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văn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bản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quy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phạm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pháp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ngày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22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tháng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6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năm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2015;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sửa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đổi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bổ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sung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một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số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điều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của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Ban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hành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văn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bản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quy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phạm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pháp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ngày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18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tháng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6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năm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2020</w:t>
      </w: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>;</w:t>
      </w:r>
    </w:p>
    <w:p w:rsidR="003666E0" w:rsidRPr="003666E0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sửa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đổi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bổ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sung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một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số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điều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của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thuế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giá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trị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gia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tăng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ngày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19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tháng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6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năm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2013;</w:t>
      </w:r>
    </w:p>
    <w:p w:rsidR="009F436F" w:rsidRPr="000B6CB1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sửa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đổi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bổ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sung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một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số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điều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của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thuế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thu</w:t>
      </w:r>
      <w:proofErr w:type="spellEnd"/>
      <w:proofErr w:type="gram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nhập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doanh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nghiệp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ngày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19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tháng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6 </w:t>
      </w:r>
      <w:proofErr w:type="spellStart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>năm</w:t>
      </w:r>
      <w:proofErr w:type="spellEnd"/>
      <w:r w:rsidRPr="003666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2013;</w:t>
      </w:r>
    </w:p>
    <w:p w:rsidR="00426C9D" w:rsidRDefault="009F436F" w:rsidP="006609A9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 xml:space="preserve">Căn cứ Nghị định số 34/2016/NĐ-CP </w:t>
      </w:r>
      <w:r w:rsidR="00426C9D">
        <w:rPr>
          <w:rFonts w:ascii="Times New Roman" w:hAnsi="Times New Roman" w:cs="Times New Roman"/>
          <w:i/>
          <w:sz w:val="28"/>
          <w:szCs w:val="28"/>
          <w:lang w:val="nl-NL"/>
        </w:rPr>
        <w:t xml:space="preserve">ngày 14 tháng 5 năm 2016 </w:t>
      </w: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>của Chính phủ</w:t>
      </w:r>
      <w:r w:rsidR="00691EDF">
        <w:rPr>
          <w:rFonts w:ascii="Times New Roman" w:hAnsi="Times New Roman" w:cs="Times New Roman"/>
          <w:i/>
          <w:sz w:val="28"/>
          <w:szCs w:val="28"/>
          <w:lang w:val="nl-NL"/>
        </w:rPr>
        <w:t xml:space="preserve"> </w:t>
      </w: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>quy định chi tiết một số điều và biện pháp thi hành Luật Ban hành văn bản quy phạm pháp luật</w:t>
      </w:r>
      <w:r w:rsidR="00426C9D">
        <w:rPr>
          <w:rFonts w:ascii="Times New Roman" w:hAnsi="Times New Roman" w:cs="Times New Roman"/>
          <w:i/>
          <w:sz w:val="28"/>
          <w:szCs w:val="28"/>
          <w:lang w:val="nl-NL"/>
        </w:rPr>
        <w:t xml:space="preserve">; </w:t>
      </w:r>
    </w:p>
    <w:p w:rsidR="009F436F" w:rsidRPr="009F436F" w:rsidRDefault="00426C9D" w:rsidP="006609A9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lang w:val="nl-NL"/>
        </w:rPr>
      </w:pPr>
      <w:r w:rsidRPr="00D00DBB">
        <w:rPr>
          <w:rFonts w:ascii="Times New Roman" w:hAnsi="Times New Roman" w:cs="Times New Roman"/>
          <w:i/>
          <w:sz w:val="28"/>
          <w:szCs w:val="28"/>
          <w:lang w:val="nl-NL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9F436F" w:rsidRDefault="009F436F" w:rsidP="006609A9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pacing w:val="-4"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 xml:space="preserve">Căn cứ Nghị định số 87/2017/NĐ-CP ngày 26 tháng 7 năm 2017 của Chính </w:t>
      </w:r>
      <w:r w:rsidRPr="009F436F">
        <w:rPr>
          <w:rFonts w:ascii="Times New Roman" w:hAnsi="Times New Roman" w:cs="Times New Roman"/>
          <w:i/>
          <w:spacing w:val="-4"/>
          <w:sz w:val="28"/>
          <w:szCs w:val="28"/>
          <w:lang w:val="nl-NL"/>
        </w:rPr>
        <w:t>phủ quy định chức năng, nhiệm vụ, quyền hạn và cơ cấu tổ chức của Bộ Tài chính;</w:t>
      </w:r>
    </w:p>
    <w:p w:rsidR="009F436F" w:rsidRPr="009F436F" w:rsidRDefault="009F436F" w:rsidP="006609A9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 xml:space="preserve">Theo đề nghị của Vụ trưởng Vụ </w:t>
      </w:r>
      <w:r w:rsidR="00595C5D">
        <w:rPr>
          <w:rFonts w:ascii="Times New Roman" w:hAnsi="Times New Roman" w:cs="Times New Roman"/>
          <w:i/>
          <w:sz w:val="28"/>
          <w:szCs w:val="28"/>
          <w:lang w:val="nl-NL"/>
        </w:rPr>
        <w:t>Chính sách thuế</w:t>
      </w: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>;</w:t>
      </w:r>
    </w:p>
    <w:p w:rsidR="009F436F" w:rsidRPr="009F436F" w:rsidRDefault="009F436F" w:rsidP="006609A9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>Bộ trưở</w:t>
      </w:r>
      <w:r w:rsidR="007E00B7">
        <w:rPr>
          <w:rFonts w:ascii="Times New Roman" w:hAnsi="Times New Roman" w:cs="Times New Roman"/>
          <w:i/>
          <w:sz w:val="28"/>
          <w:szCs w:val="28"/>
          <w:lang w:val="nl-NL"/>
        </w:rPr>
        <w:t xml:space="preserve">ng </w:t>
      </w:r>
      <w:r w:rsidRPr="009F436F">
        <w:rPr>
          <w:rFonts w:ascii="Times New Roman" w:hAnsi="Times New Roman" w:cs="Times New Roman"/>
          <w:i/>
          <w:sz w:val="28"/>
          <w:szCs w:val="28"/>
          <w:lang w:val="nl-NL"/>
        </w:rPr>
        <w:t xml:space="preserve">Bộ Tài chính ban hành Thông tư </w:t>
      </w:r>
      <w:r w:rsidR="00595C5D">
        <w:rPr>
          <w:rFonts w:ascii="Times New Roman" w:hAnsi="Times New Roman" w:cs="Times New Roman"/>
          <w:i/>
          <w:sz w:val="28"/>
          <w:szCs w:val="28"/>
          <w:lang w:val="nl-NL"/>
        </w:rPr>
        <w:t>b</w:t>
      </w:r>
      <w:r w:rsidR="00595C5D" w:rsidRPr="00595C5D">
        <w:rPr>
          <w:rFonts w:ascii="Times New Roman" w:hAnsi="Times New Roman" w:cs="Times New Roman"/>
          <w:i/>
          <w:sz w:val="28"/>
          <w:szCs w:val="28"/>
          <w:lang w:val="nl-NL"/>
        </w:rPr>
        <w:t>ãi bỏ Thông tư số</w:t>
      </w:r>
      <w:r w:rsidR="002D3962">
        <w:rPr>
          <w:rFonts w:ascii="Times New Roman" w:hAnsi="Times New Roman" w:cs="Times New Roman"/>
          <w:i/>
          <w:sz w:val="28"/>
          <w:szCs w:val="28"/>
          <w:lang w:val="nl-NL"/>
        </w:rPr>
        <w:t xml:space="preserve"> 150/2010/TT-BTC ngày 27 tháng </w:t>
      </w:r>
      <w:r w:rsidR="00595C5D" w:rsidRPr="00595C5D">
        <w:rPr>
          <w:rFonts w:ascii="Times New Roman" w:hAnsi="Times New Roman" w:cs="Times New Roman"/>
          <w:i/>
          <w:sz w:val="28"/>
          <w:szCs w:val="28"/>
          <w:lang w:val="nl-NL"/>
        </w:rPr>
        <w:t>9</w:t>
      </w:r>
      <w:r w:rsidR="002D3962">
        <w:rPr>
          <w:rFonts w:ascii="Times New Roman" w:hAnsi="Times New Roman" w:cs="Times New Roman"/>
          <w:i/>
          <w:sz w:val="28"/>
          <w:szCs w:val="28"/>
          <w:lang w:val="nl-NL"/>
        </w:rPr>
        <w:t xml:space="preserve"> năm </w:t>
      </w:r>
      <w:r w:rsidR="00595C5D" w:rsidRPr="00595C5D">
        <w:rPr>
          <w:rFonts w:ascii="Times New Roman" w:hAnsi="Times New Roman" w:cs="Times New Roman"/>
          <w:i/>
          <w:sz w:val="28"/>
          <w:szCs w:val="28"/>
          <w:lang w:val="nl-NL"/>
        </w:rPr>
        <w:t>2010 của Bộ Tài chính hướng dẫn về thuế giá trị</w:t>
      </w:r>
      <w:r w:rsidR="00497A56">
        <w:rPr>
          <w:rFonts w:ascii="Times New Roman" w:hAnsi="Times New Roman" w:cs="Times New Roman"/>
          <w:i/>
          <w:sz w:val="28"/>
          <w:szCs w:val="28"/>
          <w:lang w:val="nl-NL"/>
        </w:rPr>
        <w:t xml:space="preserve"> gia tăng </w:t>
      </w:r>
      <w:r w:rsidR="00595C5D" w:rsidRPr="00595C5D">
        <w:rPr>
          <w:rFonts w:ascii="Times New Roman" w:hAnsi="Times New Roman" w:cs="Times New Roman"/>
          <w:i/>
          <w:sz w:val="28"/>
          <w:szCs w:val="28"/>
          <w:lang w:val="nl-NL"/>
        </w:rPr>
        <w:t>và thuế thu nhập doanh nghiệp đối với các cơ quan báo chí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.</w:t>
      </w:r>
    </w:p>
    <w:p w:rsidR="009F436F" w:rsidRPr="00884052" w:rsidRDefault="009F436F" w:rsidP="006609A9">
      <w:pPr>
        <w:spacing w:after="0" w:line="240" w:lineRule="auto"/>
        <w:ind w:firstLine="561"/>
        <w:jc w:val="both"/>
        <w:rPr>
          <w:rFonts w:ascii="Times New Roman" w:hAnsi="Times New Roman" w:cs="Times New Roman"/>
          <w:b/>
          <w:sz w:val="16"/>
          <w:szCs w:val="28"/>
          <w:lang w:val="nl-NL"/>
        </w:rPr>
      </w:pPr>
    </w:p>
    <w:p w:rsidR="003666E0" w:rsidRPr="003666E0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>Điều</w:t>
      </w:r>
      <w:proofErr w:type="spell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1.</w:t>
      </w:r>
      <w:proofErr w:type="gram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>Bãi</w:t>
      </w:r>
      <w:proofErr w:type="spell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>bỏ</w:t>
      </w:r>
      <w:proofErr w:type="spell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DB4139">
        <w:rPr>
          <w:rFonts w:ascii="Times New Roman" w:hAnsi="Times New Roman" w:cs="Times New Roman"/>
          <w:b/>
          <w:sz w:val="28"/>
          <w:szCs w:val="28"/>
          <w:lang w:val="en-US"/>
        </w:rPr>
        <w:t>toàn</w:t>
      </w:r>
      <w:proofErr w:type="spellEnd"/>
      <w:r w:rsidR="00DB41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DB4139">
        <w:rPr>
          <w:rFonts w:ascii="Times New Roman" w:hAnsi="Times New Roman" w:cs="Times New Roman"/>
          <w:b/>
          <w:sz w:val="28"/>
          <w:szCs w:val="28"/>
          <w:lang w:val="en-US"/>
        </w:rPr>
        <w:t>bộ</w:t>
      </w:r>
      <w:proofErr w:type="spellEnd"/>
      <w:r w:rsidR="00DB41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>Thông</w:t>
      </w:r>
      <w:proofErr w:type="spell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>tư</w:t>
      </w:r>
      <w:proofErr w:type="spellEnd"/>
    </w:p>
    <w:p w:rsidR="009F436F" w:rsidRPr="003666E0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Bãi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bỏ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="002D3962">
        <w:rPr>
          <w:rFonts w:ascii="Times New Roman" w:hAnsi="Times New Roman" w:cs="Times New Roman"/>
          <w:sz w:val="28"/>
          <w:szCs w:val="28"/>
          <w:lang w:val="en-US"/>
        </w:rPr>
        <w:t xml:space="preserve"> 150/2010/TT-BTC </w:t>
      </w:r>
      <w:proofErr w:type="spellStart"/>
      <w:r w:rsidR="002D3962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="002D3962">
        <w:rPr>
          <w:rFonts w:ascii="Times New Roman" w:hAnsi="Times New Roman" w:cs="Times New Roman"/>
          <w:sz w:val="28"/>
          <w:szCs w:val="28"/>
          <w:lang w:val="en-US"/>
        </w:rPr>
        <w:t xml:space="preserve"> 27 </w:t>
      </w:r>
      <w:proofErr w:type="spellStart"/>
      <w:r w:rsidR="002D3962">
        <w:rPr>
          <w:rFonts w:ascii="Times New Roman" w:hAnsi="Times New Roman" w:cs="Times New Roman"/>
          <w:sz w:val="28"/>
          <w:szCs w:val="28"/>
          <w:lang w:val="en-US"/>
        </w:rPr>
        <w:t>tháng</w:t>
      </w:r>
      <w:proofErr w:type="spellEnd"/>
      <w:r w:rsidR="002D3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6E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2D3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3962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="002D3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2010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="00426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="00426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thuế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thuế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doanh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chí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666E0" w:rsidRPr="003666E0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Điều</w:t>
      </w:r>
      <w:proofErr w:type="spell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2.</w:t>
      </w:r>
      <w:proofErr w:type="gramEnd"/>
      <w:r w:rsidRPr="003666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>Điều</w:t>
      </w:r>
      <w:proofErr w:type="spellEnd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>khoản</w:t>
      </w:r>
      <w:proofErr w:type="spellEnd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>thi</w:t>
      </w:r>
      <w:proofErr w:type="spellEnd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426C9D">
        <w:rPr>
          <w:rFonts w:ascii="Times New Roman" w:hAnsi="Times New Roman" w:cs="Times New Roman"/>
          <w:b/>
          <w:sz w:val="28"/>
          <w:szCs w:val="28"/>
          <w:lang w:val="en-US"/>
        </w:rPr>
        <w:t>hành</w:t>
      </w:r>
      <w:proofErr w:type="spellEnd"/>
    </w:p>
    <w:p w:rsidR="003666E0" w:rsidRPr="003666E0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kể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tháng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0596">
        <w:rPr>
          <w:rFonts w:ascii="Times New Roman" w:hAnsi="Times New Roman" w:cs="Times New Roman"/>
          <w:sz w:val="28"/>
          <w:szCs w:val="28"/>
          <w:lang w:val="en-US"/>
        </w:rPr>
        <w:t>2023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6609A9" w:rsidRPr="00EE475F" w:rsidRDefault="003666E0" w:rsidP="003666E0">
      <w:pPr>
        <w:spacing w:before="120" w:after="120" w:line="240" w:lineRule="auto"/>
        <w:ind w:firstLine="561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chịu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nhiệm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366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6E0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proofErr w:type="gramStart"/>
      <w:r w:rsidRPr="003666E0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3666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9832" w:type="dxa"/>
        <w:tblLook w:val="01E0"/>
      </w:tblPr>
      <w:tblGrid>
        <w:gridCol w:w="5157"/>
        <w:gridCol w:w="4675"/>
      </w:tblGrid>
      <w:tr w:rsidR="006609A9" w:rsidRPr="006609A9" w:rsidTr="00595C5D">
        <w:tc>
          <w:tcPr>
            <w:tcW w:w="5157" w:type="dxa"/>
          </w:tcPr>
          <w:p w:rsid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color w:val="000000"/>
                <w:szCs w:val="28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color w:val="000000"/>
                <w:szCs w:val="28"/>
                <w:lang w:val="nl-NL"/>
              </w:rPr>
            </w:pPr>
            <w:r w:rsidRPr="006609A9">
              <w:rPr>
                <w:rFonts w:ascii="Times New Roman" w:hAnsi="Times New Roman" w:cs="Times New Roman"/>
                <w:b/>
                <w:i/>
                <w:color w:val="000000"/>
                <w:szCs w:val="28"/>
                <w:lang w:val="nl-NL"/>
              </w:rPr>
              <w:t>Nơi nhận: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Ban Bí thư Trung ương Đảng;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Thủ tướng, các Phó Thủ tướng Chính phủ;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Văn phòng Trung ương Đảng và các Ban của Đảng;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Văn phòng Tổng Bí thư;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Văn phòng Quốc hội;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Văn phòng Chủ tịch nước;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Văn phòng Chính phủ;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Viện Kiểm sát Nhân dân tối cao;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Toà án Nhân dân tối cao;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Kiểm toán Nhà nước;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>- Các Bộ, cơ quan ngang Bộ, cơ quan thuộc Chính phủ;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HĐND, UBND các tỉnh, thành phố trực thuộc TW;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Cơ quan Trung ương của các Hội, Đoàn thể;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>- Hội đồng dân tộc;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Sở Tài chính, </w:t>
            </w:r>
            <w:r w:rsidR="008F11CC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KBNN, </w:t>
            </w:r>
            <w:r w:rsidR="003B45B2">
              <w:rPr>
                <w:rFonts w:ascii="Times New Roman" w:eastAsia="Arial" w:hAnsi="Times New Roman" w:cs="Times New Roman"/>
                <w:color w:val="000000"/>
                <w:lang w:val="nl-NL"/>
              </w:rPr>
              <w:t>Cục thuế</w:t>
            </w: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 các tỉnh, thành phố trực thuộc TW;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Cục Kiểm tra văn bản </w:t>
            </w:r>
            <w:r w:rsidR="008F11CC">
              <w:rPr>
                <w:rFonts w:ascii="Times New Roman" w:eastAsia="Arial" w:hAnsi="Times New Roman" w:cs="Times New Roman"/>
                <w:color w:val="000000"/>
                <w:lang w:val="nl-NL"/>
              </w:rPr>
              <w:t>QPPL</w:t>
            </w: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, Bộ Tư pháp;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Công báo, Cổng Thông tin điện tử của Chính phủ;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Cổng Thông tin điện tử của Bộ Tài chính; </w:t>
            </w:r>
          </w:p>
          <w:p w:rsidR="006C7869" w:rsidRPr="006C786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 xml:space="preserve">- Các đơn vị thuộc Bộ Tài chính; </w:t>
            </w:r>
          </w:p>
          <w:p w:rsidR="006609A9" w:rsidRPr="006609A9" w:rsidRDefault="006C7869" w:rsidP="006C78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lang w:val="nl-NL"/>
              </w:rPr>
            </w:pPr>
            <w:r w:rsidRPr="006C7869">
              <w:rPr>
                <w:rFonts w:ascii="Times New Roman" w:eastAsia="Arial" w:hAnsi="Times New Roman" w:cs="Times New Roman"/>
                <w:color w:val="000000"/>
                <w:lang w:val="nl-NL"/>
              </w:rPr>
              <w:t>- Lưu: VT, Vụ CST (     b).</w:t>
            </w: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nl-NL"/>
              </w:rPr>
            </w:pPr>
          </w:p>
        </w:tc>
        <w:tc>
          <w:tcPr>
            <w:tcW w:w="4675" w:type="dxa"/>
          </w:tcPr>
          <w:p w:rsid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 w:rsidRPr="006609A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  <w:t>KT. BỘ TRƯỞNG</w:t>
            </w:r>
          </w:p>
          <w:p w:rsid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 w:rsidRPr="006609A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  <w:t>THỨ TRƯỞNG</w:t>
            </w: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0F03FE" w:rsidRPr="000F03FE" w:rsidRDefault="000F03FE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  <w:r w:rsidRPr="000F03F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  <w:t>Cao Anh Tuấn</w:t>
            </w: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</w:p>
          <w:p w:rsidR="006609A9" w:rsidRPr="006609A9" w:rsidRDefault="006609A9" w:rsidP="006609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</w:tr>
    </w:tbl>
    <w:p w:rsidR="004440E2" w:rsidRPr="006609A9" w:rsidRDefault="004440E2">
      <w:pPr>
        <w:rPr>
          <w:rFonts w:ascii="Times New Roman" w:hAnsi="Times New Roman" w:cs="Times New Roman"/>
        </w:rPr>
      </w:pPr>
    </w:p>
    <w:sectPr w:rsidR="004440E2" w:rsidRPr="006609A9" w:rsidSect="00D50596">
      <w:headerReference w:type="default" r:id="rId6"/>
      <w:headerReference w:type="first" r:id="rId7"/>
      <w:pgSz w:w="11906" w:h="16838"/>
      <w:pgMar w:top="1134" w:right="1134" w:bottom="993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00B7" w:rsidRDefault="007E00B7" w:rsidP="006609A9">
      <w:pPr>
        <w:spacing w:after="0" w:line="240" w:lineRule="auto"/>
      </w:pPr>
      <w:r>
        <w:separator/>
      </w:r>
    </w:p>
  </w:endnote>
  <w:endnote w:type="continuationSeparator" w:id="1">
    <w:p w:rsidR="007E00B7" w:rsidRDefault="007E00B7" w:rsidP="0066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00B7" w:rsidRDefault="007E00B7" w:rsidP="006609A9">
      <w:pPr>
        <w:spacing w:after="0" w:line="240" w:lineRule="auto"/>
      </w:pPr>
      <w:r>
        <w:separator/>
      </w:r>
    </w:p>
  </w:footnote>
  <w:footnote w:type="continuationSeparator" w:id="1">
    <w:p w:rsidR="007E00B7" w:rsidRDefault="007E00B7" w:rsidP="00660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3134939"/>
      <w:docPartObj>
        <w:docPartGallery w:val="Page Numbers (Top of Page)"/>
        <w:docPartUnique/>
      </w:docPartObj>
    </w:sdtPr>
    <w:sdtContent>
      <w:p w:rsidR="007E00B7" w:rsidRDefault="007E00B7">
        <w:pPr>
          <w:pStyle w:val="Header"/>
          <w:jc w:val="center"/>
        </w:pPr>
        <w:r w:rsidRPr="005B3A06">
          <w:rPr>
            <w:rFonts w:asciiTheme="majorHAnsi" w:hAnsiTheme="majorHAnsi" w:cstheme="majorHAnsi"/>
            <w:sz w:val="24"/>
            <w:szCs w:val="24"/>
            <w:lang w:val="en-US"/>
          </w:rPr>
          <w:t>2</w:t>
        </w:r>
      </w:p>
    </w:sdtContent>
  </w:sdt>
  <w:p w:rsidR="007E00B7" w:rsidRDefault="007E00B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0B7" w:rsidRDefault="007E00B7">
    <w:pPr>
      <w:pStyle w:val="Header"/>
      <w:jc w:val="center"/>
    </w:pPr>
  </w:p>
  <w:p w:rsidR="007E00B7" w:rsidRDefault="007E00B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436F"/>
    <w:rsid w:val="00007DF0"/>
    <w:rsid w:val="00061ECE"/>
    <w:rsid w:val="0007081E"/>
    <w:rsid w:val="00080DF2"/>
    <w:rsid w:val="000B6CB1"/>
    <w:rsid w:val="000F03FE"/>
    <w:rsid w:val="00130971"/>
    <w:rsid w:val="00190E7E"/>
    <w:rsid w:val="0020730F"/>
    <w:rsid w:val="002346E8"/>
    <w:rsid w:val="002A188E"/>
    <w:rsid w:val="002D3962"/>
    <w:rsid w:val="002E6DDB"/>
    <w:rsid w:val="003666E0"/>
    <w:rsid w:val="0037790E"/>
    <w:rsid w:val="003B45B2"/>
    <w:rsid w:val="00426C9D"/>
    <w:rsid w:val="004440E2"/>
    <w:rsid w:val="0045436B"/>
    <w:rsid w:val="004776D9"/>
    <w:rsid w:val="004809FE"/>
    <w:rsid w:val="0048462A"/>
    <w:rsid w:val="0049265F"/>
    <w:rsid w:val="00497A56"/>
    <w:rsid w:val="004C0CA9"/>
    <w:rsid w:val="005567D6"/>
    <w:rsid w:val="00593D27"/>
    <w:rsid w:val="00595C5D"/>
    <w:rsid w:val="005B3A06"/>
    <w:rsid w:val="005D54F4"/>
    <w:rsid w:val="005E7648"/>
    <w:rsid w:val="00610965"/>
    <w:rsid w:val="006609A9"/>
    <w:rsid w:val="00691EDF"/>
    <w:rsid w:val="006C7869"/>
    <w:rsid w:val="006E42EA"/>
    <w:rsid w:val="007076FD"/>
    <w:rsid w:val="00724099"/>
    <w:rsid w:val="00742751"/>
    <w:rsid w:val="007A294A"/>
    <w:rsid w:val="007E00B7"/>
    <w:rsid w:val="008126E4"/>
    <w:rsid w:val="00843410"/>
    <w:rsid w:val="00880DE9"/>
    <w:rsid w:val="00884052"/>
    <w:rsid w:val="008922E8"/>
    <w:rsid w:val="008A2004"/>
    <w:rsid w:val="008D78C9"/>
    <w:rsid w:val="008F11CC"/>
    <w:rsid w:val="00902875"/>
    <w:rsid w:val="009F436F"/>
    <w:rsid w:val="00A2768D"/>
    <w:rsid w:val="00A32EE0"/>
    <w:rsid w:val="00A53325"/>
    <w:rsid w:val="00AB6AE9"/>
    <w:rsid w:val="00B75137"/>
    <w:rsid w:val="00BB73D5"/>
    <w:rsid w:val="00C56E1F"/>
    <w:rsid w:val="00C82B4C"/>
    <w:rsid w:val="00CB1784"/>
    <w:rsid w:val="00D00DBB"/>
    <w:rsid w:val="00D03208"/>
    <w:rsid w:val="00D14E64"/>
    <w:rsid w:val="00D50596"/>
    <w:rsid w:val="00D764B7"/>
    <w:rsid w:val="00D80F34"/>
    <w:rsid w:val="00D97BE7"/>
    <w:rsid w:val="00DB4139"/>
    <w:rsid w:val="00E176F9"/>
    <w:rsid w:val="00EE475F"/>
    <w:rsid w:val="00F061CA"/>
    <w:rsid w:val="00F454C2"/>
    <w:rsid w:val="00F4739D"/>
    <w:rsid w:val="00F6753E"/>
    <w:rsid w:val="00F91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0E2"/>
  </w:style>
  <w:style w:type="paragraph" w:styleId="Heading1">
    <w:name w:val="heading 1"/>
    <w:basedOn w:val="Normal"/>
    <w:next w:val="Normal"/>
    <w:link w:val="Heading1Char"/>
    <w:qFormat/>
    <w:rsid w:val="009F436F"/>
    <w:pPr>
      <w:keepNext/>
      <w:spacing w:before="240" w:after="60" w:line="360" w:lineRule="auto"/>
      <w:jc w:val="both"/>
      <w:outlineLvl w:val="0"/>
    </w:pPr>
    <w:rPr>
      <w:rFonts w:ascii="Arial" w:eastAsia="Times New Roman" w:hAnsi="Arial" w:cs="Arial"/>
      <w:b/>
      <w:bCs/>
      <w:noProof/>
      <w:kern w:val="3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qFormat/>
    <w:rsid w:val="009F436F"/>
    <w:pPr>
      <w:keepNext/>
      <w:spacing w:before="240" w:after="60" w:line="360" w:lineRule="auto"/>
      <w:jc w:val="both"/>
      <w:outlineLvl w:val="2"/>
    </w:pPr>
    <w:rPr>
      <w:rFonts w:ascii="Arial" w:eastAsia="Times New Roman" w:hAnsi="Arial" w:cs="Arial"/>
      <w:b/>
      <w:bCs/>
      <w:noProof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3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F436F"/>
    <w:rPr>
      <w:rFonts w:ascii="Arial" w:eastAsia="Times New Roman" w:hAnsi="Arial" w:cs="Arial"/>
      <w:b/>
      <w:bCs/>
      <w:noProof/>
      <w:kern w:val="32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rsid w:val="009F436F"/>
    <w:rPr>
      <w:rFonts w:ascii="Arial" w:eastAsia="Times New Roman" w:hAnsi="Arial" w:cs="Arial"/>
      <w:b/>
      <w:bCs/>
      <w:noProof/>
      <w:sz w:val="26"/>
      <w:szCs w:val="26"/>
      <w:lang w:val="en-US"/>
    </w:rPr>
  </w:style>
  <w:style w:type="paragraph" w:styleId="Caption">
    <w:name w:val="caption"/>
    <w:basedOn w:val="Normal"/>
    <w:next w:val="Normal"/>
    <w:qFormat/>
    <w:rsid w:val="009F436F"/>
    <w:pPr>
      <w:spacing w:after="0" w:line="240" w:lineRule="auto"/>
      <w:jc w:val="both"/>
    </w:pPr>
    <w:rPr>
      <w:rFonts w:ascii=".VnTime" w:eastAsia="Times New Roman" w:hAnsi=".VnTime" w:cs="Times New Roman"/>
      <w:b/>
      <w:bCs/>
      <w:i/>
      <w:iCs/>
      <w:color w:val="000000"/>
      <w:sz w:val="3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9A9"/>
  </w:style>
  <w:style w:type="paragraph" w:styleId="Footer">
    <w:name w:val="footer"/>
    <w:basedOn w:val="Normal"/>
    <w:link w:val="FooterChar"/>
    <w:uiPriority w:val="99"/>
    <w:semiHidden/>
    <w:unhideWhenUsed/>
    <w:rsid w:val="0066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9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0E402B-5823-4A42-97D9-61CC2FC637FA}"/>
</file>

<file path=customXml/itemProps2.xml><?xml version="1.0" encoding="utf-8"?>
<ds:datastoreItem xmlns:ds="http://schemas.openxmlformats.org/officeDocument/2006/customXml" ds:itemID="{18A9D912-5652-454F-A0B9-06EC2B88CF58}"/>
</file>

<file path=customXml/itemProps3.xml><?xml version="1.0" encoding="utf-8"?>
<ds:datastoreItem xmlns:ds="http://schemas.openxmlformats.org/officeDocument/2006/customXml" ds:itemID="{7F4BC969-D0E0-44C4-A190-C18838C0F9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vithiphuongnhung</dc:creator>
  <cp:lastModifiedBy>nguyentiencong</cp:lastModifiedBy>
  <cp:revision>18</cp:revision>
  <cp:lastPrinted>2023-04-03T03:45:00Z</cp:lastPrinted>
  <dcterms:created xsi:type="dcterms:W3CDTF">2022-08-03T02:33:00Z</dcterms:created>
  <dcterms:modified xsi:type="dcterms:W3CDTF">2023-04-03T04:36:00Z</dcterms:modified>
</cp:coreProperties>
</file>