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EB Garamond" w:cs="EB Garamond" w:eastAsia="EB Garamond" w:hAnsi="EB Garamond"/>
          <w:sz w:val="48"/>
          <w:szCs w:val="48"/>
        </w:rPr>
      </w:pPr>
      <w:bookmarkStart w:colFirst="0" w:colLast="0" w:name="_jtf7k3t9t6d2" w:id="0"/>
      <w:bookmarkEnd w:id="0"/>
      <w:r w:rsidDel="00000000" w:rsidR="00000000" w:rsidRPr="00000000">
        <w:rPr>
          <w:rFonts w:ascii="EB Garamond" w:cs="EB Garamond" w:eastAsia="EB Garamond" w:hAnsi="EB Garamond"/>
          <w:sz w:val="48"/>
          <w:szCs w:val="48"/>
          <w:rtl w:val="0"/>
        </w:rPr>
        <w:t xml:space="preserve">1. Introduction  </w:t>
      </w:r>
    </w:p>
    <w:p w:rsidR="00000000" w:rsidDel="00000000" w:rsidP="00000000" w:rsidRDefault="00000000" w:rsidRPr="00000000" w14:paraId="00000002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imgg5oem7seq" w:id="1"/>
      <w:bookmarkEnd w:id="1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1.1. Project Context</w:t>
      </w:r>
    </w:p>
    <w:p w:rsidR="00000000" w:rsidDel="00000000" w:rsidP="00000000" w:rsidRDefault="00000000" w:rsidRPr="00000000" w14:paraId="00000003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1zkvqeh16zx1" w:id="2"/>
      <w:bookmarkEnd w:id="2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1.2. Problem Description</w:t>
      </w:r>
    </w:p>
    <w:p w:rsidR="00000000" w:rsidDel="00000000" w:rsidP="00000000" w:rsidRDefault="00000000" w:rsidRPr="00000000" w14:paraId="00000004">
      <w:pPr>
        <w:pStyle w:val="Heading2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ke9udhwte1a7" w:id="3"/>
      <w:bookmarkEnd w:id="3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1.3. Objectives</w:t>
      </w:r>
    </w:p>
    <w:p w:rsidR="00000000" w:rsidDel="00000000" w:rsidP="00000000" w:rsidRDefault="00000000" w:rsidRPr="00000000" w14:paraId="00000005">
      <w:pPr>
        <w:pStyle w:val="Heading2"/>
        <w:spacing w:after="0" w:lineRule="auto"/>
        <w:rPr>
          <w:rFonts w:ascii="EB Garamond" w:cs="EB Garamond" w:eastAsia="EB Garamond" w:hAnsi="EB Garamond"/>
          <w:sz w:val="40"/>
          <w:szCs w:val="40"/>
        </w:rPr>
      </w:pPr>
      <w:bookmarkStart w:colFirst="0" w:colLast="0" w:name="_e0c608vtwqrm" w:id="4"/>
      <w:bookmarkEnd w:id="4"/>
      <w:r w:rsidDel="00000000" w:rsidR="00000000" w:rsidRPr="00000000">
        <w:rPr>
          <w:rFonts w:ascii="EB Garamond" w:cs="EB Garamond" w:eastAsia="EB Garamond" w:hAnsi="EB Garamond"/>
          <w:sz w:val="40"/>
          <w:szCs w:val="40"/>
          <w:rtl w:val="0"/>
        </w:rPr>
        <w:t xml:space="preserve">1.4. Project Structure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