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skbsb52if5c" w:id="0"/>
      <w:bookmarkEnd w:id="0"/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fqp90ffm0z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Acknowledgments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_vfqp90ffm0zb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wk6q2p0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Declaration of Authorship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_mvwk6q2p0ah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76yc1qlr7f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_w76yc1qlr7fh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gg5oem7s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Project Context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_imgg5oem7seq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kvqeh16z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Problem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_1zkvqeh16zx1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9udhwte1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Objectives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_ke9udhwte1a7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82ghe20ft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Project Structure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_tu82ghe20fta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bzfa75oso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Context Survey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_nqbzfa75oso5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6oe0kb6n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Legal Background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_t46oe0kb6nwx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6tngs5ce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Privacy and the GDPR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_o66tngs5ceip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oyty1c3w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Consent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_90oyty1c3wr5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myzruzhb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2.1.3. Legitimate Interests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_rqmyzruzhbxk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o6bwpsrt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Research Focus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_lao6bwpsrtqv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eh0mg3tt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Standardisation of Privacy Policies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_qjeh0mg3ttwa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e4t9ifhw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Technical Analysis of Cookie Consent Notices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_ome4t9ifhwlb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6437cnpy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Topic Modeling in Privacy Policies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_tg6437cnpy9w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te2q8ebtn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Research Gaps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_f2te2q8ebtnj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oxkbrf1qs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Design &amp; Implementation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_f2oxkbrf1qs3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cgiclja6i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_tkcgiclja6id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dun3vgf00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Web Scraper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_3wdun3vgf004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gco4nvpe8b8">
            <w:r w:rsidDel="00000000" w:rsidR="00000000" w:rsidRPr="00000000">
              <w:rPr>
                <w:rtl w:val="0"/>
              </w:rPr>
              <w:t xml:space="preserve">3.2.1. Language and libraries’ choices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_9gco4nvpe8b8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8czdslm3cfi">
            <w:r w:rsidDel="00000000" w:rsidR="00000000" w:rsidRPr="00000000">
              <w:rPr>
                <w:rtl w:val="0"/>
              </w:rPr>
              <w:t xml:space="preserve">3.2.2. Websites’ database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_y8czdslm3cfi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7lmgnt57ntp">
            <w:r w:rsidDel="00000000" w:rsidR="00000000" w:rsidRPr="00000000">
              <w:rPr>
                <w:rtl w:val="0"/>
              </w:rPr>
              <w:t xml:space="preserve">3.2.3. Accessing privacy policies’ pages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_27lmgnt57ntp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smb2yeui0nf">
            <w:r w:rsidDel="00000000" w:rsidR="00000000" w:rsidRPr="00000000">
              <w:rPr>
                <w:rtl w:val="0"/>
              </w:rPr>
              <w:t xml:space="preserve">3.2.4. Collecting and clean privacy policies’ content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_6smb2yeui0nf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rvz7c407zs6">
            <w:r w:rsidDel="00000000" w:rsidR="00000000" w:rsidRPr="00000000">
              <w:rPr>
                <w:rtl w:val="0"/>
              </w:rPr>
              <w:t xml:space="preserve">3.3. Topic Model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_urvz7c407zs6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nz5abtr3ey3">
            <w:r w:rsidDel="00000000" w:rsidR="00000000" w:rsidRPr="00000000">
              <w:rPr>
                <w:rtl w:val="0"/>
              </w:rPr>
              <w:t xml:space="preserve">3.3.1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_6nz5abtr3ey3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sqavpdg1039">
            <w:r w:rsidDel="00000000" w:rsidR="00000000" w:rsidRPr="00000000">
              <w:rPr>
                <w:rtl w:val="0"/>
              </w:rPr>
              <w:t xml:space="preserve">3.3.2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_lsqavpdg1039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rx9a2wji6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Evaluation and Critical Appraisal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_jmrx9a2wji6y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iof2372w88n">
            <w:r w:rsidDel="00000000" w:rsidR="00000000" w:rsidRPr="00000000">
              <w:rPr>
                <w:rtl w:val="0"/>
              </w:rPr>
              <w:t xml:space="preserve">4.1. Evaluation of Approaches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_kiof2372w88n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fgq5fw78rde">
            <w:r w:rsidDel="00000000" w:rsidR="00000000" w:rsidRPr="00000000">
              <w:rPr>
                <w:rtl w:val="0"/>
              </w:rPr>
              <w:t xml:space="preserve">4.2. Achievements &amp; Limitations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_6fgq5fw78rde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b8hiyce7a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_9nb8hiyce7az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t656kfrf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Project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_8lt656kfrfek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wt0ww6un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Suggestions for Future 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_fowt0ww6un6z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857h9rxq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_4b857h9rxqo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pywuthmm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_ohpywuthmmw8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03acwhpu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A: Ethics Self-Assessment Form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_g203acwhpuhz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vfqp90ffm0zb" w:id="1"/>
      <w:bookmarkEnd w:id="1"/>
      <w:r w:rsidDel="00000000" w:rsidR="00000000" w:rsidRPr="00000000">
        <w:rPr>
          <w:rtl w:val="0"/>
        </w:rPr>
        <w:t xml:space="preserve">Acknowledgments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mvwk6q2p0ah" w:id="2"/>
      <w:bookmarkEnd w:id="2"/>
      <w:r w:rsidDel="00000000" w:rsidR="00000000" w:rsidRPr="00000000">
        <w:rPr>
          <w:rtl w:val="0"/>
        </w:rPr>
        <w:t xml:space="preserve">Declaration of Authorship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w76yc1qlr7fh" w:id="3"/>
      <w:bookmarkEnd w:id="3"/>
      <w:r w:rsidDel="00000000" w:rsidR="00000000" w:rsidRPr="00000000">
        <w:rPr>
          <w:rtl w:val="0"/>
        </w:rPr>
        <w:t xml:space="preserve">1. Introduction </w:t>
      </w:r>
    </w:p>
    <w:p w:rsidR="00000000" w:rsidDel="00000000" w:rsidP="00000000" w:rsidRDefault="00000000" w:rsidRPr="00000000" w14:paraId="0000002C">
      <w:pPr>
        <w:pStyle w:val="Heading2"/>
        <w:ind w:firstLine="720"/>
        <w:rPr/>
      </w:pPr>
      <w:bookmarkStart w:colFirst="0" w:colLast="0" w:name="_imgg5oem7seq" w:id="4"/>
      <w:bookmarkEnd w:id="4"/>
      <w:r w:rsidDel="00000000" w:rsidR="00000000" w:rsidRPr="00000000">
        <w:rPr>
          <w:rtl w:val="0"/>
        </w:rPr>
        <w:t xml:space="preserve">1.1. Project Context</w:t>
      </w:r>
    </w:p>
    <w:p w:rsidR="00000000" w:rsidDel="00000000" w:rsidP="00000000" w:rsidRDefault="00000000" w:rsidRPr="00000000" w14:paraId="0000002D">
      <w:pPr>
        <w:pStyle w:val="Heading2"/>
        <w:ind w:firstLine="720"/>
        <w:rPr/>
      </w:pPr>
      <w:bookmarkStart w:colFirst="0" w:colLast="0" w:name="_1zkvqeh16zx1" w:id="5"/>
      <w:bookmarkEnd w:id="5"/>
      <w:r w:rsidDel="00000000" w:rsidR="00000000" w:rsidRPr="00000000">
        <w:rPr>
          <w:rtl w:val="0"/>
        </w:rPr>
        <w:t xml:space="preserve">1.2. Problem Description</w:t>
      </w:r>
    </w:p>
    <w:p w:rsidR="00000000" w:rsidDel="00000000" w:rsidP="00000000" w:rsidRDefault="00000000" w:rsidRPr="00000000" w14:paraId="0000002E">
      <w:pPr>
        <w:pStyle w:val="Heading2"/>
        <w:ind w:firstLine="720"/>
        <w:rPr/>
      </w:pPr>
      <w:bookmarkStart w:colFirst="0" w:colLast="0" w:name="_ke9udhwte1a7" w:id="6"/>
      <w:bookmarkEnd w:id="6"/>
      <w:r w:rsidDel="00000000" w:rsidR="00000000" w:rsidRPr="00000000">
        <w:rPr>
          <w:rtl w:val="0"/>
        </w:rPr>
        <w:t xml:space="preserve">1.3. Objectives</w:t>
      </w:r>
    </w:p>
    <w:p w:rsidR="00000000" w:rsidDel="00000000" w:rsidP="00000000" w:rsidRDefault="00000000" w:rsidRPr="00000000" w14:paraId="0000002F">
      <w:pPr>
        <w:pStyle w:val="Heading2"/>
        <w:ind w:firstLine="720"/>
        <w:rPr/>
      </w:pPr>
      <w:bookmarkStart w:colFirst="0" w:colLast="0" w:name="_tu82ghe20fta" w:id="7"/>
      <w:bookmarkEnd w:id="7"/>
      <w:r w:rsidDel="00000000" w:rsidR="00000000" w:rsidRPr="00000000">
        <w:rPr>
          <w:rtl w:val="0"/>
        </w:rPr>
        <w:t xml:space="preserve">1.4. Project Structure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nqbzfa75oso5" w:id="8"/>
      <w:bookmarkEnd w:id="8"/>
      <w:r w:rsidDel="00000000" w:rsidR="00000000" w:rsidRPr="00000000">
        <w:rPr>
          <w:rtl w:val="0"/>
        </w:rPr>
        <w:t xml:space="preserve">2. Context Survey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t46oe0kb6nwx" w:id="9"/>
      <w:bookmarkEnd w:id="9"/>
      <w:r w:rsidDel="00000000" w:rsidR="00000000" w:rsidRPr="00000000">
        <w:rPr>
          <w:rtl w:val="0"/>
        </w:rPr>
        <w:tab/>
        <w:t xml:space="preserve">2.1. Legal Background </w:t>
      </w:r>
    </w:p>
    <w:p w:rsidR="00000000" w:rsidDel="00000000" w:rsidP="00000000" w:rsidRDefault="00000000" w:rsidRPr="00000000" w14:paraId="00000033">
      <w:pPr>
        <w:pStyle w:val="Heading3"/>
        <w:ind w:left="720" w:firstLine="720"/>
        <w:rPr/>
      </w:pPr>
      <w:bookmarkStart w:colFirst="0" w:colLast="0" w:name="_o66tngs5ceip" w:id="10"/>
      <w:bookmarkEnd w:id="10"/>
      <w:r w:rsidDel="00000000" w:rsidR="00000000" w:rsidRPr="00000000">
        <w:rPr>
          <w:rtl w:val="0"/>
        </w:rPr>
        <w:t xml:space="preserve">2.1.1. Privacy and the GDPR </w:t>
      </w:r>
    </w:p>
    <w:p w:rsidR="00000000" w:rsidDel="00000000" w:rsidP="00000000" w:rsidRDefault="00000000" w:rsidRPr="00000000" w14:paraId="00000034">
      <w:pPr>
        <w:pStyle w:val="Heading3"/>
        <w:ind w:left="720" w:firstLine="720"/>
        <w:rPr/>
      </w:pPr>
      <w:bookmarkStart w:colFirst="0" w:colLast="0" w:name="_90oyty1c3wr5" w:id="11"/>
      <w:bookmarkEnd w:id="11"/>
      <w:r w:rsidDel="00000000" w:rsidR="00000000" w:rsidRPr="00000000">
        <w:rPr>
          <w:rtl w:val="0"/>
        </w:rPr>
        <w:t xml:space="preserve">2.1.2. Consent 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rqmyzruzhbxk" w:id="12"/>
      <w:bookmarkEnd w:id="12"/>
      <w:r w:rsidDel="00000000" w:rsidR="00000000" w:rsidRPr="00000000">
        <w:rPr>
          <w:rtl w:val="0"/>
        </w:rPr>
        <w:tab/>
        <w:tab/>
        <w:t xml:space="preserve">2.1.3. Legitimate Interests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lao6bwpsrtqv" w:id="13"/>
      <w:bookmarkEnd w:id="13"/>
      <w:r w:rsidDel="00000000" w:rsidR="00000000" w:rsidRPr="00000000">
        <w:rPr>
          <w:rtl w:val="0"/>
        </w:rPr>
        <w:tab/>
        <w:t xml:space="preserve">2.2. Research Focus</w:t>
      </w:r>
    </w:p>
    <w:p w:rsidR="00000000" w:rsidDel="00000000" w:rsidP="00000000" w:rsidRDefault="00000000" w:rsidRPr="00000000" w14:paraId="00000037">
      <w:pPr>
        <w:pStyle w:val="Heading3"/>
        <w:ind w:left="720" w:firstLine="720"/>
        <w:rPr/>
      </w:pPr>
      <w:bookmarkStart w:colFirst="0" w:colLast="0" w:name="_qjeh0mg3ttwa" w:id="14"/>
      <w:bookmarkEnd w:id="14"/>
      <w:r w:rsidDel="00000000" w:rsidR="00000000" w:rsidRPr="00000000">
        <w:rPr>
          <w:rtl w:val="0"/>
        </w:rPr>
        <w:t xml:space="preserve">2.2.1. Standardisation of Privacy Policies </w:t>
      </w:r>
    </w:p>
    <w:p w:rsidR="00000000" w:rsidDel="00000000" w:rsidP="00000000" w:rsidRDefault="00000000" w:rsidRPr="00000000" w14:paraId="00000038">
      <w:pPr>
        <w:pStyle w:val="Heading3"/>
        <w:ind w:left="720" w:firstLine="720"/>
        <w:rPr/>
      </w:pPr>
      <w:bookmarkStart w:colFirst="0" w:colLast="0" w:name="_ome4t9ifhwlb" w:id="15"/>
      <w:bookmarkEnd w:id="15"/>
      <w:r w:rsidDel="00000000" w:rsidR="00000000" w:rsidRPr="00000000">
        <w:rPr>
          <w:rtl w:val="0"/>
        </w:rPr>
        <w:t xml:space="preserve">2.2.2. Technical Analysis of Cookie Consent Notices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tg6437cnpy9w" w:id="16"/>
      <w:bookmarkEnd w:id="16"/>
      <w:r w:rsidDel="00000000" w:rsidR="00000000" w:rsidRPr="00000000">
        <w:rPr>
          <w:rtl w:val="0"/>
        </w:rPr>
        <w:tab/>
        <w:tab/>
        <w:t xml:space="preserve">2.2.3. Topic Modeling in Privacy Policies 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f2te2q8ebtnj" w:id="17"/>
      <w:bookmarkEnd w:id="17"/>
      <w:r w:rsidDel="00000000" w:rsidR="00000000" w:rsidRPr="00000000">
        <w:rPr>
          <w:rtl w:val="0"/>
        </w:rPr>
        <w:tab/>
        <w:t xml:space="preserve">2.3. Research Gaps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f2oxkbrf1qs3" w:id="18"/>
      <w:bookmarkEnd w:id="18"/>
      <w:r w:rsidDel="00000000" w:rsidR="00000000" w:rsidRPr="00000000">
        <w:rPr>
          <w:rtl w:val="0"/>
        </w:rPr>
        <w:t xml:space="preserve">3. Design &amp; Implementation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tkcgiclja6id" w:id="19"/>
      <w:bookmarkEnd w:id="19"/>
      <w:r w:rsidDel="00000000" w:rsidR="00000000" w:rsidRPr="00000000">
        <w:rPr>
          <w:rtl w:val="0"/>
        </w:rPr>
        <w:tab/>
        <w:t xml:space="preserve">3.1. Overview</w:t>
      </w:r>
    </w:p>
    <w:p w:rsidR="00000000" w:rsidDel="00000000" w:rsidP="00000000" w:rsidRDefault="00000000" w:rsidRPr="00000000" w14:paraId="0000003E">
      <w:pPr>
        <w:pStyle w:val="Heading2"/>
        <w:ind w:firstLine="720"/>
        <w:rPr/>
      </w:pPr>
      <w:bookmarkStart w:colFirst="0" w:colLast="0" w:name="_3wdun3vgf004" w:id="20"/>
      <w:bookmarkEnd w:id="20"/>
      <w:r w:rsidDel="00000000" w:rsidR="00000000" w:rsidRPr="00000000">
        <w:rPr>
          <w:rtl w:val="0"/>
        </w:rPr>
        <w:t xml:space="preserve">3.2. Web Scraper</w:t>
      </w:r>
    </w:p>
    <w:p w:rsidR="00000000" w:rsidDel="00000000" w:rsidP="00000000" w:rsidRDefault="00000000" w:rsidRPr="00000000" w14:paraId="0000003F">
      <w:pPr>
        <w:pStyle w:val="Heading3"/>
        <w:ind w:left="720" w:firstLine="720"/>
        <w:rPr/>
      </w:pPr>
      <w:bookmarkStart w:colFirst="0" w:colLast="0" w:name="_9gco4nvpe8b8" w:id="21"/>
      <w:bookmarkEnd w:id="21"/>
      <w:r w:rsidDel="00000000" w:rsidR="00000000" w:rsidRPr="00000000">
        <w:rPr>
          <w:rtl w:val="0"/>
        </w:rPr>
        <w:t xml:space="preserve">3.2.1. Language and libraries’ choices</w:t>
      </w:r>
    </w:p>
    <w:p w:rsidR="00000000" w:rsidDel="00000000" w:rsidP="00000000" w:rsidRDefault="00000000" w:rsidRPr="00000000" w14:paraId="00000040">
      <w:pPr>
        <w:pStyle w:val="Heading3"/>
        <w:ind w:left="720" w:firstLine="720"/>
        <w:rPr/>
      </w:pPr>
      <w:bookmarkStart w:colFirst="0" w:colLast="0" w:name="_y8czdslm3cfi" w:id="22"/>
      <w:bookmarkEnd w:id="22"/>
      <w:r w:rsidDel="00000000" w:rsidR="00000000" w:rsidRPr="00000000">
        <w:rPr>
          <w:rtl w:val="0"/>
        </w:rPr>
        <w:t xml:space="preserve">3.2.2. Websites’ database</w:t>
      </w:r>
    </w:p>
    <w:p w:rsidR="00000000" w:rsidDel="00000000" w:rsidP="00000000" w:rsidRDefault="00000000" w:rsidRPr="00000000" w14:paraId="00000041">
      <w:pPr>
        <w:pStyle w:val="Heading3"/>
        <w:ind w:left="720" w:firstLine="720"/>
        <w:rPr/>
      </w:pPr>
      <w:bookmarkStart w:colFirst="0" w:colLast="0" w:name="_27lmgnt57ntp" w:id="23"/>
      <w:bookmarkEnd w:id="23"/>
      <w:r w:rsidDel="00000000" w:rsidR="00000000" w:rsidRPr="00000000">
        <w:rPr>
          <w:rtl w:val="0"/>
        </w:rPr>
        <w:t xml:space="preserve">3.2.3. Accessing privacy policies’ pages </w:t>
      </w:r>
    </w:p>
    <w:p w:rsidR="00000000" w:rsidDel="00000000" w:rsidP="00000000" w:rsidRDefault="00000000" w:rsidRPr="00000000" w14:paraId="00000042">
      <w:pPr>
        <w:pStyle w:val="Heading3"/>
        <w:ind w:left="720" w:firstLine="720"/>
        <w:rPr/>
      </w:pPr>
      <w:bookmarkStart w:colFirst="0" w:colLast="0" w:name="_6smb2yeui0nf" w:id="24"/>
      <w:bookmarkEnd w:id="24"/>
      <w:r w:rsidDel="00000000" w:rsidR="00000000" w:rsidRPr="00000000">
        <w:rPr>
          <w:rtl w:val="0"/>
        </w:rPr>
        <w:t xml:space="preserve">3.2.4. Collecting and clean privacy policies’ content</w:t>
      </w:r>
    </w:p>
    <w:p w:rsidR="00000000" w:rsidDel="00000000" w:rsidP="00000000" w:rsidRDefault="00000000" w:rsidRPr="00000000" w14:paraId="00000043">
      <w:pPr>
        <w:pStyle w:val="Heading2"/>
        <w:ind w:firstLine="720"/>
        <w:rPr/>
      </w:pPr>
      <w:bookmarkStart w:colFirst="0" w:colLast="0" w:name="_urvz7c407zs6" w:id="25"/>
      <w:bookmarkEnd w:id="25"/>
      <w:r w:rsidDel="00000000" w:rsidR="00000000" w:rsidRPr="00000000">
        <w:rPr>
          <w:rtl w:val="0"/>
        </w:rPr>
        <w:t xml:space="preserve">3.3. Topic Model</w:t>
      </w:r>
    </w:p>
    <w:p w:rsidR="00000000" w:rsidDel="00000000" w:rsidP="00000000" w:rsidRDefault="00000000" w:rsidRPr="00000000" w14:paraId="00000044">
      <w:pPr>
        <w:pStyle w:val="Heading3"/>
        <w:ind w:left="720" w:firstLine="720"/>
        <w:rPr/>
      </w:pPr>
      <w:bookmarkStart w:colFirst="0" w:colLast="0" w:name="_6nz5abtr3ey3" w:id="26"/>
      <w:bookmarkEnd w:id="26"/>
      <w:r w:rsidDel="00000000" w:rsidR="00000000" w:rsidRPr="00000000">
        <w:rPr>
          <w:rtl w:val="0"/>
        </w:rPr>
        <w:t xml:space="preserve">3.3.1</w:t>
      </w:r>
    </w:p>
    <w:p w:rsidR="00000000" w:rsidDel="00000000" w:rsidP="00000000" w:rsidRDefault="00000000" w:rsidRPr="00000000" w14:paraId="00000045">
      <w:pPr>
        <w:pStyle w:val="Heading3"/>
        <w:ind w:left="720" w:firstLine="720"/>
        <w:rPr/>
      </w:pPr>
      <w:bookmarkStart w:colFirst="0" w:colLast="0" w:name="_lsqavpdg1039" w:id="27"/>
      <w:bookmarkEnd w:id="27"/>
      <w:r w:rsidDel="00000000" w:rsidR="00000000" w:rsidRPr="00000000">
        <w:rPr>
          <w:rtl w:val="0"/>
        </w:rPr>
        <w:t xml:space="preserve">3.3.2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jmrx9a2wji6y" w:id="28"/>
      <w:bookmarkEnd w:id="28"/>
      <w:r w:rsidDel="00000000" w:rsidR="00000000" w:rsidRPr="00000000">
        <w:rPr>
          <w:rtl w:val="0"/>
        </w:rPr>
        <w:t xml:space="preserve">4. Evaluation and Critical Appraisal   </w:t>
      </w:r>
    </w:p>
    <w:p w:rsidR="00000000" w:rsidDel="00000000" w:rsidP="00000000" w:rsidRDefault="00000000" w:rsidRPr="00000000" w14:paraId="00000047">
      <w:pPr>
        <w:pStyle w:val="Heading2"/>
        <w:ind w:firstLine="720"/>
        <w:rPr/>
      </w:pPr>
      <w:bookmarkStart w:colFirst="0" w:colLast="0" w:name="_kiof2372w88n" w:id="29"/>
      <w:bookmarkEnd w:id="29"/>
      <w:r w:rsidDel="00000000" w:rsidR="00000000" w:rsidRPr="00000000">
        <w:rPr>
          <w:rtl w:val="0"/>
        </w:rPr>
        <w:t xml:space="preserve">4.1. Evaluation of Approaches</w:t>
      </w:r>
    </w:p>
    <w:p w:rsidR="00000000" w:rsidDel="00000000" w:rsidP="00000000" w:rsidRDefault="00000000" w:rsidRPr="00000000" w14:paraId="00000048">
      <w:pPr>
        <w:pStyle w:val="Heading2"/>
        <w:ind w:firstLine="720"/>
        <w:rPr/>
      </w:pPr>
      <w:bookmarkStart w:colFirst="0" w:colLast="0" w:name="_6fgq5fw78rde" w:id="30"/>
      <w:bookmarkEnd w:id="30"/>
      <w:r w:rsidDel="00000000" w:rsidR="00000000" w:rsidRPr="00000000">
        <w:rPr>
          <w:rtl w:val="0"/>
        </w:rPr>
        <w:t xml:space="preserve">4.2. Achievements &amp; Limitations 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9nb8hiyce7az" w:id="31"/>
      <w:bookmarkEnd w:id="31"/>
      <w:r w:rsidDel="00000000" w:rsidR="00000000" w:rsidRPr="00000000">
        <w:rPr>
          <w:rtl w:val="0"/>
        </w:rPr>
        <w:t xml:space="preserve">6. Conclusion 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8lt656kfrfek" w:id="32"/>
      <w:bookmarkEnd w:id="32"/>
      <w:r w:rsidDel="00000000" w:rsidR="00000000" w:rsidRPr="00000000">
        <w:rPr>
          <w:rtl w:val="0"/>
        </w:rPr>
        <w:tab/>
        <w:t xml:space="preserve">6.1. Project Summary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fowt0ww6un6z" w:id="33"/>
      <w:bookmarkEnd w:id="33"/>
      <w:r w:rsidDel="00000000" w:rsidR="00000000" w:rsidRPr="00000000">
        <w:rPr>
          <w:rtl w:val="0"/>
        </w:rPr>
        <w:tab/>
        <w:t xml:space="preserve">6.2. Suggestions for Future Work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4b857h9rxqo" w:id="34"/>
      <w:bookmarkEnd w:id="34"/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ohpywuthmmw8" w:id="35"/>
      <w:bookmarkEnd w:id="35"/>
      <w:r w:rsidDel="00000000" w:rsidR="00000000" w:rsidRPr="00000000">
        <w:rPr>
          <w:rtl w:val="0"/>
        </w:rPr>
        <w:t xml:space="preserve">Appendix 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g203acwhpuhz" w:id="36"/>
      <w:bookmarkEnd w:id="36"/>
      <w:r w:rsidDel="00000000" w:rsidR="00000000" w:rsidRPr="00000000">
        <w:rPr>
          <w:rtl w:val="0"/>
        </w:rPr>
        <w:tab/>
        <w:t xml:space="preserve">Appendix A: Ethics Self-Assessment Form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