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C9A5F" w14:textId="326818AD" w:rsidR="00E9250A" w:rsidRDefault="00E9250A" w:rsidP="00E9250A">
      <w:pPr>
        <w:pStyle w:val="Titre"/>
      </w:pPr>
      <w:r>
        <w:t>IA01 : RAPPORT TP01</w:t>
      </w:r>
    </w:p>
    <w:p w14:paraId="4F24BAD0" w14:textId="21679FB6" w:rsidR="00EC46C9" w:rsidRDefault="00E9250A" w:rsidP="00EC46C9">
      <w:pPr>
        <w:pStyle w:val="Titre1"/>
        <w:rPr>
          <w:u w:val="single"/>
        </w:rPr>
      </w:pPr>
      <w:r w:rsidRPr="00EC46C9">
        <w:rPr>
          <w:u w:val="single"/>
        </w:rPr>
        <w:t>Exercice 1 : mise en condition</w:t>
      </w:r>
    </w:p>
    <w:p w14:paraId="1F66CCB4" w14:textId="26D1C463" w:rsidR="00EC46C9" w:rsidRPr="00EC46C9" w:rsidRDefault="00EC46C9" w:rsidP="00EC46C9">
      <w:pPr>
        <w:pStyle w:val="Titre2"/>
        <w:numPr>
          <w:ilvl w:val="0"/>
          <w:numId w:val="1"/>
        </w:numPr>
      </w:pPr>
      <w:r>
        <w:t xml:space="preserve">Fonction </w:t>
      </w:r>
      <w:proofErr w:type="spellStart"/>
      <w:r>
        <w:t>ReverseA</w:t>
      </w:r>
      <w:proofErr w:type="spellEnd"/>
      <w:r>
        <w:t xml:space="preserve"> : </w:t>
      </w:r>
    </w:p>
    <w:p w14:paraId="5CF77BC3" w14:textId="6CABECEF" w:rsidR="00E9250A" w:rsidRDefault="00C40C68" w:rsidP="00E9250A">
      <w:r>
        <w:t>Cette</w:t>
      </w:r>
      <w:r w:rsidR="00E9250A">
        <w:t xml:space="preserve"> fonction permet de retourner la liste constituée des trois arguments dans l’ordre inverse.</w:t>
      </w:r>
    </w:p>
    <w:p w14:paraId="0E69C65F" w14:textId="2C76BBEA" w:rsidR="00E9250A" w:rsidRDefault="00E9250A" w:rsidP="00E9250A">
      <w:r>
        <w:t>Définition de la fonction : il suffit de retourner la liste avec les arguments dans l’ordre inverse.</w:t>
      </w:r>
    </w:p>
    <w:p w14:paraId="5DE95EAA" w14:textId="6213D679" w:rsidR="00E9250A" w:rsidRDefault="00E9250A" w:rsidP="00EC46C9">
      <w:pPr>
        <w:jc w:val="center"/>
      </w:pPr>
      <w:r>
        <w:rPr>
          <w:noProof/>
        </w:rPr>
        <w:drawing>
          <wp:inline distT="0" distB="0" distL="0" distR="0" wp14:anchorId="41F86A3B" wp14:editId="0D2885A6">
            <wp:extent cx="2451100" cy="401421"/>
            <wp:effectExtent l="19050" t="19050" r="254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3708" cy="401848"/>
                    </a:xfrm>
                    <a:prstGeom prst="rect">
                      <a:avLst/>
                    </a:prstGeom>
                    <a:ln>
                      <a:solidFill>
                        <a:schemeClr val="accent1">
                          <a:lumMod val="75000"/>
                        </a:schemeClr>
                      </a:solidFill>
                    </a:ln>
                  </pic:spPr>
                </pic:pic>
              </a:graphicData>
            </a:graphic>
          </wp:inline>
        </w:drawing>
      </w:r>
    </w:p>
    <w:p w14:paraId="2E17D153" w14:textId="1D09E6A1" w:rsidR="00E9250A" w:rsidRDefault="00E9250A" w:rsidP="00E9250A">
      <w:r>
        <w:t>Exemple de résultat : on a bien une liste inversée.</w:t>
      </w:r>
    </w:p>
    <w:p w14:paraId="7620ED0D" w14:textId="6832F0B9" w:rsidR="00EC46C9" w:rsidRDefault="00E9250A" w:rsidP="00EC46C9">
      <w:pPr>
        <w:jc w:val="center"/>
      </w:pPr>
      <w:r>
        <w:rPr>
          <w:noProof/>
        </w:rPr>
        <w:drawing>
          <wp:inline distT="0" distB="0" distL="0" distR="0" wp14:anchorId="0CC3BFC8" wp14:editId="31D8C920">
            <wp:extent cx="2305050" cy="365354"/>
            <wp:effectExtent l="19050" t="19050" r="19050" b="158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2285" cy="368086"/>
                    </a:xfrm>
                    <a:prstGeom prst="rect">
                      <a:avLst/>
                    </a:prstGeom>
                    <a:ln>
                      <a:solidFill>
                        <a:schemeClr val="accent1">
                          <a:lumMod val="75000"/>
                        </a:schemeClr>
                      </a:solidFill>
                    </a:ln>
                  </pic:spPr>
                </pic:pic>
              </a:graphicData>
            </a:graphic>
          </wp:inline>
        </w:drawing>
      </w:r>
    </w:p>
    <w:p w14:paraId="537A72CA" w14:textId="65DBCE10" w:rsidR="00EC46C9" w:rsidRDefault="00EC46C9" w:rsidP="00EC46C9">
      <w:pPr>
        <w:pStyle w:val="Titre2"/>
        <w:numPr>
          <w:ilvl w:val="0"/>
          <w:numId w:val="1"/>
        </w:numPr>
      </w:pPr>
      <w:r>
        <w:t xml:space="preserve">Fonction </w:t>
      </w:r>
      <w:proofErr w:type="spellStart"/>
      <w:r>
        <w:t>Reverse</w:t>
      </w:r>
      <w:r>
        <w:t>B</w:t>
      </w:r>
      <w:proofErr w:type="spellEnd"/>
      <w:r>
        <w:t xml:space="preserve"> : </w:t>
      </w:r>
    </w:p>
    <w:p w14:paraId="23E57900" w14:textId="2767D267" w:rsidR="00E9250A" w:rsidRDefault="00C40C68" w:rsidP="00E9250A">
      <w:r>
        <w:t>La</w:t>
      </w:r>
      <w:r w:rsidR="00E9250A">
        <w:t xml:space="preserve"> fonction qui retourne la liste inversée de 1,2 ou 3 éléments.</w:t>
      </w:r>
    </w:p>
    <w:p w14:paraId="11FEBE5D" w14:textId="00F56280" w:rsidR="00E9250A" w:rsidRDefault="00E9250A" w:rsidP="00E9250A">
      <w:r>
        <w:t xml:space="preserve">Définition de la fonction : on fait un test sur le nombre d’élément puis on </w:t>
      </w:r>
      <w:r w:rsidR="00EC46C9">
        <w:t>renvoi</w:t>
      </w:r>
      <w:r>
        <w:t xml:space="preserve"> la liste à l’envers.</w:t>
      </w:r>
      <w:r w:rsidR="00E14FEC">
        <w:t xml:space="preserve"> Si la liste est de longueur 1 on renvoi la liste.</w:t>
      </w:r>
    </w:p>
    <w:p w14:paraId="782B59F3" w14:textId="77DCE90C" w:rsidR="00E9250A" w:rsidRDefault="00E14FEC" w:rsidP="00EC46C9">
      <w:pPr>
        <w:jc w:val="center"/>
      </w:pPr>
      <w:r>
        <w:rPr>
          <w:noProof/>
        </w:rPr>
        <w:drawing>
          <wp:inline distT="0" distB="0" distL="0" distR="0" wp14:anchorId="70E57BAD" wp14:editId="6B7261E4">
            <wp:extent cx="3556000" cy="634608"/>
            <wp:effectExtent l="19050" t="19050" r="25400" b="133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4667" cy="639724"/>
                    </a:xfrm>
                    <a:prstGeom prst="rect">
                      <a:avLst/>
                    </a:prstGeom>
                    <a:ln>
                      <a:solidFill>
                        <a:schemeClr val="accent1">
                          <a:lumMod val="75000"/>
                        </a:schemeClr>
                      </a:solidFill>
                    </a:ln>
                  </pic:spPr>
                </pic:pic>
              </a:graphicData>
            </a:graphic>
          </wp:inline>
        </w:drawing>
      </w:r>
    </w:p>
    <w:p w14:paraId="3B1A7020" w14:textId="1E22554D" w:rsidR="00E9250A" w:rsidRDefault="00E9250A" w:rsidP="00E9250A">
      <w:r>
        <w:t xml:space="preserve">Exemple de résultat : </w:t>
      </w:r>
    </w:p>
    <w:p w14:paraId="7A0AA07D" w14:textId="5EF3B387" w:rsidR="00E9250A" w:rsidRDefault="00E9250A" w:rsidP="00EC46C9">
      <w:pPr>
        <w:jc w:val="center"/>
      </w:pPr>
      <w:r>
        <w:rPr>
          <w:noProof/>
        </w:rPr>
        <w:drawing>
          <wp:inline distT="0" distB="0" distL="0" distR="0" wp14:anchorId="746CE0F1" wp14:editId="51F5E6D4">
            <wp:extent cx="2209800" cy="290000"/>
            <wp:effectExtent l="19050" t="19050" r="19050" b="152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434" cy="301369"/>
                    </a:xfrm>
                    <a:prstGeom prst="rect">
                      <a:avLst/>
                    </a:prstGeom>
                    <a:ln>
                      <a:solidFill>
                        <a:schemeClr val="accent1">
                          <a:lumMod val="75000"/>
                        </a:schemeClr>
                      </a:solidFill>
                    </a:ln>
                  </pic:spPr>
                </pic:pic>
              </a:graphicData>
            </a:graphic>
          </wp:inline>
        </w:drawing>
      </w:r>
    </w:p>
    <w:p w14:paraId="463B2E2A" w14:textId="6D1DF18B" w:rsidR="00EC46C9" w:rsidRDefault="00EC46C9" w:rsidP="00EC46C9">
      <w:pPr>
        <w:pStyle w:val="Titre2"/>
        <w:numPr>
          <w:ilvl w:val="0"/>
          <w:numId w:val="1"/>
        </w:numPr>
      </w:pPr>
      <w:r>
        <w:t xml:space="preserve">Fonction </w:t>
      </w:r>
      <w:proofErr w:type="spellStart"/>
      <w:r>
        <w:t>monreverse</w:t>
      </w:r>
      <w:proofErr w:type="spellEnd"/>
      <w:r>
        <w:t xml:space="preserve"> : </w:t>
      </w:r>
    </w:p>
    <w:p w14:paraId="2818F436" w14:textId="68FE42A8" w:rsidR="00E9250A" w:rsidRDefault="00E9250A" w:rsidP="00E9250A">
      <w:proofErr w:type="spellStart"/>
      <w:r>
        <w:t>ReverseC</w:t>
      </w:r>
      <w:proofErr w:type="spellEnd"/>
      <w:r>
        <w:t xml:space="preserve"> ou </w:t>
      </w:r>
      <w:proofErr w:type="spellStart"/>
      <w:r>
        <w:t>monreverse</w:t>
      </w:r>
      <w:proofErr w:type="spellEnd"/>
      <w:r>
        <w:t> </w:t>
      </w:r>
      <w:r w:rsidR="002D2E2D">
        <w:t xml:space="preserve">est une </w:t>
      </w:r>
      <w:r>
        <w:t>fonction permettant de retourner la liste</w:t>
      </w:r>
      <w:r w:rsidR="00845AB8">
        <w:t xml:space="preserve"> inversée.</w:t>
      </w:r>
    </w:p>
    <w:p w14:paraId="68215EDA" w14:textId="60DD3CEA" w:rsidR="00845AB8" w:rsidRDefault="00845AB8" w:rsidP="00E9250A">
      <w:r>
        <w:t xml:space="preserve">Comme une liste peut avoir un nombre n d’élément, j’ai opté pour la récursivité. A chaque fois qu’on fait un appel récursif, on ajoute le reste de la liste au premier élément. Le test sert à retourner </w:t>
      </w:r>
      <w:r w:rsidR="00264971">
        <w:t>la liste, si elle est de longueur 1</w:t>
      </w:r>
      <w:r>
        <w:t>.</w:t>
      </w:r>
    </w:p>
    <w:p w14:paraId="6DE7F3B8" w14:textId="4E21AD81" w:rsidR="00845AB8" w:rsidRDefault="00264971" w:rsidP="00EC46C9">
      <w:pPr>
        <w:jc w:val="center"/>
      </w:pPr>
      <w:r>
        <w:rPr>
          <w:noProof/>
        </w:rPr>
        <w:drawing>
          <wp:inline distT="0" distB="0" distL="0" distR="0" wp14:anchorId="7D0A1E2D" wp14:editId="378454A6">
            <wp:extent cx="3691011" cy="857250"/>
            <wp:effectExtent l="19050" t="19050" r="24130"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7393" cy="861055"/>
                    </a:xfrm>
                    <a:prstGeom prst="rect">
                      <a:avLst/>
                    </a:prstGeom>
                    <a:ln>
                      <a:solidFill>
                        <a:schemeClr val="accent1">
                          <a:lumMod val="75000"/>
                        </a:schemeClr>
                      </a:solidFill>
                    </a:ln>
                  </pic:spPr>
                </pic:pic>
              </a:graphicData>
            </a:graphic>
          </wp:inline>
        </w:drawing>
      </w:r>
    </w:p>
    <w:p w14:paraId="198265B8" w14:textId="3513015B" w:rsidR="00845AB8" w:rsidRDefault="00845AB8" w:rsidP="00E9250A">
      <w:r>
        <w:t xml:space="preserve">Exemple de résultat : </w:t>
      </w:r>
    </w:p>
    <w:p w14:paraId="3527E18B" w14:textId="5DCDCFD1" w:rsidR="00845AB8" w:rsidRDefault="00845AB8" w:rsidP="00EC46C9">
      <w:pPr>
        <w:jc w:val="center"/>
      </w:pPr>
      <w:r>
        <w:rPr>
          <w:noProof/>
        </w:rPr>
        <w:drawing>
          <wp:inline distT="0" distB="0" distL="0" distR="0" wp14:anchorId="2C4EE8B1" wp14:editId="3FFF46DD">
            <wp:extent cx="3069914" cy="292100"/>
            <wp:effectExtent l="19050" t="19050" r="1651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902" cy="295619"/>
                    </a:xfrm>
                    <a:prstGeom prst="rect">
                      <a:avLst/>
                    </a:prstGeom>
                    <a:ln>
                      <a:solidFill>
                        <a:schemeClr val="accent1">
                          <a:lumMod val="75000"/>
                        </a:schemeClr>
                      </a:solidFill>
                    </a:ln>
                  </pic:spPr>
                </pic:pic>
              </a:graphicData>
            </a:graphic>
          </wp:inline>
        </w:drawing>
      </w:r>
    </w:p>
    <w:p w14:paraId="3BAA7B50" w14:textId="3485F790" w:rsidR="00700405" w:rsidRDefault="00700405" w:rsidP="00700405">
      <w:pPr>
        <w:pStyle w:val="Titre2"/>
        <w:numPr>
          <w:ilvl w:val="0"/>
          <w:numId w:val="1"/>
        </w:numPr>
      </w:pPr>
      <w:r>
        <w:lastRenderedPageBreak/>
        <w:t xml:space="preserve">Fonction double </w:t>
      </w:r>
    </w:p>
    <w:p w14:paraId="7CF88663" w14:textId="041ADDA8" w:rsidR="00D32FEA" w:rsidRPr="00700405" w:rsidRDefault="00700405" w:rsidP="00700405">
      <w:r>
        <w:t>La fonction retourne une liste dont les atomes de la liste</w:t>
      </w:r>
      <w:r w:rsidR="00D32FEA">
        <w:t xml:space="preserve"> passée</w:t>
      </w:r>
      <w:r>
        <w:t xml:space="preserve"> en argument</w:t>
      </w:r>
      <w:r w:rsidR="00D32FEA">
        <w:t xml:space="preserve"> </w:t>
      </w:r>
      <w:r>
        <w:t xml:space="preserve">ont été doublés. </w:t>
      </w:r>
      <w:r w:rsidR="00D32FEA">
        <w:t xml:space="preserve">Une liste « buffer » est créée afin de copier les éléments de la liste et d’ajouter l’atome qui a été doublé à cette liste. On retourne l’inverse de la nouvelle liste pour qu’elle soit dans le bon sens. </w:t>
      </w:r>
    </w:p>
    <w:p w14:paraId="461900EA" w14:textId="5E4E6E68" w:rsidR="00700405" w:rsidRDefault="00700405" w:rsidP="00700405">
      <w:pPr>
        <w:jc w:val="center"/>
      </w:pPr>
      <w:r>
        <w:rPr>
          <w:noProof/>
        </w:rPr>
        <w:drawing>
          <wp:inline distT="0" distB="0" distL="0" distR="0" wp14:anchorId="427E76CF" wp14:editId="4B8B8106">
            <wp:extent cx="2952750" cy="1512209"/>
            <wp:effectExtent l="19050" t="19050" r="19050" b="1206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970" cy="1518467"/>
                    </a:xfrm>
                    <a:prstGeom prst="rect">
                      <a:avLst/>
                    </a:prstGeom>
                    <a:ln>
                      <a:solidFill>
                        <a:schemeClr val="accent1">
                          <a:lumMod val="75000"/>
                        </a:schemeClr>
                      </a:solidFill>
                    </a:ln>
                  </pic:spPr>
                </pic:pic>
              </a:graphicData>
            </a:graphic>
          </wp:inline>
        </w:drawing>
      </w:r>
    </w:p>
    <w:p w14:paraId="01EE81CC" w14:textId="36681C17" w:rsidR="00D32FEA" w:rsidRDefault="00D32FEA" w:rsidP="00D32FEA">
      <w:r>
        <w:t xml:space="preserve">Voici un test : </w:t>
      </w:r>
    </w:p>
    <w:p w14:paraId="530A641D" w14:textId="319895DA" w:rsidR="00D32FEA" w:rsidRDefault="00D32FEA" w:rsidP="00D32FEA">
      <w:r>
        <w:t>On voit que le résultat obtenu correspond à ce qu’on voulait.</w:t>
      </w:r>
    </w:p>
    <w:p w14:paraId="5AF8D37E" w14:textId="6BEFDDFE" w:rsidR="00D32FEA" w:rsidRDefault="00D32FEA" w:rsidP="00D32FEA">
      <w:pPr>
        <w:jc w:val="center"/>
      </w:pPr>
      <w:r>
        <w:rPr>
          <w:noProof/>
        </w:rPr>
        <w:drawing>
          <wp:inline distT="0" distB="0" distL="0" distR="0" wp14:anchorId="7B6A225B" wp14:editId="5D83569B">
            <wp:extent cx="2857500" cy="276009"/>
            <wp:effectExtent l="19050" t="19050" r="19050"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8728" cy="283855"/>
                    </a:xfrm>
                    <a:prstGeom prst="rect">
                      <a:avLst/>
                    </a:prstGeom>
                    <a:ln>
                      <a:solidFill>
                        <a:schemeClr val="accent1">
                          <a:lumMod val="75000"/>
                        </a:schemeClr>
                      </a:solidFill>
                    </a:ln>
                  </pic:spPr>
                </pic:pic>
              </a:graphicData>
            </a:graphic>
          </wp:inline>
        </w:drawing>
      </w:r>
    </w:p>
    <w:p w14:paraId="6C243B6D" w14:textId="7B3C512A" w:rsidR="00D32FEA" w:rsidRDefault="00D32FEA" w:rsidP="00D32FEA">
      <w:pPr>
        <w:jc w:val="center"/>
      </w:pPr>
      <w:r>
        <w:rPr>
          <w:noProof/>
        </w:rPr>
        <w:drawing>
          <wp:inline distT="0" distB="0" distL="0" distR="0" wp14:anchorId="5402B0D1" wp14:editId="3C224BE9">
            <wp:extent cx="2305050" cy="268787"/>
            <wp:effectExtent l="19050" t="19050" r="19050" b="171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8826" cy="277390"/>
                    </a:xfrm>
                    <a:prstGeom prst="rect">
                      <a:avLst/>
                    </a:prstGeom>
                    <a:ln>
                      <a:solidFill>
                        <a:schemeClr val="accent1">
                          <a:lumMod val="75000"/>
                        </a:schemeClr>
                      </a:solidFill>
                    </a:ln>
                  </pic:spPr>
                </pic:pic>
              </a:graphicData>
            </a:graphic>
          </wp:inline>
        </w:drawing>
      </w:r>
    </w:p>
    <w:p w14:paraId="41F865FC" w14:textId="77777777" w:rsidR="00D32FEA" w:rsidRPr="00700405" w:rsidRDefault="00D32FEA" w:rsidP="00D32FEA"/>
    <w:p w14:paraId="6A5D1E52" w14:textId="5821AB08" w:rsidR="00264971" w:rsidRDefault="00EC46C9" w:rsidP="00EC46C9">
      <w:pPr>
        <w:pStyle w:val="Titre2"/>
        <w:numPr>
          <w:ilvl w:val="0"/>
          <w:numId w:val="1"/>
        </w:numPr>
      </w:pPr>
      <w:r>
        <w:t xml:space="preserve">Fonction </w:t>
      </w:r>
      <w:r>
        <w:t>nombre3</w:t>
      </w:r>
      <w:r>
        <w:t xml:space="preserve"> : </w:t>
      </w:r>
    </w:p>
    <w:p w14:paraId="145144F7" w14:textId="17AFD709" w:rsidR="00845AB8" w:rsidRDefault="00845AB8" w:rsidP="00E9250A">
      <w:r>
        <w:t xml:space="preserve">-nombre3 : renvoie bravo si les trois premiers éléments de la liste sont des entiers, et perdu sinon. </w:t>
      </w:r>
    </w:p>
    <w:p w14:paraId="28C95054" w14:textId="597CE092" w:rsidR="00EC46C9" w:rsidRDefault="00845AB8" w:rsidP="00E9250A">
      <w:r>
        <w:t>Le test permet de voir si les trois premiers éléments sont des nombres</w:t>
      </w:r>
      <w:r w:rsidR="00EC46C9">
        <w:t xml:space="preserve"> c’est pourquoi on test le car, le </w:t>
      </w:r>
      <w:proofErr w:type="spellStart"/>
      <w:r w:rsidR="00EC46C9">
        <w:t>cadr</w:t>
      </w:r>
      <w:proofErr w:type="spellEnd"/>
      <w:r w:rsidR="00EC46C9">
        <w:t xml:space="preserve"> et le </w:t>
      </w:r>
      <w:proofErr w:type="spellStart"/>
      <w:r w:rsidR="00EC46C9">
        <w:t>caddr</w:t>
      </w:r>
      <w:proofErr w:type="spellEnd"/>
      <w:r w:rsidR="00EC46C9">
        <w:t xml:space="preserve"> de L</w:t>
      </w:r>
      <w:r>
        <w:t xml:space="preserve">. Si c’est le cas, on retourne bravo, sinon on retourne perdu. </w:t>
      </w:r>
    </w:p>
    <w:p w14:paraId="6CD825CA" w14:textId="2E2DA96C" w:rsidR="00845AB8" w:rsidRDefault="00845AB8" w:rsidP="00EC46C9">
      <w:pPr>
        <w:jc w:val="center"/>
      </w:pPr>
      <w:r>
        <w:rPr>
          <w:noProof/>
        </w:rPr>
        <w:drawing>
          <wp:inline distT="0" distB="0" distL="0" distR="0" wp14:anchorId="3B42D273" wp14:editId="3583E532">
            <wp:extent cx="5195570" cy="1009015"/>
            <wp:effectExtent l="19050" t="19050" r="24130" b="196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21" t="43230" r="-110"/>
                    <a:stretch/>
                  </pic:blipFill>
                  <pic:spPr bwMode="auto">
                    <a:xfrm>
                      <a:off x="0" y="0"/>
                      <a:ext cx="5195570" cy="1009015"/>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42CFA654" w14:textId="2C8C7C26" w:rsidR="00845AB8" w:rsidRDefault="00845AB8" w:rsidP="00E9250A">
      <w:r>
        <w:t>-Résultats : si les trois premiers éléments sont des nombres :</w:t>
      </w:r>
    </w:p>
    <w:p w14:paraId="24839878" w14:textId="1AF17D41" w:rsidR="00845AB8" w:rsidRDefault="00845AB8" w:rsidP="00EC46C9">
      <w:pPr>
        <w:jc w:val="center"/>
      </w:pPr>
      <w:r>
        <w:rPr>
          <w:noProof/>
        </w:rPr>
        <w:drawing>
          <wp:inline distT="0" distB="0" distL="0" distR="0" wp14:anchorId="2BB221A0" wp14:editId="6C0744CD">
            <wp:extent cx="2450650" cy="565150"/>
            <wp:effectExtent l="19050" t="19050" r="26035" b="254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51" cy="566326"/>
                    </a:xfrm>
                    <a:prstGeom prst="rect">
                      <a:avLst/>
                    </a:prstGeom>
                    <a:ln>
                      <a:solidFill>
                        <a:schemeClr val="accent1">
                          <a:lumMod val="75000"/>
                        </a:schemeClr>
                      </a:solidFill>
                    </a:ln>
                  </pic:spPr>
                </pic:pic>
              </a:graphicData>
            </a:graphic>
          </wp:inline>
        </w:drawing>
      </w:r>
    </w:p>
    <w:p w14:paraId="3D5EF690" w14:textId="31221CC9" w:rsidR="00845AB8" w:rsidRDefault="00845AB8" w:rsidP="00E9250A">
      <w:r>
        <w:t xml:space="preserve">Si les trois premiers éléments ne sont pas que des nombres : </w:t>
      </w:r>
    </w:p>
    <w:p w14:paraId="04B72683" w14:textId="3B906B72" w:rsidR="00845AB8" w:rsidRDefault="00845AB8" w:rsidP="00EC46C9">
      <w:pPr>
        <w:jc w:val="center"/>
      </w:pPr>
      <w:r>
        <w:rPr>
          <w:noProof/>
        </w:rPr>
        <w:drawing>
          <wp:inline distT="0" distB="0" distL="0" distR="0" wp14:anchorId="12435B30" wp14:editId="025B71D0">
            <wp:extent cx="2736850" cy="510731"/>
            <wp:effectExtent l="19050" t="19050" r="25400" b="228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6483" cy="512529"/>
                    </a:xfrm>
                    <a:prstGeom prst="rect">
                      <a:avLst/>
                    </a:prstGeom>
                    <a:ln>
                      <a:solidFill>
                        <a:schemeClr val="accent1">
                          <a:lumMod val="75000"/>
                        </a:schemeClr>
                      </a:solidFill>
                    </a:ln>
                  </pic:spPr>
                </pic:pic>
              </a:graphicData>
            </a:graphic>
          </wp:inline>
        </w:drawing>
      </w:r>
    </w:p>
    <w:p w14:paraId="2E76C078" w14:textId="42C16E09" w:rsidR="00EC46C9" w:rsidRDefault="00EC46C9" w:rsidP="00EC46C9">
      <w:pPr>
        <w:pStyle w:val="Titre2"/>
        <w:numPr>
          <w:ilvl w:val="0"/>
          <w:numId w:val="1"/>
        </w:numPr>
      </w:pPr>
      <w:r>
        <w:lastRenderedPageBreak/>
        <w:t xml:space="preserve">Fonction </w:t>
      </w:r>
      <w:r>
        <w:t>grouper</w:t>
      </w:r>
      <w:r>
        <w:t xml:space="preserve"> : </w:t>
      </w:r>
    </w:p>
    <w:p w14:paraId="0D7F48F2" w14:textId="41B8646B" w:rsidR="00502290" w:rsidRDefault="00502290" w:rsidP="00E9250A">
      <w:r>
        <w:t xml:space="preserve">-fonction grouper : permet d’avoir une liste composée des éléments successifs de deux listes. </w:t>
      </w:r>
    </w:p>
    <w:p w14:paraId="59F122EE" w14:textId="1F227F80" w:rsidR="00502290" w:rsidRDefault="00502290" w:rsidP="00E9250A">
      <w:r>
        <w:t>Fonction récursive, qui si les deux listes ne sont pas vides, concatène les éléments des listes successivement.</w:t>
      </w:r>
    </w:p>
    <w:p w14:paraId="1CF42A01" w14:textId="09820FC5" w:rsidR="00502290" w:rsidRDefault="00502290" w:rsidP="00EC46C9">
      <w:pPr>
        <w:jc w:val="center"/>
      </w:pPr>
      <w:r>
        <w:rPr>
          <w:noProof/>
        </w:rPr>
        <w:drawing>
          <wp:inline distT="0" distB="0" distL="0" distR="0" wp14:anchorId="77D4AEA3" wp14:editId="02DEAB73">
            <wp:extent cx="4200525" cy="711200"/>
            <wp:effectExtent l="19050" t="19050" r="28575"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508" cy="712213"/>
                    </a:xfrm>
                    <a:prstGeom prst="rect">
                      <a:avLst/>
                    </a:prstGeom>
                    <a:ln>
                      <a:solidFill>
                        <a:schemeClr val="accent1">
                          <a:lumMod val="75000"/>
                        </a:schemeClr>
                      </a:solidFill>
                    </a:ln>
                  </pic:spPr>
                </pic:pic>
              </a:graphicData>
            </a:graphic>
          </wp:inline>
        </w:drawing>
      </w:r>
    </w:p>
    <w:p w14:paraId="5DA3A9DE" w14:textId="0CCB5D8F" w:rsidR="00502290" w:rsidRDefault="00502290" w:rsidP="00E9250A">
      <w:r>
        <w:t xml:space="preserve">Résultat : </w:t>
      </w:r>
      <w:r w:rsidR="00EC46C9">
        <w:t>on remarque que le résultat est satisfaisant.</w:t>
      </w:r>
    </w:p>
    <w:p w14:paraId="00301489" w14:textId="70D0FEBA" w:rsidR="00502290" w:rsidRDefault="00502290" w:rsidP="00EC46C9">
      <w:pPr>
        <w:jc w:val="center"/>
      </w:pPr>
      <w:r>
        <w:rPr>
          <w:noProof/>
        </w:rPr>
        <w:drawing>
          <wp:inline distT="0" distB="0" distL="0" distR="0" wp14:anchorId="7D319CAC" wp14:editId="3307DF61">
            <wp:extent cx="3435350" cy="349586"/>
            <wp:effectExtent l="19050" t="19050" r="12700" b="12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3444" cy="358551"/>
                    </a:xfrm>
                    <a:prstGeom prst="rect">
                      <a:avLst/>
                    </a:prstGeom>
                    <a:ln>
                      <a:solidFill>
                        <a:schemeClr val="accent1">
                          <a:lumMod val="75000"/>
                        </a:schemeClr>
                      </a:solidFill>
                    </a:ln>
                  </pic:spPr>
                </pic:pic>
              </a:graphicData>
            </a:graphic>
          </wp:inline>
        </w:drawing>
      </w:r>
    </w:p>
    <w:p w14:paraId="1CC9263A" w14:textId="0AC8742C" w:rsidR="00EC46C9" w:rsidRDefault="00EC46C9" w:rsidP="00EC46C9">
      <w:pPr>
        <w:pStyle w:val="Titre2"/>
        <w:numPr>
          <w:ilvl w:val="0"/>
          <w:numId w:val="1"/>
        </w:numPr>
      </w:pPr>
      <w:r>
        <w:t xml:space="preserve">Fonction </w:t>
      </w:r>
      <w:r>
        <w:t>palindrome :</w:t>
      </w:r>
      <w:r>
        <w:t xml:space="preserve"> </w:t>
      </w:r>
    </w:p>
    <w:p w14:paraId="1B11A202" w14:textId="5A028929" w:rsidR="00845AB8" w:rsidRDefault="00845AB8" w:rsidP="00E9250A">
      <w:r>
        <w:t xml:space="preserve">-fonction palindrome : renvoie vrai si la liste est un palindrome : </w:t>
      </w:r>
      <w:r w:rsidR="00EC46C9">
        <w:t>o</w:t>
      </w:r>
      <w:r>
        <w:t xml:space="preserve">n compare la liste L et la liste inversée de L en utilisant la fonction </w:t>
      </w:r>
      <w:proofErr w:type="spellStart"/>
      <w:r>
        <w:t>monreverse</w:t>
      </w:r>
      <w:proofErr w:type="spellEnd"/>
      <w:r w:rsidR="00EC46C9">
        <w:t xml:space="preserve"> (définit plus tôt)</w:t>
      </w:r>
      <w:r>
        <w:t xml:space="preserve">. Ainsi, si les deux listes sont identiques on renvoie </w:t>
      </w:r>
      <w:proofErr w:type="spellStart"/>
      <w:r>
        <w:t>True</w:t>
      </w:r>
      <w:proofErr w:type="spellEnd"/>
      <w:r>
        <w:t xml:space="preserve"> sinon NIL.</w:t>
      </w:r>
    </w:p>
    <w:p w14:paraId="4FCB1B30" w14:textId="33E34377" w:rsidR="00845AB8" w:rsidRDefault="00845AB8" w:rsidP="00EC46C9">
      <w:pPr>
        <w:jc w:val="center"/>
      </w:pPr>
      <w:r>
        <w:rPr>
          <w:noProof/>
        </w:rPr>
        <w:drawing>
          <wp:inline distT="0" distB="0" distL="0" distR="0" wp14:anchorId="23FB23D1" wp14:editId="07A0AB17">
            <wp:extent cx="4127500" cy="506269"/>
            <wp:effectExtent l="19050" t="19050" r="25400" b="273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8461" cy="507613"/>
                    </a:xfrm>
                    <a:prstGeom prst="rect">
                      <a:avLst/>
                    </a:prstGeom>
                    <a:ln>
                      <a:solidFill>
                        <a:schemeClr val="accent1">
                          <a:lumMod val="75000"/>
                        </a:schemeClr>
                      </a:solidFill>
                    </a:ln>
                  </pic:spPr>
                </pic:pic>
              </a:graphicData>
            </a:graphic>
          </wp:inline>
        </w:drawing>
      </w:r>
    </w:p>
    <w:p w14:paraId="309FF968" w14:textId="360F8C22" w:rsidR="00845AB8" w:rsidRDefault="00845AB8" w:rsidP="00E9250A">
      <w:r>
        <w:t xml:space="preserve">Quelques résultats : </w:t>
      </w:r>
      <w:proofErr w:type="spellStart"/>
      <w:r>
        <w:t>xamax</w:t>
      </w:r>
      <w:proofErr w:type="spellEnd"/>
      <w:r>
        <w:t xml:space="preserve"> est bien un palindrome</w:t>
      </w:r>
      <w:r w:rsidR="00E169D1">
        <w:t>, on retrouve bien T.</w:t>
      </w:r>
    </w:p>
    <w:p w14:paraId="063C947A" w14:textId="47FB175F" w:rsidR="00845AB8" w:rsidRDefault="00845AB8" w:rsidP="00EC46C9">
      <w:pPr>
        <w:jc w:val="center"/>
      </w:pPr>
      <w:r>
        <w:rPr>
          <w:noProof/>
        </w:rPr>
        <w:drawing>
          <wp:inline distT="0" distB="0" distL="0" distR="0" wp14:anchorId="408DBB55" wp14:editId="24C9D7C2">
            <wp:extent cx="3155950" cy="573210"/>
            <wp:effectExtent l="19050" t="19050" r="2540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6695" cy="576978"/>
                    </a:xfrm>
                    <a:prstGeom prst="rect">
                      <a:avLst/>
                    </a:prstGeom>
                    <a:ln>
                      <a:solidFill>
                        <a:schemeClr val="accent1">
                          <a:lumMod val="75000"/>
                        </a:schemeClr>
                      </a:solidFill>
                    </a:ln>
                  </pic:spPr>
                </pic:pic>
              </a:graphicData>
            </a:graphic>
          </wp:inline>
        </w:drawing>
      </w:r>
    </w:p>
    <w:p w14:paraId="06BC71F4" w14:textId="38DBC879" w:rsidR="00E169D1" w:rsidRDefault="00E169D1" w:rsidP="00E9250A">
      <w:proofErr w:type="spellStart"/>
      <w:r>
        <w:t>Xamas</w:t>
      </w:r>
      <w:proofErr w:type="spellEnd"/>
      <w:r>
        <w:t xml:space="preserve"> n’est pas un palindrome : on retrouve bien NIL.</w:t>
      </w:r>
    </w:p>
    <w:p w14:paraId="6634D72A" w14:textId="1E428AE2" w:rsidR="00845AB8" w:rsidRPr="00E9250A" w:rsidRDefault="00845AB8" w:rsidP="00EC46C9">
      <w:pPr>
        <w:jc w:val="center"/>
      </w:pPr>
      <w:r>
        <w:rPr>
          <w:noProof/>
        </w:rPr>
        <w:drawing>
          <wp:inline distT="0" distB="0" distL="0" distR="0" wp14:anchorId="79D6C362" wp14:editId="41DE8613">
            <wp:extent cx="3683000" cy="391500"/>
            <wp:effectExtent l="19050" t="19050" r="12700" b="279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0795" cy="394455"/>
                    </a:xfrm>
                    <a:prstGeom prst="rect">
                      <a:avLst/>
                    </a:prstGeom>
                    <a:ln>
                      <a:solidFill>
                        <a:schemeClr val="accent1">
                          <a:lumMod val="75000"/>
                        </a:schemeClr>
                      </a:solidFill>
                    </a:ln>
                  </pic:spPr>
                </pic:pic>
              </a:graphicData>
            </a:graphic>
          </wp:inline>
        </w:drawing>
      </w:r>
    </w:p>
    <w:p w14:paraId="352DC0D5" w14:textId="1C51C19B" w:rsidR="00E9250A" w:rsidRPr="00E64A0D" w:rsidRDefault="00E9250A" w:rsidP="00E9250A">
      <w:pPr>
        <w:pStyle w:val="Titre1"/>
        <w:rPr>
          <w:u w:val="single"/>
        </w:rPr>
      </w:pPr>
      <w:r w:rsidRPr="00E64A0D">
        <w:rPr>
          <w:u w:val="single"/>
        </w:rPr>
        <w:t>Exercice 2 : Objets fonctionnels</w:t>
      </w:r>
    </w:p>
    <w:p w14:paraId="077D2217" w14:textId="4BBE7BDF" w:rsidR="00502290" w:rsidRPr="00502290" w:rsidRDefault="00502290" w:rsidP="00502290">
      <w:r>
        <w:t>Pour cet exercice nous allons avoir besoin de la fonction grouper définie dans l’exercice 1. La fonction permet de renvoyer les éléments de liste originale suivie de leur triple.</w:t>
      </w:r>
      <w:r w:rsidR="00E64A0D">
        <w:t xml:space="preserve"> La </w:t>
      </w:r>
      <w:proofErr w:type="spellStart"/>
      <w:r w:rsidR="00E64A0D">
        <w:t>mapcar</w:t>
      </w:r>
      <w:proofErr w:type="spellEnd"/>
      <w:r w:rsidR="00E64A0D">
        <w:t xml:space="preserve"> nous permet de tripler chacun des éléments de la liste L et la fonction grouper nous permet de regrouper les triples avec les éléments de la liste L.</w:t>
      </w:r>
    </w:p>
    <w:p w14:paraId="43483778" w14:textId="4484C8CA" w:rsidR="00502290" w:rsidRDefault="00502290" w:rsidP="00E64A0D">
      <w:pPr>
        <w:pStyle w:val="Titre1"/>
        <w:jc w:val="center"/>
      </w:pPr>
      <w:r>
        <w:rPr>
          <w:noProof/>
        </w:rPr>
        <w:drawing>
          <wp:inline distT="0" distB="0" distL="0" distR="0" wp14:anchorId="0C3D5E4C" wp14:editId="029B21C7">
            <wp:extent cx="4836160" cy="647700"/>
            <wp:effectExtent l="19050" t="19050" r="2159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573" cy="648425"/>
                    </a:xfrm>
                    <a:prstGeom prst="rect">
                      <a:avLst/>
                    </a:prstGeom>
                    <a:ln>
                      <a:solidFill>
                        <a:schemeClr val="accent1">
                          <a:lumMod val="75000"/>
                        </a:schemeClr>
                      </a:solidFill>
                    </a:ln>
                  </pic:spPr>
                </pic:pic>
              </a:graphicData>
            </a:graphic>
          </wp:inline>
        </w:drawing>
      </w:r>
    </w:p>
    <w:p w14:paraId="3517D130" w14:textId="20E3E7C0" w:rsidR="00502290" w:rsidRDefault="00502290" w:rsidP="00502290">
      <w:r>
        <w:t xml:space="preserve">Résultat : </w:t>
      </w:r>
      <w:r w:rsidR="00E64A0D">
        <w:t>on a bien un regroupement de l’élément et son triple.</w:t>
      </w:r>
    </w:p>
    <w:p w14:paraId="43BD4EDD" w14:textId="5862D2F9" w:rsidR="00502290" w:rsidRPr="00502290" w:rsidRDefault="00502290" w:rsidP="00E64A0D">
      <w:pPr>
        <w:jc w:val="center"/>
      </w:pPr>
      <w:r>
        <w:rPr>
          <w:noProof/>
        </w:rPr>
        <w:lastRenderedPageBreak/>
        <w:drawing>
          <wp:inline distT="0" distB="0" distL="0" distR="0" wp14:anchorId="6244842E" wp14:editId="517F4B04">
            <wp:extent cx="4356100" cy="355600"/>
            <wp:effectExtent l="19050" t="19050" r="25400" b="254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1586" cy="360129"/>
                    </a:xfrm>
                    <a:prstGeom prst="rect">
                      <a:avLst/>
                    </a:prstGeom>
                    <a:ln>
                      <a:solidFill>
                        <a:schemeClr val="accent1">
                          <a:lumMod val="75000"/>
                        </a:schemeClr>
                      </a:solidFill>
                    </a:ln>
                  </pic:spPr>
                </pic:pic>
              </a:graphicData>
            </a:graphic>
          </wp:inline>
        </w:drawing>
      </w:r>
    </w:p>
    <w:p w14:paraId="056356A8" w14:textId="623E6353" w:rsidR="00E9250A" w:rsidRDefault="00E9250A" w:rsidP="00E9250A">
      <w:pPr>
        <w:pStyle w:val="Titre1"/>
        <w:rPr>
          <w:u w:val="single"/>
        </w:rPr>
      </w:pPr>
      <w:r w:rsidRPr="00E64A0D">
        <w:rPr>
          <w:u w:val="single"/>
        </w:rPr>
        <w:t>Exercice 3 : A-</w:t>
      </w:r>
      <w:proofErr w:type="spellStart"/>
      <w:r w:rsidRPr="00E64A0D">
        <w:rPr>
          <w:u w:val="single"/>
        </w:rPr>
        <w:t>list</w:t>
      </w:r>
      <w:proofErr w:type="spellEnd"/>
    </w:p>
    <w:p w14:paraId="0E7563CD" w14:textId="56E78D01" w:rsidR="00E64A0D" w:rsidRPr="00E64A0D" w:rsidRDefault="00E64A0D" w:rsidP="00E64A0D">
      <w:pPr>
        <w:pStyle w:val="Titre2"/>
        <w:numPr>
          <w:ilvl w:val="0"/>
          <w:numId w:val="2"/>
        </w:numPr>
      </w:pPr>
      <w:r>
        <w:t xml:space="preserve">Fonction </w:t>
      </w:r>
      <w:proofErr w:type="spellStart"/>
      <w:r>
        <w:t>myassoc</w:t>
      </w:r>
      <w:proofErr w:type="spellEnd"/>
      <w:r>
        <w:t xml:space="preserve"> : </w:t>
      </w:r>
    </w:p>
    <w:p w14:paraId="612C4736" w14:textId="438E4315" w:rsidR="00502290" w:rsidRDefault="00502290" w:rsidP="00502290">
      <w:r>
        <w:t>Fonction itérative utilisant ‘</w:t>
      </w:r>
      <w:proofErr w:type="spellStart"/>
      <w:r>
        <w:t>dolist</w:t>
      </w:r>
      <w:proofErr w:type="spellEnd"/>
      <w:r>
        <w:t xml:space="preserve">’. On parcourt la </w:t>
      </w:r>
      <w:r w:rsidR="00DF1CE4">
        <w:t>‘</w:t>
      </w:r>
      <w:r>
        <w:t>a-liste</w:t>
      </w:r>
      <w:r w:rsidR="00DF1CE4">
        <w:t>’</w:t>
      </w:r>
      <w:r>
        <w:t xml:space="preserve"> en testant </w:t>
      </w:r>
      <w:proofErr w:type="gramStart"/>
      <w:r>
        <w:t>chaque</w:t>
      </w:r>
      <w:r w:rsidR="00E64A0D">
        <w:t> </w:t>
      </w:r>
      <w:r>
        <w:t xml:space="preserve"> </w:t>
      </w:r>
      <w:r w:rsidR="00E64A0D">
        <w:t>«</w:t>
      </w:r>
      <w:proofErr w:type="gramEnd"/>
      <w:r w:rsidR="00E64A0D">
        <w:t> </w:t>
      </w:r>
      <w:r>
        <w:t>car</w:t>
      </w:r>
      <w:r w:rsidR="00E64A0D">
        <w:t> » des éléments de la a-</w:t>
      </w:r>
      <w:proofErr w:type="spellStart"/>
      <w:r w:rsidR="00E64A0D">
        <w:t>list</w:t>
      </w:r>
      <w:proofErr w:type="spellEnd"/>
      <w:r>
        <w:t xml:space="preserve"> avec la clé entrée en paramètre. Si le test est vrai alors on retourne </w:t>
      </w:r>
      <w:r w:rsidR="00DF1CE4">
        <w:t xml:space="preserve">l’association. </w:t>
      </w:r>
    </w:p>
    <w:p w14:paraId="7FB71294" w14:textId="5EE36816" w:rsidR="00502290" w:rsidRDefault="00502290" w:rsidP="00E64A0D">
      <w:pPr>
        <w:jc w:val="center"/>
      </w:pPr>
      <w:r>
        <w:rPr>
          <w:noProof/>
        </w:rPr>
        <w:drawing>
          <wp:inline distT="0" distB="0" distL="0" distR="0" wp14:anchorId="2E111587" wp14:editId="50ACF7B5">
            <wp:extent cx="2533650" cy="1002008"/>
            <wp:effectExtent l="19050" t="19050" r="19050"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032" cy="1004136"/>
                    </a:xfrm>
                    <a:prstGeom prst="rect">
                      <a:avLst/>
                    </a:prstGeom>
                    <a:ln>
                      <a:solidFill>
                        <a:schemeClr val="accent1">
                          <a:lumMod val="75000"/>
                        </a:schemeClr>
                      </a:solidFill>
                    </a:ln>
                  </pic:spPr>
                </pic:pic>
              </a:graphicData>
            </a:graphic>
          </wp:inline>
        </w:drawing>
      </w:r>
    </w:p>
    <w:p w14:paraId="551D03EF" w14:textId="70B2A7C6" w:rsidR="00DF1CE4" w:rsidRDefault="00DF1CE4" w:rsidP="00502290">
      <w:r>
        <w:t xml:space="preserve">Résultats : La fonction renvoie bien (pierre 22) si Pierre est présent dans la ‘a-liste’ et </w:t>
      </w:r>
      <w:proofErr w:type="spellStart"/>
      <w:r>
        <w:t>nil</w:t>
      </w:r>
      <w:proofErr w:type="spellEnd"/>
      <w:r>
        <w:t xml:space="preserve"> sinon.</w:t>
      </w:r>
    </w:p>
    <w:p w14:paraId="23934AAA" w14:textId="26757134" w:rsidR="00DF1CE4" w:rsidRDefault="00DF1CE4" w:rsidP="00E64A0D">
      <w:pPr>
        <w:jc w:val="center"/>
      </w:pPr>
      <w:r>
        <w:rPr>
          <w:noProof/>
        </w:rPr>
        <w:drawing>
          <wp:inline distT="0" distB="0" distL="0" distR="0" wp14:anchorId="1E1395D5" wp14:editId="5B98734F">
            <wp:extent cx="4905286" cy="520700"/>
            <wp:effectExtent l="19050" t="19050" r="1016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433" cy="520822"/>
                    </a:xfrm>
                    <a:prstGeom prst="rect">
                      <a:avLst/>
                    </a:prstGeom>
                    <a:ln>
                      <a:solidFill>
                        <a:schemeClr val="accent1">
                          <a:lumMod val="75000"/>
                        </a:schemeClr>
                      </a:solidFill>
                    </a:ln>
                  </pic:spPr>
                </pic:pic>
              </a:graphicData>
            </a:graphic>
          </wp:inline>
        </w:drawing>
      </w:r>
    </w:p>
    <w:p w14:paraId="02848F31" w14:textId="2E0E464F" w:rsidR="00E64A0D" w:rsidRDefault="00E64A0D" w:rsidP="00E64A0D">
      <w:pPr>
        <w:pStyle w:val="Titre2"/>
        <w:numPr>
          <w:ilvl w:val="0"/>
          <w:numId w:val="2"/>
        </w:numPr>
      </w:pPr>
      <w:r>
        <w:t xml:space="preserve">Fonction </w:t>
      </w:r>
      <w:proofErr w:type="spellStart"/>
      <w:r>
        <w:t>cles</w:t>
      </w:r>
      <w:proofErr w:type="spellEnd"/>
      <w:r>
        <w:t xml:space="preserve"> : </w:t>
      </w:r>
    </w:p>
    <w:p w14:paraId="2F247E2F" w14:textId="4FAC3845" w:rsidR="00863691" w:rsidRDefault="00DF1CE4" w:rsidP="00502290">
      <w:r>
        <w:t>-</w:t>
      </w:r>
      <w:r w:rsidR="00E64A0D">
        <w:t>La fonction</w:t>
      </w:r>
      <w:r w:rsidR="00863691">
        <w:t xml:space="preserve"> permet de retourner les clés d’une ‘a-liste’. On utilise </w:t>
      </w:r>
      <w:r w:rsidR="00E64A0D">
        <w:t xml:space="preserve">un </w:t>
      </w:r>
      <w:proofErr w:type="spellStart"/>
      <w:r w:rsidR="00863691">
        <w:t>mapcar</w:t>
      </w:r>
      <w:proofErr w:type="spellEnd"/>
      <w:r w:rsidR="00E64A0D">
        <w:t xml:space="preserve"> pour parcourir notre a-</w:t>
      </w:r>
      <w:proofErr w:type="spellStart"/>
      <w:r w:rsidR="00E64A0D">
        <w:t>list</w:t>
      </w:r>
      <w:proofErr w:type="spellEnd"/>
      <w:r w:rsidR="00E64A0D">
        <w:t xml:space="preserve"> (plus performant que </w:t>
      </w:r>
      <w:proofErr w:type="spellStart"/>
      <w:r w:rsidR="00E64A0D">
        <w:t>dolist</w:t>
      </w:r>
      <w:proofErr w:type="spellEnd"/>
      <w:r w:rsidR="00E64A0D">
        <w:t>)</w:t>
      </w:r>
      <w:r w:rsidR="00863691">
        <w:t xml:space="preserve">, et on renvoie les </w:t>
      </w:r>
      <w:r w:rsidR="00E64A0D">
        <w:t>« </w:t>
      </w:r>
      <w:r w:rsidR="00863691">
        <w:t>car</w:t>
      </w:r>
      <w:r w:rsidR="00E64A0D">
        <w:t> »</w:t>
      </w:r>
      <w:r w:rsidR="00863691">
        <w:t xml:space="preserve"> des a-</w:t>
      </w:r>
      <w:proofErr w:type="spellStart"/>
      <w:r w:rsidR="00863691">
        <w:t>list</w:t>
      </w:r>
      <w:proofErr w:type="spellEnd"/>
      <w:r w:rsidR="00E64A0D">
        <w:t xml:space="preserve"> qui correspondent aux clés</w:t>
      </w:r>
      <w:r w:rsidR="00863691">
        <w:t xml:space="preserve">. </w:t>
      </w:r>
    </w:p>
    <w:p w14:paraId="0A768796" w14:textId="0E6CB73D" w:rsidR="00863691" w:rsidRDefault="00863691" w:rsidP="00E64A0D">
      <w:pPr>
        <w:jc w:val="center"/>
      </w:pPr>
      <w:r>
        <w:rPr>
          <w:noProof/>
        </w:rPr>
        <w:drawing>
          <wp:inline distT="0" distB="0" distL="0" distR="0" wp14:anchorId="03713593" wp14:editId="72ED0B21">
            <wp:extent cx="2228850" cy="745316"/>
            <wp:effectExtent l="19050" t="19050" r="19050" b="171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6890" cy="748005"/>
                    </a:xfrm>
                    <a:prstGeom prst="rect">
                      <a:avLst/>
                    </a:prstGeom>
                    <a:ln>
                      <a:solidFill>
                        <a:schemeClr val="accent1">
                          <a:lumMod val="75000"/>
                        </a:schemeClr>
                      </a:solidFill>
                    </a:ln>
                  </pic:spPr>
                </pic:pic>
              </a:graphicData>
            </a:graphic>
          </wp:inline>
        </w:drawing>
      </w:r>
    </w:p>
    <w:p w14:paraId="7BBE68D0" w14:textId="0C9427C1" w:rsidR="00863691" w:rsidRDefault="00863691" w:rsidP="00502290">
      <w:r>
        <w:t xml:space="preserve">Résultat : On retrouve bien une liste des clés de </w:t>
      </w:r>
      <w:proofErr w:type="gramStart"/>
      <w:r>
        <w:t>la a</w:t>
      </w:r>
      <w:proofErr w:type="gramEnd"/>
      <w:r>
        <w:t xml:space="preserve">-liste. </w:t>
      </w:r>
    </w:p>
    <w:p w14:paraId="7B0FFA8E" w14:textId="0B46A19D" w:rsidR="00863691" w:rsidRDefault="00863691" w:rsidP="00E64A0D">
      <w:pPr>
        <w:jc w:val="center"/>
      </w:pPr>
      <w:r>
        <w:rPr>
          <w:noProof/>
        </w:rPr>
        <w:drawing>
          <wp:inline distT="0" distB="0" distL="0" distR="0" wp14:anchorId="418EE2AD" wp14:editId="21C88C79">
            <wp:extent cx="4203700" cy="443909"/>
            <wp:effectExtent l="19050" t="19050" r="25400" b="133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538" cy="448749"/>
                    </a:xfrm>
                    <a:prstGeom prst="rect">
                      <a:avLst/>
                    </a:prstGeom>
                    <a:ln>
                      <a:solidFill>
                        <a:schemeClr val="accent1">
                          <a:lumMod val="75000"/>
                        </a:schemeClr>
                      </a:solidFill>
                    </a:ln>
                  </pic:spPr>
                </pic:pic>
              </a:graphicData>
            </a:graphic>
          </wp:inline>
        </w:drawing>
      </w:r>
    </w:p>
    <w:p w14:paraId="2FB2B14B" w14:textId="4E1E71AD" w:rsidR="00E64A0D" w:rsidRDefault="00E64A0D" w:rsidP="00E64A0D">
      <w:pPr>
        <w:pStyle w:val="Titre2"/>
        <w:numPr>
          <w:ilvl w:val="0"/>
          <w:numId w:val="2"/>
        </w:numPr>
      </w:pPr>
      <w:r>
        <w:t xml:space="preserve">Fonction </w:t>
      </w:r>
      <w:proofErr w:type="spellStart"/>
      <w:r>
        <w:t>creation</w:t>
      </w:r>
      <w:proofErr w:type="spellEnd"/>
      <w:r>
        <w:t xml:space="preserve"> : </w:t>
      </w:r>
    </w:p>
    <w:p w14:paraId="0CD8C47B" w14:textId="388A9DAB" w:rsidR="000A70CF" w:rsidRDefault="00E64A0D" w:rsidP="00502290">
      <w:r>
        <w:t>La fonction</w:t>
      </w:r>
      <w:r w:rsidR="00863691">
        <w:t xml:space="preserve"> permet de créer une a-liste à partir d’une liste de clé et d’une list</w:t>
      </w:r>
      <w:r>
        <w:t>e</w:t>
      </w:r>
      <w:r w:rsidR="00863691">
        <w:t xml:space="preserve"> de valeur pour chaque clé. </w:t>
      </w:r>
      <w:r w:rsidR="00863691">
        <w:br/>
        <w:t xml:space="preserve">Pour cela il suffit d’utiliser la fonction grouper </w:t>
      </w:r>
      <w:r w:rsidR="000A70CF">
        <w:t xml:space="preserve">définie plus haut. Idéalement on s’attend à ce que les deux listes soient de la même longueur, mais automatiquement le </w:t>
      </w:r>
      <w:proofErr w:type="spellStart"/>
      <w:r w:rsidR="000A70CF">
        <w:t>mapcar</w:t>
      </w:r>
      <w:proofErr w:type="spellEnd"/>
      <w:r w:rsidR="000A70CF">
        <w:t xml:space="preserve"> va s’arrêter au moment où la liste la plus petite se termine. Donc, nous n’avons pas besoin de faire de test. </w:t>
      </w:r>
    </w:p>
    <w:p w14:paraId="0FC3CEDA" w14:textId="1A97E325" w:rsidR="000A70CF" w:rsidRDefault="000A70CF" w:rsidP="00E64A0D">
      <w:pPr>
        <w:jc w:val="center"/>
      </w:pPr>
      <w:r>
        <w:rPr>
          <w:noProof/>
        </w:rPr>
        <w:drawing>
          <wp:inline distT="0" distB="0" distL="0" distR="0" wp14:anchorId="1E53C4CD" wp14:editId="1F027EA0">
            <wp:extent cx="3346450" cy="556610"/>
            <wp:effectExtent l="19050" t="19050" r="25400" b="152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296" cy="557749"/>
                    </a:xfrm>
                    <a:prstGeom prst="rect">
                      <a:avLst/>
                    </a:prstGeom>
                    <a:ln>
                      <a:solidFill>
                        <a:schemeClr val="accent1">
                          <a:lumMod val="75000"/>
                        </a:schemeClr>
                      </a:solidFill>
                    </a:ln>
                  </pic:spPr>
                </pic:pic>
              </a:graphicData>
            </a:graphic>
          </wp:inline>
        </w:drawing>
      </w:r>
    </w:p>
    <w:p w14:paraId="4FF1D1B7" w14:textId="5334A41C" w:rsidR="000A70CF" w:rsidRDefault="000A70CF" w:rsidP="00502290">
      <w:r>
        <w:t xml:space="preserve">Résultat : </w:t>
      </w:r>
    </w:p>
    <w:p w14:paraId="25889C91" w14:textId="2AFEEA2A" w:rsidR="000A70CF" w:rsidRPr="00502290" w:rsidRDefault="000A70CF" w:rsidP="00E64A0D">
      <w:pPr>
        <w:jc w:val="center"/>
      </w:pPr>
      <w:r>
        <w:rPr>
          <w:noProof/>
        </w:rPr>
        <w:lastRenderedPageBreak/>
        <w:drawing>
          <wp:inline distT="0" distB="0" distL="0" distR="0" wp14:anchorId="106A1711" wp14:editId="1EBC6342">
            <wp:extent cx="4150375" cy="476250"/>
            <wp:effectExtent l="19050" t="19050" r="2159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774" cy="476525"/>
                    </a:xfrm>
                    <a:prstGeom prst="rect">
                      <a:avLst/>
                    </a:prstGeom>
                    <a:ln>
                      <a:solidFill>
                        <a:schemeClr val="accent1">
                          <a:lumMod val="75000"/>
                        </a:schemeClr>
                      </a:solidFill>
                    </a:ln>
                  </pic:spPr>
                </pic:pic>
              </a:graphicData>
            </a:graphic>
          </wp:inline>
        </w:drawing>
      </w:r>
    </w:p>
    <w:p w14:paraId="059C3B94" w14:textId="3D8A30C7" w:rsidR="004A7B70" w:rsidRPr="004A7B70" w:rsidRDefault="000A70CF" w:rsidP="004A7B70">
      <w:r>
        <w:t xml:space="preserve">On voit bien que pour le deuxième test, le résultat est le même pour le premier test où les deux listes ont la même longueur. </w:t>
      </w:r>
    </w:p>
    <w:p w14:paraId="12368494" w14:textId="19EBE3C2" w:rsidR="00E9250A" w:rsidRPr="00E64A0D" w:rsidRDefault="00E9250A" w:rsidP="00E9250A">
      <w:pPr>
        <w:pStyle w:val="Titre1"/>
        <w:rPr>
          <w:u w:val="single"/>
        </w:rPr>
      </w:pPr>
      <w:r w:rsidRPr="00E64A0D">
        <w:rPr>
          <w:u w:val="single"/>
        </w:rPr>
        <w:t>Exercice 4 : gestion d’une base de connaissance en LISP.</w:t>
      </w:r>
    </w:p>
    <w:p w14:paraId="098D4AAB" w14:textId="0883858F" w:rsidR="00122BBE" w:rsidRPr="00122BBE" w:rsidRDefault="00122BBE" w:rsidP="00122BBE">
      <w:pPr>
        <w:pStyle w:val="Titre2"/>
      </w:pPr>
      <w:r>
        <w:t xml:space="preserve">Question 1 : </w:t>
      </w:r>
    </w:p>
    <w:p w14:paraId="48859868" w14:textId="3C0A9BED" w:rsidR="004C3E1F" w:rsidRDefault="004C3E1F" w:rsidP="00E9250A">
      <w:r>
        <w:t>-Définition de la fonction nom qui retourne le nom d’une tombe </w:t>
      </w:r>
      <w:r w:rsidR="00E64A0D">
        <w:t>(premier élément de la liste) :</w:t>
      </w:r>
      <w:r>
        <w:t xml:space="preserve"> </w:t>
      </w:r>
    </w:p>
    <w:p w14:paraId="6321938E" w14:textId="13B52006" w:rsidR="004C3E1F" w:rsidRDefault="004C3E1F" w:rsidP="00E64A0D">
      <w:pPr>
        <w:jc w:val="center"/>
      </w:pPr>
      <w:r>
        <w:rPr>
          <w:noProof/>
        </w:rPr>
        <w:drawing>
          <wp:inline distT="0" distB="0" distL="0" distR="0" wp14:anchorId="64F8D3AC" wp14:editId="758D71B0">
            <wp:extent cx="2133600" cy="395416"/>
            <wp:effectExtent l="19050" t="19050" r="19050" b="2413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4134" cy="397368"/>
                    </a:xfrm>
                    <a:prstGeom prst="rect">
                      <a:avLst/>
                    </a:prstGeom>
                    <a:ln>
                      <a:solidFill>
                        <a:schemeClr val="accent1">
                          <a:lumMod val="75000"/>
                        </a:schemeClr>
                      </a:solidFill>
                    </a:ln>
                  </pic:spPr>
                </pic:pic>
              </a:graphicData>
            </a:graphic>
          </wp:inline>
        </w:drawing>
      </w:r>
    </w:p>
    <w:p w14:paraId="269A353D" w14:textId="12084D1D" w:rsidR="004C3E1F" w:rsidRDefault="004C3E1F" w:rsidP="00E9250A">
      <w:r>
        <w:t xml:space="preserve">Voici le résultat : </w:t>
      </w:r>
    </w:p>
    <w:p w14:paraId="638315F1" w14:textId="53FD7DC1" w:rsidR="004C3E1F" w:rsidRDefault="004C3E1F" w:rsidP="00E64A0D">
      <w:pPr>
        <w:jc w:val="center"/>
      </w:pPr>
      <w:r>
        <w:rPr>
          <w:noProof/>
        </w:rPr>
        <w:drawing>
          <wp:inline distT="0" distB="0" distL="0" distR="0" wp14:anchorId="5C82D253" wp14:editId="22F81E21">
            <wp:extent cx="3708400" cy="323451"/>
            <wp:effectExtent l="19050" t="19050" r="25400" b="196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722" cy="325660"/>
                    </a:xfrm>
                    <a:prstGeom prst="rect">
                      <a:avLst/>
                    </a:prstGeom>
                    <a:ln>
                      <a:solidFill>
                        <a:schemeClr val="accent1">
                          <a:lumMod val="50000"/>
                        </a:schemeClr>
                      </a:solidFill>
                    </a:ln>
                  </pic:spPr>
                </pic:pic>
              </a:graphicData>
            </a:graphic>
          </wp:inline>
        </w:drawing>
      </w:r>
    </w:p>
    <w:p w14:paraId="3ECE36E5" w14:textId="79CAD6AB" w:rsidR="004C3E1F" w:rsidRDefault="004C3E1F" w:rsidP="00E64A0D">
      <w:pPr>
        <w:jc w:val="center"/>
      </w:pPr>
      <w:r>
        <w:rPr>
          <w:noProof/>
        </w:rPr>
        <w:drawing>
          <wp:inline distT="0" distB="0" distL="0" distR="0" wp14:anchorId="4F3AA43F" wp14:editId="17457229">
            <wp:extent cx="1873526" cy="368300"/>
            <wp:effectExtent l="19050" t="19050" r="12700" b="127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4915" cy="368573"/>
                    </a:xfrm>
                    <a:prstGeom prst="rect">
                      <a:avLst/>
                    </a:prstGeom>
                    <a:ln>
                      <a:solidFill>
                        <a:schemeClr val="accent1">
                          <a:lumMod val="75000"/>
                        </a:schemeClr>
                      </a:solidFill>
                    </a:ln>
                  </pic:spPr>
                </pic:pic>
              </a:graphicData>
            </a:graphic>
          </wp:inline>
        </w:drawing>
      </w:r>
    </w:p>
    <w:p w14:paraId="2EEB997F" w14:textId="20739B44" w:rsidR="00430FD1" w:rsidRDefault="00430FD1" w:rsidP="00E9250A">
      <w:r>
        <w:t xml:space="preserve">Ensuite, définition des fonctions : </w:t>
      </w:r>
    </w:p>
    <w:p w14:paraId="1F8D4173" w14:textId="77635260" w:rsidR="00430FD1" w:rsidRDefault="00430FD1" w:rsidP="00E9250A">
      <w:r>
        <w:t>-</w:t>
      </w:r>
      <w:r w:rsidRPr="00E64A0D">
        <w:rPr>
          <w:rStyle w:val="CitationCar"/>
        </w:rPr>
        <w:t>an-</w:t>
      </w:r>
      <w:proofErr w:type="spellStart"/>
      <w:r w:rsidRPr="00E64A0D">
        <w:rPr>
          <w:rStyle w:val="CitationCar"/>
        </w:rPr>
        <w:t>inhum</w:t>
      </w:r>
      <w:proofErr w:type="spellEnd"/>
      <w:r w:rsidRPr="00E64A0D">
        <w:rPr>
          <w:color w:val="1481AB" w:themeColor="accent1" w:themeShade="BF"/>
        </w:rPr>
        <w:t xml:space="preserve"> </w:t>
      </w:r>
      <w:r>
        <w:t>qui retourne l’année d’inhumation d’une personne</w:t>
      </w:r>
      <w:r w:rsidR="00E64A0D">
        <w:t xml:space="preserve"> (second élément de la liste).</w:t>
      </w:r>
    </w:p>
    <w:p w14:paraId="29E87AD4" w14:textId="5CE8C437" w:rsidR="00430FD1" w:rsidRDefault="00430FD1" w:rsidP="00E9250A">
      <w:r>
        <w:t>-</w:t>
      </w:r>
      <w:proofErr w:type="spellStart"/>
      <w:r w:rsidRPr="00E64A0D">
        <w:rPr>
          <w:rStyle w:val="CitationCar"/>
        </w:rPr>
        <w:t>num</w:t>
      </w:r>
      <w:proofErr w:type="spellEnd"/>
      <w:r w:rsidRPr="00E64A0D">
        <w:rPr>
          <w:b/>
          <w:bCs/>
          <w:color w:val="1481AB" w:themeColor="accent1" w:themeShade="BF"/>
        </w:rPr>
        <w:t xml:space="preserve"> </w:t>
      </w:r>
      <w:r>
        <w:t xml:space="preserve">qui retourne le numéro de la tombe </w:t>
      </w:r>
      <w:r w:rsidR="00E64A0D">
        <w:t>(troisième élément de la liste).</w:t>
      </w:r>
    </w:p>
    <w:p w14:paraId="2CD3CC90" w14:textId="4D1810CE" w:rsidR="00430FD1" w:rsidRDefault="00430FD1" w:rsidP="00E9250A">
      <w:r>
        <w:t>-</w:t>
      </w:r>
      <w:proofErr w:type="spellStart"/>
      <w:r w:rsidRPr="00E64A0D">
        <w:rPr>
          <w:rStyle w:val="CitationCar"/>
        </w:rPr>
        <w:t>rangee</w:t>
      </w:r>
      <w:proofErr w:type="spellEnd"/>
      <w:r>
        <w:t xml:space="preserve"> qui retourne le numéro de rangée où se situe la tombe</w:t>
      </w:r>
      <w:r w:rsidR="00E64A0D">
        <w:t xml:space="preserve"> (quatrième élément de la liste).</w:t>
      </w:r>
    </w:p>
    <w:p w14:paraId="5ECA1AC0" w14:textId="3D8A718E" w:rsidR="00430FD1" w:rsidRDefault="00430FD1" w:rsidP="00E9250A">
      <w:r>
        <w:t>-</w:t>
      </w:r>
      <w:proofErr w:type="spellStart"/>
      <w:r w:rsidRPr="00E64A0D">
        <w:rPr>
          <w:rStyle w:val="CitationCar"/>
        </w:rPr>
        <w:t>debut-loc</w:t>
      </w:r>
      <w:proofErr w:type="spellEnd"/>
      <w:r>
        <w:t xml:space="preserve"> qui retourne l’année de début de location </w:t>
      </w:r>
      <w:r w:rsidR="00E64A0D">
        <w:t>(</w:t>
      </w:r>
      <w:r w:rsidR="00AB4933">
        <w:t>cinquième élément de la liste).</w:t>
      </w:r>
    </w:p>
    <w:p w14:paraId="54FBF069" w14:textId="2FF8D30A" w:rsidR="00430FD1" w:rsidRDefault="00430FD1" w:rsidP="00E9250A">
      <w:r>
        <w:t xml:space="preserve">-et </w:t>
      </w:r>
      <w:proofErr w:type="spellStart"/>
      <w:r w:rsidRPr="00E64A0D">
        <w:rPr>
          <w:rStyle w:val="CitationCar"/>
        </w:rPr>
        <w:t>duree-loc</w:t>
      </w:r>
      <w:proofErr w:type="spellEnd"/>
      <w:r>
        <w:t xml:space="preserve"> qui retourne le nombre d’année pendant lesquelles la tombe sera louée</w:t>
      </w:r>
      <w:r w:rsidR="00AB4933">
        <w:t xml:space="preserve"> (sixième élément de la liste).</w:t>
      </w:r>
    </w:p>
    <w:p w14:paraId="759A5448" w14:textId="0E88BDF2" w:rsidR="004C3E1F" w:rsidRPr="00E9250A" w:rsidRDefault="00430FD1" w:rsidP="00E64A0D">
      <w:pPr>
        <w:jc w:val="center"/>
      </w:pPr>
      <w:r>
        <w:rPr>
          <w:noProof/>
        </w:rPr>
        <w:lastRenderedPageBreak/>
        <w:drawing>
          <wp:inline distT="0" distB="0" distL="0" distR="0" wp14:anchorId="1EE07B98" wp14:editId="482115DA">
            <wp:extent cx="5760720" cy="5029835"/>
            <wp:effectExtent l="19050" t="19050" r="11430" b="184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029835"/>
                    </a:xfrm>
                    <a:prstGeom prst="rect">
                      <a:avLst/>
                    </a:prstGeom>
                    <a:ln>
                      <a:solidFill>
                        <a:schemeClr val="accent1">
                          <a:lumMod val="75000"/>
                        </a:schemeClr>
                      </a:solidFill>
                    </a:ln>
                  </pic:spPr>
                </pic:pic>
              </a:graphicData>
            </a:graphic>
          </wp:inline>
        </w:drawing>
      </w:r>
    </w:p>
    <w:p w14:paraId="2A112B50" w14:textId="76A947BF" w:rsidR="00E9250A" w:rsidRDefault="00E9250A" w:rsidP="00E9250A">
      <w:r>
        <w:t xml:space="preserve"> </w:t>
      </w:r>
      <w:r w:rsidR="00430FD1">
        <w:t xml:space="preserve">Voici les résultats pour ces fonctions : </w:t>
      </w:r>
    </w:p>
    <w:p w14:paraId="57325B14" w14:textId="194224AA" w:rsidR="00430FD1" w:rsidRDefault="00430FD1" w:rsidP="00AB4933">
      <w:pPr>
        <w:jc w:val="center"/>
      </w:pPr>
      <w:r>
        <w:rPr>
          <w:noProof/>
        </w:rPr>
        <w:drawing>
          <wp:inline distT="0" distB="0" distL="0" distR="0" wp14:anchorId="5708B1FF" wp14:editId="2FF1E27F">
            <wp:extent cx="1201290" cy="3009900"/>
            <wp:effectExtent l="19050" t="19050" r="1841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0115" cy="3032011"/>
                    </a:xfrm>
                    <a:prstGeom prst="rect">
                      <a:avLst/>
                    </a:prstGeom>
                    <a:ln>
                      <a:solidFill>
                        <a:schemeClr val="accent1">
                          <a:lumMod val="75000"/>
                        </a:schemeClr>
                      </a:solidFill>
                    </a:ln>
                  </pic:spPr>
                </pic:pic>
              </a:graphicData>
            </a:graphic>
          </wp:inline>
        </w:drawing>
      </w:r>
    </w:p>
    <w:p w14:paraId="198543A3" w14:textId="5E4769A4" w:rsidR="00430FD1" w:rsidRDefault="00AB4933" w:rsidP="00E9250A">
      <w:r>
        <w:lastRenderedPageBreak/>
        <w:t>On remarque que les tests sont valides.</w:t>
      </w:r>
    </w:p>
    <w:p w14:paraId="374EE332" w14:textId="74ACADFD" w:rsidR="00430FD1" w:rsidRDefault="00122BBE" w:rsidP="00122BBE">
      <w:pPr>
        <w:pStyle w:val="Titre2"/>
      </w:pPr>
      <w:r>
        <w:t xml:space="preserve">Question 2 : </w:t>
      </w:r>
    </w:p>
    <w:p w14:paraId="0B0217AF" w14:textId="2ACC176E" w:rsidR="00122BBE" w:rsidRPr="00AB4933" w:rsidRDefault="00122BBE" w:rsidP="00AB4933">
      <w:pPr>
        <w:pStyle w:val="Titre3"/>
        <w:numPr>
          <w:ilvl w:val="0"/>
          <w:numId w:val="4"/>
        </w:numPr>
      </w:pPr>
      <w:r>
        <w:t xml:space="preserve">Définition de la base des cimetières : </w:t>
      </w:r>
    </w:p>
    <w:p w14:paraId="72AB9B38" w14:textId="6D970E8F" w:rsidR="00122BBE" w:rsidRDefault="00122BBE" w:rsidP="00122BBE">
      <w:r>
        <w:rPr>
          <w:noProof/>
        </w:rPr>
        <w:drawing>
          <wp:inline distT="0" distB="0" distL="0" distR="0" wp14:anchorId="4ABAD7EB" wp14:editId="10FB0FB8">
            <wp:extent cx="5760720" cy="2235835"/>
            <wp:effectExtent l="19050" t="19050" r="11430" b="1206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35835"/>
                    </a:xfrm>
                    <a:prstGeom prst="rect">
                      <a:avLst/>
                    </a:prstGeom>
                    <a:ln>
                      <a:solidFill>
                        <a:schemeClr val="accent1">
                          <a:lumMod val="75000"/>
                        </a:schemeClr>
                      </a:solidFill>
                    </a:ln>
                  </pic:spPr>
                </pic:pic>
              </a:graphicData>
            </a:graphic>
          </wp:inline>
        </w:drawing>
      </w:r>
    </w:p>
    <w:p w14:paraId="57168294" w14:textId="3090CBE9" w:rsidR="00122BBE" w:rsidRDefault="00122BBE" w:rsidP="00122BBE">
      <w:r>
        <w:t>On peut voir que trois cimetières existent : celui du père-</w:t>
      </w:r>
      <w:proofErr w:type="spellStart"/>
      <w:r>
        <w:t>lachaise</w:t>
      </w:r>
      <w:proofErr w:type="spellEnd"/>
      <w:r>
        <w:t xml:space="preserve">, celui de Paris et celui de Londres. Pour chacun de ces cimetières il existe une ou plusieurs tombes. </w:t>
      </w:r>
    </w:p>
    <w:p w14:paraId="3DEB679C" w14:textId="43478542" w:rsidR="00AB4933" w:rsidRDefault="00AB4933" w:rsidP="00AB4933">
      <w:pPr>
        <w:pStyle w:val="Titre3"/>
        <w:numPr>
          <w:ilvl w:val="0"/>
          <w:numId w:val="4"/>
        </w:numPr>
      </w:pPr>
      <w:r>
        <w:t xml:space="preserve">Définition de la fonction qui-est-la : </w:t>
      </w:r>
    </w:p>
    <w:p w14:paraId="2C43E417" w14:textId="00A06B0D" w:rsidR="00122BBE" w:rsidRDefault="00122BBE" w:rsidP="00122BBE">
      <w:r>
        <w:t>Définition de la fonction QUI-EST-LA : on passe en argument une liste correspondant à la localisation de la tombe, le cimetière et la base de données.</w:t>
      </w:r>
    </w:p>
    <w:p w14:paraId="74C1C260" w14:textId="6E77B3D3" w:rsidR="00122BBE" w:rsidRDefault="00122BBE" w:rsidP="00AB4933">
      <w:pPr>
        <w:jc w:val="center"/>
      </w:pPr>
      <w:r>
        <w:rPr>
          <w:noProof/>
        </w:rPr>
        <w:drawing>
          <wp:inline distT="0" distB="0" distL="0" distR="0" wp14:anchorId="52942BEF" wp14:editId="01DC94E2">
            <wp:extent cx="3258887" cy="1263650"/>
            <wp:effectExtent l="19050" t="19050" r="17780" b="1270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1305" cy="1264588"/>
                    </a:xfrm>
                    <a:prstGeom prst="rect">
                      <a:avLst/>
                    </a:prstGeom>
                    <a:ln>
                      <a:solidFill>
                        <a:schemeClr val="accent1">
                          <a:lumMod val="75000"/>
                        </a:schemeClr>
                      </a:solidFill>
                    </a:ln>
                  </pic:spPr>
                </pic:pic>
              </a:graphicData>
            </a:graphic>
          </wp:inline>
        </w:drawing>
      </w:r>
    </w:p>
    <w:p w14:paraId="013AA7E2" w14:textId="11449B50" w:rsidR="00122BBE" w:rsidRDefault="00122BBE" w:rsidP="00122BBE">
      <w:r>
        <w:t>Nous avons besoin de la fonction « trouver-</w:t>
      </w:r>
      <w:proofErr w:type="spellStart"/>
      <w:r>
        <w:t>cim</w:t>
      </w:r>
      <w:proofErr w:type="spellEnd"/>
      <w:r>
        <w:t xml:space="preserve"> » comme vous pouvez le voir. Cette fonction est définie en amont, et sert à renvoyer la liste des tombes se trouvant dans le cimetière dont le nom est passé en argument dans la fonction qui-est-la. </w:t>
      </w:r>
    </w:p>
    <w:p w14:paraId="10070AB5" w14:textId="293235E0" w:rsidR="00122BBE" w:rsidRDefault="00122BBE" w:rsidP="00122BBE">
      <w:r>
        <w:t xml:space="preserve">Voici la fonction </w:t>
      </w:r>
      <w:r w:rsidRPr="00AB4933">
        <w:rPr>
          <w:rStyle w:val="CitationCar"/>
        </w:rPr>
        <w:t>trouver-</w:t>
      </w:r>
      <w:proofErr w:type="spellStart"/>
      <w:r w:rsidRPr="00AB4933">
        <w:rPr>
          <w:rStyle w:val="CitationCar"/>
        </w:rPr>
        <w:t>cim</w:t>
      </w:r>
      <w:proofErr w:type="spellEnd"/>
      <w:r>
        <w:t xml:space="preserve"> : </w:t>
      </w:r>
    </w:p>
    <w:p w14:paraId="0649AD31" w14:textId="58FE8DED" w:rsidR="00122BBE" w:rsidRDefault="00122BBE" w:rsidP="00AB4933">
      <w:pPr>
        <w:jc w:val="center"/>
      </w:pPr>
      <w:r>
        <w:rPr>
          <w:noProof/>
        </w:rPr>
        <w:drawing>
          <wp:inline distT="0" distB="0" distL="0" distR="0" wp14:anchorId="7BAB497D" wp14:editId="52768F2A">
            <wp:extent cx="4349750" cy="878868"/>
            <wp:effectExtent l="19050" t="19050" r="12700" b="165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1379" cy="879197"/>
                    </a:xfrm>
                    <a:prstGeom prst="rect">
                      <a:avLst/>
                    </a:prstGeom>
                    <a:ln>
                      <a:solidFill>
                        <a:schemeClr val="accent1">
                          <a:lumMod val="75000"/>
                        </a:schemeClr>
                      </a:solidFill>
                    </a:ln>
                  </pic:spPr>
                </pic:pic>
              </a:graphicData>
            </a:graphic>
          </wp:inline>
        </w:drawing>
      </w:r>
    </w:p>
    <w:p w14:paraId="3897B5BC" w14:textId="30374963" w:rsidR="00122BBE" w:rsidRDefault="00122BBE" w:rsidP="00122BBE">
      <w:r>
        <w:t xml:space="preserve">On passe en argument le nom du cimetière voulu et la base de données. </w:t>
      </w:r>
    </w:p>
    <w:p w14:paraId="540717CE" w14:textId="352AB12C" w:rsidR="00122BBE" w:rsidRDefault="00122BBE" w:rsidP="00122BBE">
      <w:r>
        <w:t>La fonction va parcourir toute la base, et retourn</w:t>
      </w:r>
      <w:r w:rsidR="00AB4933">
        <w:t>er</w:t>
      </w:r>
      <w:r>
        <w:t xml:space="preserve"> la liste des tombes pour le nom du cimetière donné.</w:t>
      </w:r>
    </w:p>
    <w:p w14:paraId="06608890" w14:textId="29296592" w:rsidR="00122BBE" w:rsidRDefault="00122BBE" w:rsidP="00122BBE">
      <w:r>
        <w:t xml:space="preserve">Voici son résultat : </w:t>
      </w:r>
    </w:p>
    <w:p w14:paraId="342A4B0F" w14:textId="685FFB13" w:rsidR="00122BBE" w:rsidRDefault="00122BBE" w:rsidP="00AB4933">
      <w:pPr>
        <w:jc w:val="center"/>
      </w:pPr>
      <w:r>
        <w:rPr>
          <w:noProof/>
        </w:rPr>
        <w:lastRenderedPageBreak/>
        <w:drawing>
          <wp:inline distT="0" distB="0" distL="0" distR="0" wp14:anchorId="54D40D50" wp14:editId="57FB7189">
            <wp:extent cx="2975607" cy="279400"/>
            <wp:effectExtent l="19050" t="19050" r="15875" b="254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8750" cy="282512"/>
                    </a:xfrm>
                    <a:prstGeom prst="rect">
                      <a:avLst/>
                    </a:prstGeom>
                    <a:ln>
                      <a:solidFill>
                        <a:schemeClr val="accent1">
                          <a:lumMod val="75000"/>
                        </a:schemeClr>
                      </a:solidFill>
                    </a:ln>
                  </pic:spPr>
                </pic:pic>
              </a:graphicData>
            </a:graphic>
          </wp:inline>
        </w:drawing>
      </w:r>
    </w:p>
    <w:p w14:paraId="452FF466" w14:textId="5CB87D75" w:rsidR="00122BBE" w:rsidRDefault="00122BBE" w:rsidP="00AB4933">
      <w:pPr>
        <w:jc w:val="center"/>
      </w:pPr>
      <w:r>
        <w:rPr>
          <w:noProof/>
        </w:rPr>
        <w:drawing>
          <wp:inline distT="0" distB="0" distL="0" distR="0" wp14:anchorId="33777111" wp14:editId="742E65D0">
            <wp:extent cx="4348559" cy="1231900"/>
            <wp:effectExtent l="19050" t="19050" r="13970" b="254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0539" cy="1232461"/>
                    </a:xfrm>
                    <a:prstGeom prst="rect">
                      <a:avLst/>
                    </a:prstGeom>
                    <a:ln>
                      <a:solidFill>
                        <a:schemeClr val="accent1">
                          <a:lumMod val="75000"/>
                        </a:schemeClr>
                      </a:solidFill>
                    </a:ln>
                  </pic:spPr>
                </pic:pic>
              </a:graphicData>
            </a:graphic>
          </wp:inline>
        </w:drawing>
      </w:r>
    </w:p>
    <w:p w14:paraId="2CB1D3D0" w14:textId="63BA912A" w:rsidR="00122BBE" w:rsidRDefault="00122BBE" w:rsidP="00122BBE">
      <w:r>
        <w:t xml:space="preserve">On remarque que seulement la liste des tombes du cimetière du </w:t>
      </w:r>
      <w:proofErr w:type="spellStart"/>
      <w:r>
        <w:t>p</w:t>
      </w:r>
      <w:r w:rsidR="00AB4933">
        <w:t>e</w:t>
      </w:r>
      <w:r>
        <w:t>re-lachaise</w:t>
      </w:r>
      <w:proofErr w:type="spellEnd"/>
      <w:r>
        <w:t xml:space="preserve"> sont renvoyées. </w:t>
      </w:r>
    </w:p>
    <w:p w14:paraId="76D0A9EF" w14:textId="19D13814" w:rsidR="00122BBE" w:rsidRDefault="00122BBE" w:rsidP="00122BBE">
      <w:r>
        <w:t xml:space="preserve">Et voici le résultat pour la fonction qui-est-la : </w:t>
      </w:r>
    </w:p>
    <w:p w14:paraId="27E2624B" w14:textId="0A6122DF" w:rsidR="00122BBE" w:rsidRDefault="00122BBE" w:rsidP="006C3202">
      <w:pPr>
        <w:jc w:val="center"/>
      </w:pPr>
      <w:r>
        <w:rPr>
          <w:noProof/>
        </w:rPr>
        <w:drawing>
          <wp:inline distT="0" distB="0" distL="0" distR="0" wp14:anchorId="4F4353C0" wp14:editId="594BDC04">
            <wp:extent cx="4383074" cy="279400"/>
            <wp:effectExtent l="19050" t="19050" r="17780" b="2540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7626" cy="287340"/>
                    </a:xfrm>
                    <a:prstGeom prst="rect">
                      <a:avLst/>
                    </a:prstGeom>
                    <a:ln>
                      <a:solidFill>
                        <a:schemeClr val="accent1">
                          <a:lumMod val="75000"/>
                        </a:schemeClr>
                      </a:solidFill>
                    </a:ln>
                  </pic:spPr>
                </pic:pic>
              </a:graphicData>
            </a:graphic>
          </wp:inline>
        </w:drawing>
      </w:r>
      <w:r>
        <w:rPr>
          <w:noProof/>
        </w:rPr>
        <w:drawing>
          <wp:inline distT="0" distB="0" distL="0" distR="0" wp14:anchorId="2A4E580C" wp14:editId="7D523558">
            <wp:extent cx="1504307" cy="603250"/>
            <wp:effectExtent l="19050" t="19050" r="20320" b="2540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3243" cy="606833"/>
                    </a:xfrm>
                    <a:prstGeom prst="rect">
                      <a:avLst/>
                    </a:prstGeom>
                    <a:ln>
                      <a:solidFill>
                        <a:schemeClr val="accent1">
                          <a:lumMod val="75000"/>
                        </a:schemeClr>
                      </a:solidFill>
                    </a:ln>
                  </pic:spPr>
                </pic:pic>
              </a:graphicData>
            </a:graphic>
          </wp:inline>
        </w:drawing>
      </w:r>
    </w:p>
    <w:p w14:paraId="4B83830D" w14:textId="029D74F7" w:rsidR="00122BBE" w:rsidRDefault="00122BBE" w:rsidP="00122BBE">
      <w:r>
        <w:t xml:space="preserve">Le test est valide puisque c’est bien Zavatta qui est à l’emplacement (11 16). </w:t>
      </w:r>
    </w:p>
    <w:p w14:paraId="6D9CDE5A" w14:textId="1567BE7B" w:rsidR="008C2C93" w:rsidRDefault="008C2C93" w:rsidP="008C2C93">
      <w:pPr>
        <w:pStyle w:val="Titre2"/>
      </w:pPr>
      <w:r>
        <w:t xml:space="preserve">Question 3 : </w:t>
      </w:r>
    </w:p>
    <w:p w14:paraId="48032CE1" w14:textId="61F8ADBD" w:rsidR="008C2C93" w:rsidRPr="008C2C93" w:rsidRDefault="008C2C93" w:rsidP="008C2C93">
      <w:r>
        <w:t xml:space="preserve">Définition d’un prédicat : </w:t>
      </w:r>
      <w:proofErr w:type="spellStart"/>
      <w:proofErr w:type="gramStart"/>
      <w:r w:rsidRPr="00C16AA4">
        <w:rPr>
          <w:rStyle w:val="CitationCar"/>
        </w:rPr>
        <w:t>prevoyant</w:t>
      </w:r>
      <w:proofErr w:type="spellEnd"/>
      <w:r w:rsidRPr="00C16AA4">
        <w:rPr>
          <w:rStyle w:val="CitationCar"/>
        </w:rPr>
        <w:t>?,</w:t>
      </w:r>
      <w:proofErr w:type="gramEnd"/>
      <w:r>
        <w:t xml:space="preserve"> qui a pour argument une tombe. Et qui retourne T si une personne a anticipé l’année de son inhumation. </w:t>
      </w:r>
    </w:p>
    <w:p w14:paraId="672AB56F" w14:textId="64C54003" w:rsidR="008C2C93" w:rsidRDefault="008C2C93" w:rsidP="00C16AA4">
      <w:pPr>
        <w:jc w:val="center"/>
      </w:pPr>
      <w:r>
        <w:rPr>
          <w:noProof/>
        </w:rPr>
        <w:drawing>
          <wp:inline distT="0" distB="0" distL="0" distR="0" wp14:anchorId="60DA45A8" wp14:editId="2C21D400">
            <wp:extent cx="4485145" cy="1587500"/>
            <wp:effectExtent l="19050" t="19050" r="10795" b="1270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7336" cy="1588276"/>
                    </a:xfrm>
                    <a:prstGeom prst="rect">
                      <a:avLst/>
                    </a:prstGeom>
                    <a:ln>
                      <a:solidFill>
                        <a:schemeClr val="accent1">
                          <a:lumMod val="75000"/>
                        </a:schemeClr>
                      </a:solidFill>
                    </a:ln>
                  </pic:spPr>
                </pic:pic>
              </a:graphicData>
            </a:graphic>
          </wp:inline>
        </w:drawing>
      </w:r>
    </w:p>
    <w:p w14:paraId="59A94513" w14:textId="77777777" w:rsidR="00C16AA4" w:rsidRDefault="00C16AA4" w:rsidP="00122BBE">
      <w:pPr>
        <w:rPr>
          <w:noProof/>
        </w:rPr>
      </w:pPr>
    </w:p>
    <w:p w14:paraId="7E35A8B9" w14:textId="70ADE14D" w:rsidR="008C2C93" w:rsidRDefault="008C2C93" w:rsidP="00C16AA4">
      <w:pPr>
        <w:jc w:val="center"/>
      </w:pPr>
      <w:r>
        <w:rPr>
          <w:noProof/>
        </w:rPr>
        <w:drawing>
          <wp:inline distT="0" distB="0" distL="0" distR="0" wp14:anchorId="127F3EA4" wp14:editId="60AECB94">
            <wp:extent cx="1316693" cy="1231900"/>
            <wp:effectExtent l="19050" t="19050" r="17145" b="254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2830"/>
                    <a:stretch/>
                  </pic:blipFill>
                  <pic:spPr bwMode="auto">
                    <a:xfrm>
                      <a:off x="0" y="0"/>
                      <a:ext cx="1322860" cy="1237669"/>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28D87B9" w14:textId="78A53443" w:rsidR="008C2C93" w:rsidRDefault="00885ECD" w:rsidP="00122BBE">
      <w:r>
        <w:t xml:space="preserve">On voit que le prédicat est valide : pour le premier test Zavatta n’a pas été prévoyant, alors que pour le second test il est prévoyant. </w:t>
      </w:r>
    </w:p>
    <w:p w14:paraId="74D2DAC2" w14:textId="2BFE3DA1" w:rsidR="00885ECD" w:rsidRDefault="00885ECD" w:rsidP="00885ECD">
      <w:pPr>
        <w:pStyle w:val="Titre2"/>
      </w:pPr>
      <w:r>
        <w:lastRenderedPageBreak/>
        <w:t xml:space="preserve">Question 4 : </w:t>
      </w:r>
    </w:p>
    <w:p w14:paraId="538F0881" w14:textId="0EA88431" w:rsidR="00885ECD" w:rsidRPr="00885ECD" w:rsidRDefault="00885ECD" w:rsidP="00885ECD">
      <w:r>
        <w:t>Définition de la fonction nb-</w:t>
      </w:r>
      <w:proofErr w:type="spellStart"/>
      <w:r>
        <w:t>prevoyants</w:t>
      </w:r>
      <w:proofErr w:type="spellEnd"/>
      <w:r>
        <w:t xml:space="preserve"> dont on passe le nom du cimetière voulu et la base de données. Elle retourne le nombre de prévoyant qu’il y a dans le cimetière.</w:t>
      </w:r>
    </w:p>
    <w:p w14:paraId="703F93A4" w14:textId="7DEA5F87" w:rsidR="00885ECD" w:rsidRPr="00885ECD" w:rsidRDefault="00885ECD" w:rsidP="00885ECD">
      <w:r>
        <w:rPr>
          <w:noProof/>
        </w:rPr>
        <w:drawing>
          <wp:inline distT="0" distB="0" distL="0" distR="0" wp14:anchorId="235FC657" wp14:editId="0FA1A0F2">
            <wp:extent cx="5760720" cy="2094865"/>
            <wp:effectExtent l="19050" t="19050" r="11430" b="196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94865"/>
                    </a:xfrm>
                    <a:prstGeom prst="rect">
                      <a:avLst/>
                    </a:prstGeom>
                    <a:ln>
                      <a:solidFill>
                        <a:schemeClr val="accent1">
                          <a:lumMod val="75000"/>
                        </a:schemeClr>
                      </a:solidFill>
                    </a:ln>
                  </pic:spPr>
                </pic:pic>
              </a:graphicData>
            </a:graphic>
          </wp:inline>
        </w:drawing>
      </w:r>
    </w:p>
    <w:p w14:paraId="21021A7C" w14:textId="4ED8C57B" w:rsidR="008C2C93" w:rsidRDefault="00885ECD" w:rsidP="00122BBE">
      <w:r>
        <w:t>D’abord, j’utilise la fonction trouver-</w:t>
      </w:r>
      <w:proofErr w:type="spellStart"/>
      <w:r>
        <w:t>cim</w:t>
      </w:r>
      <w:proofErr w:type="spellEnd"/>
      <w:r>
        <w:t xml:space="preserve"> pour avoir la liste des tombes du cimetière. Ensuite, j’initialise un compteur, puis dans la boucle, je test si la personne est prévoyante en appelant le prédicat. Le compteur est incrémenté si la personne est prévoyante. Le nombre de prévoyant est ensuite retourné. Le résultat pour le test ci-dessus est 6 ce qui correspond bien pour le père-</w:t>
      </w:r>
      <w:proofErr w:type="spellStart"/>
      <w:r>
        <w:t>lachaise</w:t>
      </w:r>
      <w:proofErr w:type="spellEnd"/>
      <w:r>
        <w:t>.</w:t>
      </w:r>
    </w:p>
    <w:p w14:paraId="00087F06" w14:textId="1155D97E" w:rsidR="009817FB" w:rsidRDefault="00885ECD" w:rsidP="009817FB">
      <w:pPr>
        <w:pStyle w:val="Titre2"/>
      </w:pPr>
      <w:r>
        <w:t xml:space="preserve">Question </w:t>
      </w:r>
      <w:r w:rsidR="009817FB">
        <w:t xml:space="preserve">5 : </w:t>
      </w:r>
    </w:p>
    <w:p w14:paraId="258571D2" w14:textId="66E52EBD" w:rsidR="009817FB" w:rsidRPr="009817FB" w:rsidRDefault="009817FB" w:rsidP="009817FB">
      <w:r>
        <w:t xml:space="preserve">Définition de la fonction annuaire dont le nom du cimetière, la rangée et la base sont passés en arguments. La fonction retourne la liste des personnes étant enterrée à la rangée </w:t>
      </w:r>
      <w:proofErr w:type="spellStart"/>
      <w:r>
        <w:t>nrang</w:t>
      </w:r>
      <w:proofErr w:type="spellEnd"/>
      <w:r>
        <w:t xml:space="preserve">. </w:t>
      </w:r>
    </w:p>
    <w:p w14:paraId="060BA25C" w14:textId="7DD0AB3E" w:rsidR="00885ECD" w:rsidRDefault="00885ECD" w:rsidP="00122BBE"/>
    <w:p w14:paraId="5BA7E83E" w14:textId="676A7F5B" w:rsidR="00232C52" w:rsidRDefault="00232C52" w:rsidP="008B11F7">
      <w:pPr>
        <w:jc w:val="center"/>
      </w:pPr>
      <w:r>
        <w:rPr>
          <w:noProof/>
        </w:rPr>
        <w:drawing>
          <wp:inline distT="0" distB="0" distL="0" distR="0" wp14:anchorId="7BA4AAE9" wp14:editId="7496C7A6">
            <wp:extent cx="4489450" cy="1500937"/>
            <wp:effectExtent l="19050" t="19050" r="25400" b="2349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526" cy="1503303"/>
                    </a:xfrm>
                    <a:prstGeom prst="rect">
                      <a:avLst/>
                    </a:prstGeom>
                    <a:ln>
                      <a:solidFill>
                        <a:schemeClr val="accent1">
                          <a:lumMod val="75000"/>
                        </a:schemeClr>
                      </a:solidFill>
                    </a:ln>
                  </pic:spPr>
                </pic:pic>
              </a:graphicData>
            </a:graphic>
          </wp:inline>
        </w:drawing>
      </w:r>
    </w:p>
    <w:p w14:paraId="1E784E74" w14:textId="1768E0CD" w:rsidR="00122BBE" w:rsidRDefault="009817FB" w:rsidP="00122BBE">
      <w:r>
        <w:t xml:space="preserve">D’abord on définit des variables locales, la liste pour </w:t>
      </w:r>
      <w:r w:rsidR="00232C52">
        <w:t>stocker</w:t>
      </w:r>
      <w:r>
        <w:t xml:space="preserve"> les personnes et la liste tombes qui prendra la liste des tombes du cimetière voulu grâce à la fonction trouver-</w:t>
      </w:r>
      <w:proofErr w:type="spellStart"/>
      <w:r>
        <w:t>cim</w:t>
      </w:r>
      <w:proofErr w:type="spellEnd"/>
      <w:r>
        <w:t xml:space="preserve">. </w:t>
      </w:r>
    </w:p>
    <w:p w14:paraId="3B4464BA" w14:textId="7BC1522C" w:rsidR="009817FB" w:rsidRDefault="009817FB" w:rsidP="00122BBE">
      <w:r>
        <w:t>La boucle permet de parcourir toutes les tombes et pour chacune de tester si la personne est enterrée dans la bonne rangée grâce à la fonction rangée. Ensuite si tel est le cas, on ajoute l</w:t>
      </w:r>
      <w:r w:rsidR="00232C52">
        <w:t xml:space="preserve">e nom correspondant à la </w:t>
      </w:r>
      <w:r>
        <w:t xml:space="preserve">tombe à la liste c’est-à-dire à l’annuaire. Pour retourner la liste dans le sens original, on retourne l’inverse de la liste. </w:t>
      </w:r>
    </w:p>
    <w:p w14:paraId="4F05F853" w14:textId="477EF2D3" w:rsidR="009817FB" w:rsidRDefault="009817FB" w:rsidP="00122BBE">
      <w:r>
        <w:t xml:space="preserve">Voici le résultat du test ci-dessus : </w:t>
      </w:r>
    </w:p>
    <w:p w14:paraId="6C366EC7" w14:textId="3939FFBA" w:rsidR="00232C52" w:rsidRDefault="00232C52" w:rsidP="008B11F7">
      <w:pPr>
        <w:jc w:val="center"/>
      </w:pPr>
      <w:r>
        <w:rPr>
          <w:noProof/>
        </w:rPr>
        <w:drawing>
          <wp:inline distT="0" distB="0" distL="0" distR="0" wp14:anchorId="0114542C" wp14:editId="77BCDF48">
            <wp:extent cx="3600450" cy="356255"/>
            <wp:effectExtent l="19050" t="19050" r="19050" b="2476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8329" cy="358024"/>
                    </a:xfrm>
                    <a:prstGeom prst="rect">
                      <a:avLst/>
                    </a:prstGeom>
                    <a:ln>
                      <a:solidFill>
                        <a:schemeClr val="accent1">
                          <a:lumMod val="75000"/>
                        </a:schemeClr>
                      </a:solidFill>
                    </a:ln>
                  </pic:spPr>
                </pic:pic>
              </a:graphicData>
            </a:graphic>
          </wp:inline>
        </w:drawing>
      </w:r>
    </w:p>
    <w:p w14:paraId="26C62938" w14:textId="0387BE90" w:rsidR="009817FB" w:rsidRDefault="009817FB" w:rsidP="00122BBE">
      <w:r>
        <w:lastRenderedPageBreak/>
        <w:t xml:space="preserve">On remarque </w:t>
      </w:r>
      <w:r w:rsidR="00AC4807">
        <w:t>que le résultat est concluant, ces personnes sont enterrées dans la même rangée et ce sont les seuls dans cette dernière.</w:t>
      </w:r>
    </w:p>
    <w:p w14:paraId="09A64E64" w14:textId="5E9D465D" w:rsidR="00A854F2" w:rsidRDefault="00A854F2" w:rsidP="00A854F2">
      <w:pPr>
        <w:pStyle w:val="Titre2"/>
      </w:pPr>
      <w:r>
        <w:t xml:space="preserve">Question 6 : </w:t>
      </w:r>
    </w:p>
    <w:p w14:paraId="52A13586" w14:textId="0319203D" w:rsidR="00F34AF2" w:rsidRDefault="00F34AF2" w:rsidP="00F34AF2">
      <w:r>
        <w:t>La fonction doyen-benjamin a pour argument le nom de cimetière voulu et la base de données. Elle doit retourner la liste du doyen et du benjamin du cimetière. Nous aurons besoin de la fonction trouver-</w:t>
      </w:r>
      <w:proofErr w:type="spellStart"/>
      <w:r>
        <w:t>cim</w:t>
      </w:r>
      <w:proofErr w:type="spellEnd"/>
      <w:r>
        <w:t xml:space="preserve"> pour avoir la liste des tombes du cimetière voulu. Nous déclarons trois variables pour stocker la valeur de l’année pour le doyen et celle du benjamin et la variable date qui sera utile pour comparer sa valeur avec doyen et benjamin, au lieu de rappeler la fonction an-</w:t>
      </w:r>
      <w:proofErr w:type="spellStart"/>
      <w:r>
        <w:t>inhum</w:t>
      </w:r>
      <w:proofErr w:type="spellEnd"/>
      <w:r>
        <w:t xml:space="preserve"> à chaque fois (c’est-à-dire quatre fois). </w:t>
      </w:r>
      <w:r w:rsidR="00125FD2">
        <w:t xml:space="preserve">Deux listes sont initialisées pour stocker la tombe quand on trouve un nouveau doyen ou benjamin, ceci évite de parcourir une nouvelle fois la liste tombes pour retrouver qui a été inhumé à telle date. </w:t>
      </w:r>
    </w:p>
    <w:p w14:paraId="75F6880B" w14:textId="4A8776CD" w:rsidR="00125FD2" w:rsidRPr="00F34AF2" w:rsidRDefault="00125FD2" w:rsidP="00F34AF2">
      <w:r>
        <w:t xml:space="preserve">Le premier test dans le bloc </w:t>
      </w:r>
      <w:proofErr w:type="spellStart"/>
      <w:r>
        <w:t>dolist</w:t>
      </w:r>
      <w:proofErr w:type="spellEnd"/>
      <w:r>
        <w:t xml:space="preserve"> est fait pour traiter la première affectation, en effet par ce biais on peut affecter les deux variables de la date. Ensuite, à chaque itération de boucle, doyen et benjamin sont mis à jour s’ils correspondent aux tests. De même, on stocke les nouveaux doyen/benjamin potentiel dans leurs listes. Puis en terminaison, on retourne une seule liste en rejoignant les deux. </w:t>
      </w:r>
    </w:p>
    <w:p w14:paraId="14976978" w14:textId="49E574CF" w:rsidR="00A854F2" w:rsidRDefault="00676879" w:rsidP="00676879">
      <w:pPr>
        <w:jc w:val="center"/>
      </w:pPr>
      <w:r>
        <w:rPr>
          <w:noProof/>
        </w:rPr>
        <w:drawing>
          <wp:inline distT="0" distB="0" distL="0" distR="0" wp14:anchorId="5A19CB8B" wp14:editId="06E7297D">
            <wp:extent cx="4693920" cy="3003550"/>
            <wp:effectExtent l="19050" t="19050" r="11430" b="2540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6022" cy="3011294"/>
                    </a:xfrm>
                    <a:prstGeom prst="rect">
                      <a:avLst/>
                    </a:prstGeom>
                    <a:ln>
                      <a:solidFill>
                        <a:schemeClr val="accent1">
                          <a:lumMod val="75000"/>
                        </a:schemeClr>
                      </a:solidFill>
                    </a:ln>
                  </pic:spPr>
                </pic:pic>
              </a:graphicData>
            </a:graphic>
          </wp:inline>
        </w:drawing>
      </w:r>
    </w:p>
    <w:p w14:paraId="02BEF6FB" w14:textId="50B17D71" w:rsidR="00125FD2" w:rsidRDefault="00125FD2" w:rsidP="00125FD2">
      <w:r>
        <w:t xml:space="preserve">Voici, le résultat du test : </w:t>
      </w:r>
    </w:p>
    <w:p w14:paraId="48DC08EB" w14:textId="5F354C42" w:rsidR="00676879" w:rsidRDefault="006F0A61" w:rsidP="00676879">
      <w:pPr>
        <w:jc w:val="center"/>
      </w:pPr>
      <w:r>
        <w:rPr>
          <w:noProof/>
        </w:rPr>
        <w:drawing>
          <wp:inline distT="0" distB="0" distL="0" distR="0" wp14:anchorId="7CA5E389" wp14:editId="38AFA94B">
            <wp:extent cx="3289300" cy="220234"/>
            <wp:effectExtent l="19050" t="19050" r="6350" b="279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0616" cy="233043"/>
                    </a:xfrm>
                    <a:prstGeom prst="rect">
                      <a:avLst/>
                    </a:prstGeom>
                    <a:ln>
                      <a:solidFill>
                        <a:schemeClr val="accent1">
                          <a:lumMod val="75000"/>
                        </a:schemeClr>
                      </a:solidFill>
                    </a:ln>
                  </pic:spPr>
                </pic:pic>
              </a:graphicData>
            </a:graphic>
          </wp:inline>
        </w:drawing>
      </w:r>
    </w:p>
    <w:p w14:paraId="1ABB6E80" w14:textId="442646A5" w:rsidR="006F0A61" w:rsidRDefault="006F0A61" w:rsidP="00676879">
      <w:pPr>
        <w:jc w:val="center"/>
      </w:pPr>
      <w:r>
        <w:rPr>
          <w:noProof/>
        </w:rPr>
        <w:drawing>
          <wp:inline distT="0" distB="0" distL="0" distR="0" wp14:anchorId="63A0BAF0" wp14:editId="4DACEC97">
            <wp:extent cx="4711700" cy="204631"/>
            <wp:effectExtent l="19050" t="19050" r="12700" b="2413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3167" cy="212512"/>
                    </a:xfrm>
                    <a:prstGeom prst="rect">
                      <a:avLst/>
                    </a:prstGeom>
                    <a:ln>
                      <a:solidFill>
                        <a:schemeClr val="accent1">
                          <a:lumMod val="75000"/>
                        </a:schemeClr>
                      </a:solidFill>
                    </a:ln>
                  </pic:spPr>
                </pic:pic>
              </a:graphicData>
            </a:graphic>
          </wp:inline>
        </w:drawing>
      </w:r>
    </w:p>
    <w:p w14:paraId="0B7105AE" w14:textId="756584C4" w:rsidR="00125FD2" w:rsidRPr="00A854F2" w:rsidRDefault="00125FD2" w:rsidP="00125FD2">
      <w:r>
        <w:t xml:space="preserve">On remarque que ce sont bien d’une part le doyen du cimetière </w:t>
      </w:r>
      <w:proofErr w:type="spellStart"/>
      <w:r>
        <w:t>pere-lachaise</w:t>
      </w:r>
      <w:proofErr w:type="spellEnd"/>
      <w:r>
        <w:t>, et de l’autre le benjamin de ce même cimetière.</w:t>
      </w:r>
    </w:p>
    <w:sectPr w:rsidR="00125FD2" w:rsidRPr="00A854F2">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7ECDC" w14:textId="77777777" w:rsidR="00E32ECF" w:rsidRDefault="00E32ECF" w:rsidP="00E9250A">
      <w:pPr>
        <w:spacing w:after="0" w:line="240" w:lineRule="auto"/>
      </w:pPr>
      <w:r>
        <w:separator/>
      </w:r>
    </w:p>
    <w:p w14:paraId="26068A8A" w14:textId="77777777" w:rsidR="00E32ECF" w:rsidRDefault="00E32ECF"/>
  </w:endnote>
  <w:endnote w:type="continuationSeparator" w:id="0">
    <w:p w14:paraId="154C08AF" w14:textId="77777777" w:rsidR="00E32ECF" w:rsidRDefault="00E32ECF" w:rsidP="00E9250A">
      <w:pPr>
        <w:spacing w:after="0" w:line="240" w:lineRule="auto"/>
      </w:pPr>
      <w:r>
        <w:continuationSeparator/>
      </w:r>
    </w:p>
    <w:p w14:paraId="20F5DFB1" w14:textId="77777777" w:rsidR="00E32ECF" w:rsidRDefault="00E32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2304930"/>
      <w:docPartObj>
        <w:docPartGallery w:val="Page Numbers (Bottom of Page)"/>
        <w:docPartUnique/>
      </w:docPartObj>
    </w:sdtPr>
    <w:sdtEndPr/>
    <w:sdtContent>
      <w:p w14:paraId="09310F8F" w14:textId="28572764" w:rsidR="007E503A" w:rsidRDefault="007E503A">
        <w:pPr>
          <w:pStyle w:val="Pieddepage"/>
          <w:jc w:val="right"/>
        </w:pPr>
        <w:r>
          <w:fldChar w:fldCharType="begin"/>
        </w:r>
        <w:r>
          <w:instrText>PAGE   \* MERGEFORMAT</w:instrText>
        </w:r>
        <w:r>
          <w:fldChar w:fldCharType="separate"/>
        </w:r>
        <w:r>
          <w:t>2</w:t>
        </w:r>
        <w:r>
          <w:fldChar w:fldCharType="end"/>
        </w:r>
      </w:p>
    </w:sdtContent>
  </w:sdt>
  <w:p w14:paraId="67E72004" w14:textId="77777777" w:rsidR="007E503A" w:rsidRDefault="007E503A">
    <w:pPr>
      <w:pStyle w:val="Pieddepage"/>
    </w:pPr>
  </w:p>
  <w:p w14:paraId="4B7058FE" w14:textId="77777777" w:rsidR="00000000" w:rsidRDefault="00E32E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007DF" w14:textId="77777777" w:rsidR="00E32ECF" w:rsidRDefault="00E32ECF" w:rsidP="00E9250A">
      <w:pPr>
        <w:spacing w:after="0" w:line="240" w:lineRule="auto"/>
      </w:pPr>
      <w:r>
        <w:separator/>
      </w:r>
    </w:p>
    <w:p w14:paraId="1A0AF82A" w14:textId="77777777" w:rsidR="00E32ECF" w:rsidRDefault="00E32ECF"/>
  </w:footnote>
  <w:footnote w:type="continuationSeparator" w:id="0">
    <w:p w14:paraId="59691A16" w14:textId="77777777" w:rsidR="00E32ECF" w:rsidRDefault="00E32ECF" w:rsidP="00E9250A">
      <w:pPr>
        <w:spacing w:after="0" w:line="240" w:lineRule="auto"/>
      </w:pPr>
      <w:r>
        <w:continuationSeparator/>
      </w:r>
    </w:p>
    <w:p w14:paraId="301A91D7" w14:textId="77777777" w:rsidR="00E32ECF" w:rsidRDefault="00E32E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2FAC" w14:textId="3B332DF1" w:rsidR="00E9250A" w:rsidRDefault="00E9250A">
    <w:pPr>
      <w:pStyle w:val="En-tte"/>
    </w:pPr>
    <w:r>
      <w:t>Louise Poughet – GI02 – TD1</w:t>
    </w:r>
  </w:p>
  <w:p w14:paraId="46717EC2" w14:textId="77777777" w:rsidR="00000000" w:rsidRDefault="00E32E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2C75"/>
    <w:multiLevelType w:val="hybridMultilevel"/>
    <w:tmpl w:val="911085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9C76FA"/>
    <w:multiLevelType w:val="hybridMultilevel"/>
    <w:tmpl w:val="8DD812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455AA0"/>
    <w:multiLevelType w:val="hybridMultilevel"/>
    <w:tmpl w:val="D354F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FCC02E4"/>
    <w:multiLevelType w:val="hybridMultilevel"/>
    <w:tmpl w:val="E6445E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50A"/>
    <w:rsid w:val="000A70CF"/>
    <w:rsid w:val="00122BBE"/>
    <w:rsid w:val="00125FD2"/>
    <w:rsid w:val="00221547"/>
    <w:rsid w:val="00232C52"/>
    <w:rsid w:val="00264971"/>
    <w:rsid w:val="00290CA9"/>
    <w:rsid w:val="002D2E2D"/>
    <w:rsid w:val="00424563"/>
    <w:rsid w:val="00430FD1"/>
    <w:rsid w:val="004A7B70"/>
    <w:rsid w:val="004C3E1F"/>
    <w:rsid w:val="00502290"/>
    <w:rsid w:val="005F7DC9"/>
    <w:rsid w:val="00670A29"/>
    <w:rsid w:val="00676879"/>
    <w:rsid w:val="006C3202"/>
    <w:rsid w:val="006F0A61"/>
    <w:rsid w:val="00700405"/>
    <w:rsid w:val="007E503A"/>
    <w:rsid w:val="00845AB8"/>
    <w:rsid w:val="00863691"/>
    <w:rsid w:val="00885ECD"/>
    <w:rsid w:val="008B11F7"/>
    <w:rsid w:val="008C2C93"/>
    <w:rsid w:val="00924052"/>
    <w:rsid w:val="009817FB"/>
    <w:rsid w:val="00A31560"/>
    <w:rsid w:val="00A854F2"/>
    <w:rsid w:val="00AB4933"/>
    <w:rsid w:val="00AC4807"/>
    <w:rsid w:val="00C16AA4"/>
    <w:rsid w:val="00C304C2"/>
    <w:rsid w:val="00C40C68"/>
    <w:rsid w:val="00D32FEA"/>
    <w:rsid w:val="00DC6AE6"/>
    <w:rsid w:val="00DF1CE4"/>
    <w:rsid w:val="00E14FEC"/>
    <w:rsid w:val="00E169D1"/>
    <w:rsid w:val="00E32ECF"/>
    <w:rsid w:val="00E64A0D"/>
    <w:rsid w:val="00E9250A"/>
    <w:rsid w:val="00EC46C9"/>
    <w:rsid w:val="00F34AF2"/>
    <w:rsid w:val="00F75DB3"/>
    <w:rsid w:val="00F855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3B7D5"/>
  <w15:chartTrackingRefBased/>
  <w15:docId w15:val="{96D01C42-3D25-4E5B-9055-AD382EB0E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6C9"/>
  </w:style>
  <w:style w:type="paragraph" w:styleId="Titre1">
    <w:name w:val="heading 1"/>
    <w:basedOn w:val="Normal"/>
    <w:next w:val="Normal"/>
    <w:link w:val="Titre1Car"/>
    <w:uiPriority w:val="9"/>
    <w:qFormat/>
    <w:rsid w:val="00EC46C9"/>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Titre2">
    <w:name w:val="heading 2"/>
    <w:basedOn w:val="Normal"/>
    <w:next w:val="Normal"/>
    <w:link w:val="Titre2Car"/>
    <w:uiPriority w:val="9"/>
    <w:unhideWhenUsed/>
    <w:qFormat/>
    <w:rsid w:val="00EC46C9"/>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Titre3">
    <w:name w:val="heading 3"/>
    <w:basedOn w:val="Normal"/>
    <w:next w:val="Normal"/>
    <w:link w:val="Titre3Car"/>
    <w:uiPriority w:val="9"/>
    <w:unhideWhenUsed/>
    <w:qFormat/>
    <w:rsid w:val="00EC46C9"/>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Titre4">
    <w:name w:val="heading 4"/>
    <w:basedOn w:val="Normal"/>
    <w:next w:val="Normal"/>
    <w:link w:val="Titre4Car"/>
    <w:uiPriority w:val="9"/>
    <w:semiHidden/>
    <w:unhideWhenUsed/>
    <w:qFormat/>
    <w:rsid w:val="00EC46C9"/>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Titre5">
    <w:name w:val="heading 5"/>
    <w:basedOn w:val="Normal"/>
    <w:next w:val="Normal"/>
    <w:link w:val="Titre5Car"/>
    <w:uiPriority w:val="9"/>
    <w:semiHidden/>
    <w:unhideWhenUsed/>
    <w:qFormat/>
    <w:rsid w:val="00EC46C9"/>
    <w:pPr>
      <w:keepNext/>
      <w:keepLines/>
      <w:spacing w:before="40" w:after="0"/>
      <w:outlineLvl w:val="4"/>
    </w:pPr>
    <w:rPr>
      <w:rFonts w:asciiTheme="majorHAnsi" w:eastAsiaTheme="majorEastAsia" w:hAnsiTheme="majorHAnsi" w:cstheme="majorBidi"/>
      <w:caps/>
      <w:color w:val="1481AB" w:themeColor="accent1" w:themeShade="BF"/>
    </w:rPr>
  </w:style>
  <w:style w:type="paragraph" w:styleId="Titre6">
    <w:name w:val="heading 6"/>
    <w:basedOn w:val="Normal"/>
    <w:next w:val="Normal"/>
    <w:link w:val="Titre6Car"/>
    <w:uiPriority w:val="9"/>
    <w:semiHidden/>
    <w:unhideWhenUsed/>
    <w:qFormat/>
    <w:rsid w:val="00EC46C9"/>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Titre7">
    <w:name w:val="heading 7"/>
    <w:basedOn w:val="Normal"/>
    <w:next w:val="Normal"/>
    <w:link w:val="Titre7Car"/>
    <w:uiPriority w:val="9"/>
    <w:semiHidden/>
    <w:unhideWhenUsed/>
    <w:qFormat/>
    <w:rsid w:val="00EC46C9"/>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Titre8">
    <w:name w:val="heading 8"/>
    <w:basedOn w:val="Normal"/>
    <w:next w:val="Normal"/>
    <w:link w:val="Titre8Car"/>
    <w:uiPriority w:val="9"/>
    <w:semiHidden/>
    <w:unhideWhenUsed/>
    <w:qFormat/>
    <w:rsid w:val="00EC46C9"/>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Titre9">
    <w:name w:val="heading 9"/>
    <w:basedOn w:val="Normal"/>
    <w:next w:val="Normal"/>
    <w:link w:val="Titre9Car"/>
    <w:uiPriority w:val="9"/>
    <w:semiHidden/>
    <w:unhideWhenUsed/>
    <w:qFormat/>
    <w:rsid w:val="00EC46C9"/>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46C9"/>
    <w:rPr>
      <w:rFonts w:asciiTheme="majorHAnsi" w:eastAsiaTheme="majorEastAsia" w:hAnsiTheme="majorHAnsi" w:cstheme="majorBidi"/>
      <w:color w:val="0D5672" w:themeColor="accent1" w:themeShade="80"/>
      <w:sz w:val="36"/>
      <w:szCs w:val="36"/>
    </w:rPr>
  </w:style>
  <w:style w:type="character" w:customStyle="1" w:styleId="Titre2Car">
    <w:name w:val="Titre 2 Car"/>
    <w:basedOn w:val="Policepardfaut"/>
    <w:link w:val="Titre2"/>
    <w:uiPriority w:val="9"/>
    <w:rsid w:val="00EC46C9"/>
    <w:rPr>
      <w:rFonts w:asciiTheme="majorHAnsi" w:eastAsiaTheme="majorEastAsia" w:hAnsiTheme="majorHAnsi" w:cstheme="majorBidi"/>
      <w:color w:val="1481AB" w:themeColor="accent1" w:themeShade="BF"/>
      <w:sz w:val="32"/>
      <w:szCs w:val="32"/>
    </w:rPr>
  </w:style>
  <w:style w:type="character" w:customStyle="1" w:styleId="Titre3Car">
    <w:name w:val="Titre 3 Car"/>
    <w:basedOn w:val="Policepardfaut"/>
    <w:link w:val="Titre3"/>
    <w:uiPriority w:val="9"/>
    <w:rsid w:val="00EC46C9"/>
    <w:rPr>
      <w:rFonts w:asciiTheme="majorHAnsi" w:eastAsiaTheme="majorEastAsia" w:hAnsiTheme="majorHAnsi" w:cstheme="majorBidi"/>
      <w:color w:val="1481AB" w:themeColor="accent1" w:themeShade="BF"/>
      <w:sz w:val="28"/>
      <w:szCs w:val="28"/>
    </w:rPr>
  </w:style>
  <w:style w:type="character" w:customStyle="1" w:styleId="Titre4Car">
    <w:name w:val="Titre 4 Car"/>
    <w:basedOn w:val="Policepardfaut"/>
    <w:link w:val="Titre4"/>
    <w:uiPriority w:val="9"/>
    <w:semiHidden/>
    <w:rsid w:val="00EC46C9"/>
    <w:rPr>
      <w:rFonts w:asciiTheme="majorHAnsi" w:eastAsiaTheme="majorEastAsia" w:hAnsiTheme="majorHAnsi" w:cstheme="majorBidi"/>
      <w:color w:val="1481AB" w:themeColor="accent1" w:themeShade="BF"/>
      <w:sz w:val="24"/>
      <w:szCs w:val="24"/>
    </w:rPr>
  </w:style>
  <w:style w:type="character" w:customStyle="1" w:styleId="Titre5Car">
    <w:name w:val="Titre 5 Car"/>
    <w:basedOn w:val="Policepardfaut"/>
    <w:link w:val="Titre5"/>
    <w:uiPriority w:val="9"/>
    <w:semiHidden/>
    <w:rsid w:val="00EC46C9"/>
    <w:rPr>
      <w:rFonts w:asciiTheme="majorHAnsi" w:eastAsiaTheme="majorEastAsia" w:hAnsiTheme="majorHAnsi" w:cstheme="majorBidi"/>
      <w:caps/>
      <w:color w:val="1481AB" w:themeColor="accent1" w:themeShade="BF"/>
    </w:rPr>
  </w:style>
  <w:style w:type="character" w:customStyle="1" w:styleId="Titre6Car">
    <w:name w:val="Titre 6 Car"/>
    <w:basedOn w:val="Policepardfaut"/>
    <w:link w:val="Titre6"/>
    <w:uiPriority w:val="9"/>
    <w:semiHidden/>
    <w:rsid w:val="00EC46C9"/>
    <w:rPr>
      <w:rFonts w:asciiTheme="majorHAnsi" w:eastAsiaTheme="majorEastAsia" w:hAnsiTheme="majorHAnsi" w:cstheme="majorBidi"/>
      <w:i/>
      <w:iCs/>
      <w:caps/>
      <w:color w:val="0D5672" w:themeColor="accent1" w:themeShade="80"/>
    </w:rPr>
  </w:style>
  <w:style w:type="character" w:customStyle="1" w:styleId="Titre7Car">
    <w:name w:val="Titre 7 Car"/>
    <w:basedOn w:val="Policepardfaut"/>
    <w:link w:val="Titre7"/>
    <w:uiPriority w:val="9"/>
    <w:semiHidden/>
    <w:rsid w:val="00EC46C9"/>
    <w:rPr>
      <w:rFonts w:asciiTheme="majorHAnsi" w:eastAsiaTheme="majorEastAsia" w:hAnsiTheme="majorHAnsi" w:cstheme="majorBidi"/>
      <w:b/>
      <w:bCs/>
      <w:color w:val="0D5672" w:themeColor="accent1" w:themeShade="80"/>
    </w:rPr>
  </w:style>
  <w:style w:type="character" w:customStyle="1" w:styleId="Titre8Car">
    <w:name w:val="Titre 8 Car"/>
    <w:basedOn w:val="Policepardfaut"/>
    <w:link w:val="Titre8"/>
    <w:uiPriority w:val="9"/>
    <w:semiHidden/>
    <w:rsid w:val="00EC46C9"/>
    <w:rPr>
      <w:rFonts w:asciiTheme="majorHAnsi" w:eastAsiaTheme="majorEastAsia" w:hAnsiTheme="majorHAnsi" w:cstheme="majorBidi"/>
      <w:b/>
      <w:bCs/>
      <w:i/>
      <w:iCs/>
      <w:color w:val="0D5672" w:themeColor="accent1" w:themeShade="80"/>
    </w:rPr>
  </w:style>
  <w:style w:type="character" w:customStyle="1" w:styleId="Titre9Car">
    <w:name w:val="Titre 9 Car"/>
    <w:basedOn w:val="Policepardfaut"/>
    <w:link w:val="Titre9"/>
    <w:uiPriority w:val="9"/>
    <w:semiHidden/>
    <w:rsid w:val="00EC46C9"/>
    <w:rPr>
      <w:rFonts w:asciiTheme="majorHAnsi" w:eastAsiaTheme="majorEastAsia" w:hAnsiTheme="majorHAnsi" w:cstheme="majorBidi"/>
      <w:i/>
      <w:iCs/>
      <w:color w:val="0D5672" w:themeColor="accent1" w:themeShade="80"/>
    </w:rPr>
  </w:style>
  <w:style w:type="paragraph" w:styleId="Lgende">
    <w:name w:val="caption"/>
    <w:basedOn w:val="Normal"/>
    <w:next w:val="Normal"/>
    <w:uiPriority w:val="35"/>
    <w:semiHidden/>
    <w:unhideWhenUsed/>
    <w:qFormat/>
    <w:rsid w:val="00EC46C9"/>
    <w:pPr>
      <w:spacing w:line="240" w:lineRule="auto"/>
    </w:pPr>
    <w:rPr>
      <w:b/>
      <w:bCs/>
      <w:smallCaps/>
      <w:color w:val="335B74" w:themeColor="text2"/>
    </w:rPr>
  </w:style>
  <w:style w:type="paragraph" w:styleId="Titre">
    <w:name w:val="Title"/>
    <w:basedOn w:val="Normal"/>
    <w:next w:val="Normal"/>
    <w:link w:val="TitreCar"/>
    <w:uiPriority w:val="10"/>
    <w:qFormat/>
    <w:rsid w:val="00EC46C9"/>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reCar">
    <w:name w:val="Titre Car"/>
    <w:basedOn w:val="Policepardfaut"/>
    <w:link w:val="Titre"/>
    <w:uiPriority w:val="10"/>
    <w:rsid w:val="00EC46C9"/>
    <w:rPr>
      <w:rFonts w:asciiTheme="majorHAnsi" w:eastAsiaTheme="majorEastAsia" w:hAnsiTheme="majorHAnsi" w:cstheme="majorBidi"/>
      <w:caps/>
      <w:color w:val="335B74" w:themeColor="text2"/>
      <w:spacing w:val="-15"/>
      <w:sz w:val="72"/>
      <w:szCs w:val="72"/>
    </w:rPr>
  </w:style>
  <w:style w:type="paragraph" w:styleId="Sous-titre">
    <w:name w:val="Subtitle"/>
    <w:basedOn w:val="Normal"/>
    <w:next w:val="Normal"/>
    <w:link w:val="Sous-titreCar"/>
    <w:uiPriority w:val="11"/>
    <w:qFormat/>
    <w:rsid w:val="00EC46C9"/>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ous-titreCar">
    <w:name w:val="Sous-titre Car"/>
    <w:basedOn w:val="Policepardfaut"/>
    <w:link w:val="Sous-titre"/>
    <w:uiPriority w:val="11"/>
    <w:rsid w:val="00EC46C9"/>
    <w:rPr>
      <w:rFonts w:asciiTheme="majorHAnsi" w:eastAsiaTheme="majorEastAsia" w:hAnsiTheme="majorHAnsi" w:cstheme="majorBidi"/>
      <w:color w:val="1CADE4" w:themeColor="accent1"/>
      <w:sz w:val="28"/>
      <w:szCs w:val="28"/>
    </w:rPr>
  </w:style>
  <w:style w:type="character" w:styleId="lev">
    <w:name w:val="Strong"/>
    <w:basedOn w:val="Policepardfaut"/>
    <w:uiPriority w:val="22"/>
    <w:qFormat/>
    <w:rsid w:val="00EC46C9"/>
    <w:rPr>
      <w:b/>
      <w:bCs/>
    </w:rPr>
  </w:style>
  <w:style w:type="character" w:styleId="Accentuation">
    <w:name w:val="Emphasis"/>
    <w:basedOn w:val="Policepardfaut"/>
    <w:uiPriority w:val="20"/>
    <w:qFormat/>
    <w:rsid w:val="00EC46C9"/>
    <w:rPr>
      <w:i/>
      <w:iCs/>
    </w:rPr>
  </w:style>
  <w:style w:type="paragraph" w:styleId="Sansinterligne">
    <w:name w:val="No Spacing"/>
    <w:uiPriority w:val="1"/>
    <w:qFormat/>
    <w:rsid w:val="00EC46C9"/>
    <w:pPr>
      <w:spacing w:after="0" w:line="240" w:lineRule="auto"/>
    </w:pPr>
  </w:style>
  <w:style w:type="paragraph" w:styleId="Citation">
    <w:name w:val="Quote"/>
    <w:basedOn w:val="Normal"/>
    <w:next w:val="Normal"/>
    <w:link w:val="CitationCar"/>
    <w:uiPriority w:val="29"/>
    <w:qFormat/>
    <w:rsid w:val="00EC46C9"/>
    <w:pPr>
      <w:spacing w:before="120" w:after="120"/>
      <w:ind w:left="720"/>
    </w:pPr>
    <w:rPr>
      <w:color w:val="335B74" w:themeColor="text2"/>
      <w:sz w:val="24"/>
      <w:szCs w:val="24"/>
    </w:rPr>
  </w:style>
  <w:style w:type="character" w:customStyle="1" w:styleId="CitationCar">
    <w:name w:val="Citation Car"/>
    <w:basedOn w:val="Policepardfaut"/>
    <w:link w:val="Citation"/>
    <w:uiPriority w:val="29"/>
    <w:rsid w:val="00EC46C9"/>
    <w:rPr>
      <w:color w:val="335B74" w:themeColor="text2"/>
      <w:sz w:val="24"/>
      <w:szCs w:val="24"/>
    </w:rPr>
  </w:style>
  <w:style w:type="paragraph" w:styleId="Citationintense">
    <w:name w:val="Intense Quote"/>
    <w:basedOn w:val="Normal"/>
    <w:next w:val="Normal"/>
    <w:link w:val="CitationintenseCar"/>
    <w:uiPriority w:val="30"/>
    <w:qFormat/>
    <w:rsid w:val="00EC46C9"/>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CitationintenseCar">
    <w:name w:val="Citation intense Car"/>
    <w:basedOn w:val="Policepardfaut"/>
    <w:link w:val="Citationintense"/>
    <w:uiPriority w:val="30"/>
    <w:rsid w:val="00EC46C9"/>
    <w:rPr>
      <w:rFonts w:asciiTheme="majorHAnsi" w:eastAsiaTheme="majorEastAsia" w:hAnsiTheme="majorHAnsi" w:cstheme="majorBidi"/>
      <w:color w:val="335B74" w:themeColor="text2"/>
      <w:spacing w:val="-6"/>
      <w:sz w:val="32"/>
      <w:szCs w:val="32"/>
    </w:rPr>
  </w:style>
  <w:style w:type="character" w:styleId="Accentuationlgre">
    <w:name w:val="Subtle Emphasis"/>
    <w:basedOn w:val="Policepardfaut"/>
    <w:uiPriority w:val="19"/>
    <w:qFormat/>
    <w:rsid w:val="00EC46C9"/>
    <w:rPr>
      <w:i/>
      <w:iCs/>
      <w:color w:val="595959" w:themeColor="text1" w:themeTint="A6"/>
    </w:rPr>
  </w:style>
  <w:style w:type="character" w:styleId="Accentuationintense">
    <w:name w:val="Intense Emphasis"/>
    <w:basedOn w:val="Policepardfaut"/>
    <w:uiPriority w:val="21"/>
    <w:qFormat/>
    <w:rsid w:val="00EC46C9"/>
    <w:rPr>
      <w:b/>
      <w:bCs/>
      <w:i/>
      <w:iCs/>
    </w:rPr>
  </w:style>
  <w:style w:type="character" w:styleId="Rfrencelgre">
    <w:name w:val="Subtle Reference"/>
    <w:basedOn w:val="Policepardfaut"/>
    <w:uiPriority w:val="31"/>
    <w:qFormat/>
    <w:rsid w:val="00EC46C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C46C9"/>
    <w:rPr>
      <w:b/>
      <w:bCs/>
      <w:smallCaps/>
      <w:color w:val="335B74" w:themeColor="text2"/>
      <w:u w:val="single"/>
    </w:rPr>
  </w:style>
  <w:style w:type="character" w:styleId="Titredulivre">
    <w:name w:val="Book Title"/>
    <w:basedOn w:val="Policepardfaut"/>
    <w:uiPriority w:val="33"/>
    <w:qFormat/>
    <w:rsid w:val="00EC46C9"/>
    <w:rPr>
      <w:b/>
      <w:bCs/>
      <w:smallCaps/>
      <w:spacing w:val="10"/>
    </w:rPr>
  </w:style>
  <w:style w:type="paragraph" w:styleId="En-ttedetabledesmatires">
    <w:name w:val="TOC Heading"/>
    <w:basedOn w:val="Titre1"/>
    <w:next w:val="Normal"/>
    <w:uiPriority w:val="39"/>
    <w:semiHidden/>
    <w:unhideWhenUsed/>
    <w:qFormat/>
    <w:rsid w:val="00EC46C9"/>
    <w:pPr>
      <w:outlineLvl w:val="9"/>
    </w:pPr>
  </w:style>
  <w:style w:type="paragraph" w:styleId="En-tte">
    <w:name w:val="header"/>
    <w:basedOn w:val="Normal"/>
    <w:link w:val="En-tteCar"/>
    <w:uiPriority w:val="99"/>
    <w:unhideWhenUsed/>
    <w:rsid w:val="00E9250A"/>
    <w:pPr>
      <w:tabs>
        <w:tab w:val="center" w:pos="4536"/>
        <w:tab w:val="right" w:pos="9072"/>
      </w:tabs>
      <w:spacing w:after="0" w:line="240" w:lineRule="auto"/>
    </w:pPr>
  </w:style>
  <w:style w:type="character" w:customStyle="1" w:styleId="En-tteCar">
    <w:name w:val="En-tête Car"/>
    <w:basedOn w:val="Policepardfaut"/>
    <w:link w:val="En-tte"/>
    <w:uiPriority w:val="99"/>
    <w:rsid w:val="00E9250A"/>
  </w:style>
  <w:style w:type="paragraph" w:styleId="Pieddepage">
    <w:name w:val="footer"/>
    <w:basedOn w:val="Normal"/>
    <w:link w:val="PieddepageCar"/>
    <w:uiPriority w:val="99"/>
    <w:unhideWhenUsed/>
    <w:rsid w:val="00E925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250A"/>
  </w:style>
  <w:style w:type="paragraph" w:styleId="Paragraphedeliste">
    <w:name w:val="List Paragraph"/>
    <w:basedOn w:val="Normal"/>
    <w:uiPriority w:val="34"/>
    <w:qFormat/>
    <w:rsid w:val="00AB49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Ardois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10</Pages>
  <Words>1405</Words>
  <Characters>7729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poughet</dc:creator>
  <cp:keywords/>
  <dc:description/>
  <cp:lastModifiedBy>louise poughet</cp:lastModifiedBy>
  <cp:revision>29</cp:revision>
  <cp:lastPrinted>2020-10-04T13:59:00Z</cp:lastPrinted>
  <dcterms:created xsi:type="dcterms:W3CDTF">2020-09-26T10:21:00Z</dcterms:created>
  <dcterms:modified xsi:type="dcterms:W3CDTF">2020-10-04T14:44:00Z</dcterms:modified>
</cp:coreProperties>
</file>