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984A" w14:textId="77777777" w:rsidR="002405BA" w:rsidRDefault="00000000">
      <w:pPr>
        <w:pStyle w:val="Title"/>
      </w:pPr>
      <w:r>
        <w:t>Aether — Technical documentation</w:t>
      </w:r>
    </w:p>
    <w:p w14:paraId="674B384E" w14:textId="77777777" w:rsidR="002405BA" w:rsidRDefault="00000000">
      <w:r>
        <w:t>Enterprise Singapore Problem Statement 1 · AI agents for Singapore SMEs</w:t>
      </w:r>
    </w:p>
    <w:p w14:paraId="5E254489" w14:textId="72237DE9" w:rsidR="00826E73" w:rsidRDefault="00000000">
      <w:r>
        <w:t>Team: Thi Han Htun (Louis) — full-</w:t>
      </w:r>
      <w:proofErr w:type="gramStart"/>
      <w:r>
        <w:t>stack</w:t>
      </w:r>
      <w:r w:rsidR="00826E73">
        <w:t xml:space="preserve"> </w:t>
      </w:r>
      <w:r>
        <w:t>;</w:t>
      </w:r>
      <w:proofErr w:type="gramEnd"/>
      <w:r>
        <w:t xml:space="preserve"> </w:t>
      </w:r>
    </w:p>
    <w:p w14:paraId="1496D98E" w14:textId="7A24D59A" w:rsidR="00826E73" w:rsidRDefault="00000000">
      <w:r>
        <w:t xml:space="preserve">Shah Htet Naing — AI and </w:t>
      </w:r>
      <w:proofErr w:type="gramStart"/>
      <w:r>
        <w:t>cyber</w:t>
      </w:r>
      <w:r w:rsidR="00826E73">
        <w:t xml:space="preserve"> </w:t>
      </w:r>
      <w:r>
        <w:t>;</w:t>
      </w:r>
      <w:proofErr w:type="gramEnd"/>
      <w:r>
        <w:t xml:space="preserve"> </w:t>
      </w:r>
    </w:p>
    <w:p w14:paraId="4BBBF7FB" w14:textId="56C31203" w:rsidR="002405BA" w:rsidRDefault="00000000">
      <w:r>
        <w:t>Nyan Lin Htet (Loki) — product and ops</w:t>
      </w:r>
    </w:p>
    <w:p w14:paraId="05252464" w14:textId="77777777" w:rsidR="002405BA" w:rsidRDefault="00000000">
      <w:r>
        <w:t>Date: 12 October 2026 · Timezone: Asia/Singapore</w:t>
      </w:r>
    </w:p>
    <w:p w14:paraId="7CF1B963" w14:textId="77777777" w:rsidR="002405BA" w:rsidRDefault="00000000">
      <w:pPr>
        <w:pStyle w:val="Heading1"/>
      </w:pPr>
      <w:r>
        <w:t>1. Submission details</w:t>
      </w:r>
    </w:p>
    <w:p w14:paraId="6061F97C" w14:textId="77777777" w:rsidR="002405BA" w:rsidRDefault="00000000">
      <w:pPr>
        <w:pStyle w:val="Heading2"/>
      </w:pPr>
      <w:r>
        <w:t>1.1 GitHub repository URL</w:t>
      </w:r>
    </w:p>
    <w:p w14:paraId="29ACE0E4" w14:textId="77777777" w:rsidR="002405BA" w:rsidRDefault="00000000">
      <w:r>
        <w:t>https://github.com/louishan42/aether</w:t>
      </w:r>
    </w:p>
    <w:p w14:paraId="683C524F" w14:textId="77777777" w:rsidR="002405BA" w:rsidRDefault="00000000">
      <w:r>
        <w:t>Live desk: https://aether-eight-ecru.vercel.app</w:t>
      </w:r>
    </w:p>
    <w:p w14:paraId="6D2E857A" w14:textId="77777777" w:rsidR="002405BA" w:rsidRDefault="00000000">
      <w:r>
        <w:t>API: https://aether-9snf.onrender.com</w:t>
      </w:r>
    </w:p>
    <w:p w14:paraId="2CC37EED" w14:textId="77777777" w:rsidR="002405BA" w:rsidRDefault="00000000">
      <w:pPr>
        <w:pStyle w:val="Heading2"/>
      </w:pPr>
      <w:r>
        <w:t>1.2 APIs used</w:t>
      </w:r>
    </w:p>
    <w:p w14:paraId="62E90943" w14:textId="77777777" w:rsidR="002405BA" w:rsidRDefault="00000000">
      <w:pPr>
        <w:pStyle w:val="ListBullet"/>
      </w:pPr>
      <w:r>
        <w:t>Aether REST API (this project, Express on Render) — /api/dashboard/stats, /api/workspace/datasets/import, /api/invoices, /api/reminders/*, /api/agent/analyze, /api/chat, /api/workspace/profile, grants, compliance</w:t>
      </w:r>
    </w:p>
    <w:p w14:paraId="21152DE7" w14:textId="77777777" w:rsidR="002405BA" w:rsidRDefault="00000000">
      <w:pPr>
        <w:pStyle w:val="ListBullet"/>
      </w:pPr>
      <w:r>
        <w:t>Groq Chat Completions API — https://api.groq.com/openai/v1/chat/completions — model openai/gpt-oss-20b (llama-3.1-8b-instant was retired 16 Aug 2026). Desk chat only. Does not send email.</w:t>
      </w:r>
    </w:p>
    <w:p w14:paraId="448EB33C" w14:textId="77777777" w:rsidR="002405BA" w:rsidRDefault="00000000">
      <w:pPr>
        <w:pStyle w:val="ListBullet"/>
      </w:pPr>
      <w:r>
        <w:t>Supabase Postgres — Prisma DATABASE_URL / DIRECT_URL. Snapshot of desk records.</w:t>
      </w:r>
    </w:p>
    <w:p w14:paraId="317EE71B" w14:textId="77777777" w:rsidR="002405BA" w:rsidRDefault="00000000">
      <w:pPr>
        <w:pStyle w:val="ListBullet"/>
      </w:pPr>
      <w:r>
        <w:t>Vercel rewrite — browser /api/:path* proxied to Render.</w:t>
      </w:r>
    </w:p>
    <w:p w14:paraId="049F53B3" w14:textId="77777777" w:rsidR="002405BA" w:rsidRDefault="00000000">
      <w:pPr>
        <w:pStyle w:val="Heading2"/>
      </w:pPr>
      <w:r>
        <w:t>1.3 Datasets used</w:t>
      </w:r>
    </w:p>
    <w:p w14:paraId="6F5AB777" w14:textId="77777777" w:rsidR="002405BA" w:rsidRDefault="00000000">
      <w:r>
        <w:t>Where files live</w:t>
      </w:r>
    </w:p>
    <w:p w14:paraId="063D4E57" w14:textId="77777777" w:rsidR="002405BA" w:rsidRDefault="00000000">
      <w:pPr>
        <w:pStyle w:val="ListBullet"/>
      </w:pPr>
      <w:r>
        <w:t>Repo samples: datasets/demo_data.csv (invoices), datasets/demo_customers.csv, datasets/demo_bookings.csv, plus datasets/invoices.csv, customers.csv, appointments.csv</w:t>
      </w:r>
    </w:p>
    <w:p w14:paraId="78F307B0" w14:textId="77777777" w:rsidR="002405BA" w:rsidRDefault="00000000">
      <w:pPr>
        <w:pStyle w:val="ListBullet"/>
      </w:pPr>
      <w:r>
        <w:t>Same demos served from the site: frontend/public/demo_data.csv, demo_customers.csv, demo_bookings.csv — load from Datasets (Load demo_data, Load demo customers &amp; bookings)</w:t>
      </w:r>
    </w:p>
    <w:p w14:paraId="1E7AF1F6" w14:textId="77777777" w:rsidR="002405BA" w:rsidRDefault="00000000">
      <w:pPr>
        <w:pStyle w:val="ListBullet"/>
      </w:pPr>
      <w:r>
        <w:t>Operator uploads live on the desk (Supabase snapshot), not in git: e.g. gusto_payroll.csv (custom / Datasets only), demo_data.csv after Load</w:t>
      </w:r>
    </w:p>
    <w:p w14:paraId="6DA129FB" w14:textId="77777777" w:rsidR="002405BA" w:rsidRDefault="00000000">
      <w:pPr>
        <w:pStyle w:val="ListBullet"/>
      </w:pPr>
      <w:r>
        <w:t>Payroll / Gusto-style files are stored as kind=custom. They do not fill Invoices, Customers, or Bookings.</w:t>
      </w:r>
    </w:p>
    <w:p w14:paraId="5AD46430" w14:textId="77777777" w:rsidR="002405BA" w:rsidRDefault="00000000">
      <w:r>
        <w:lastRenderedPageBreak/>
        <w:t>demo_data.csv columns: invoice_number, customer_name, customer_email, amount_sgd, due_date, status</w:t>
      </w:r>
    </w:p>
    <w:p w14:paraId="211475C2" w14:textId="77777777" w:rsidR="002405BA" w:rsidRDefault="00000000">
      <w:r>
        <w:t>demo_customers.csv columns: name, email, last_contact_at, notes</w:t>
      </w:r>
    </w:p>
    <w:p w14:paraId="28F651AB" w14:textId="77777777" w:rsidR="002405BA" w:rsidRDefault="00000000">
      <w:r>
        <w:t>demo_bookings.csv columns: customer_name, customer_email, starts_at, status</w:t>
      </w:r>
    </w:p>
    <w:p w14:paraId="0CA7DDD3" w14:textId="77777777" w:rsidR="002405BA" w:rsidRDefault="00000000">
      <w:pPr>
        <w:pStyle w:val="Heading2"/>
      </w:pPr>
      <w:r>
        <w:t>1.4 AI tools, frameworks, libraries, or other resources</w:t>
      </w:r>
    </w:p>
    <w:p w14:paraId="1EF58CD2" w14:textId="77777777" w:rsidR="002405BA" w:rsidRDefault="00000000">
      <w:r>
        <w:t>Languages and app</w:t>
      </w:r>
    </w:p>
    <w:p w14:paraId="4D280B5C" w14:textId="77777777" w:rsidR="002405BA" w:rsidRDefault="00000000">
      <w:pPr>
        <w:pStyle w:val="ListBullet"/>
      </w:pPr>
      <w:r>
        <w:t>TypeScript, JavaScript</w:t>
      </w:r>
    </w:p>
    <w:p w14:paraId="1448B5AC" w14:textId="77777777" w:rsidR="002405BA" w:rsidRDefault="00000000">
      <w:pPr>
        <w:pStyle w:val="ListBullet"/>
      </w:pPr>
      <w:r>
        <w:t>Next.js 15 App Router, React 19, Tailwind CSS — frontend on Vercel</w:t>
      </w:r>
    </w:p>
    <w:p w14:paraId="446E3484" w14:textId="77777777" w:rsidR="002405BA" w:rsidRDefault="00000000">
      <w:pPr>
        <w:pStyle w:val="ListBullet"/>
      </w:pPr>
      <w:r>
        <w:t>Express 4, Zod, tsx — API on Render</w:t>
      </w:r>
    </w:p>
    <w:p w14:paraId="52E18C29" w14:textId="77777777" w:rsidR="002405BA" w:rsidRDefault="00000000">
      <w:pPr>
        <w:pStyle w:val="ListBullet"/>
      </w:pPr>
      <w:r>
        <w:t>Prisma 6.4.1 + PostgreSQL (Supabase)</w:t>
      </w:r>
    </w:p>
    <w:p w14:paraId="31CAE36D" w14:textId="77777777" w:rsidR="002405BA" w:rsidRDefault="00000000">
      <w:pPr>
        <w:pStyle w:val="ListBullet"/>
      </w:pPr>
      <w:r>
        <w:t>Five rule-based agents in /agents (templates + policy), not LLM generation of send actions</w:t>
      </w:r>
    </w:p>
    <w:p w14:paraId="4F83A0F7" w14:textId="77777777" w:rsidR="002405BA" w:rsidRDefault="00000000">
      <w:pPr>
        <w:pStyle w:val="ListBullet"/>
      </w:pPr>
      <w:r>
        <w:t>Groq llama replacement openai/gpt-oss-20b for corner chat</w:t>
      </w:r>
    </w:p>
    <w:p w14:paraId="07C311CE" w14:textId="77777777" w:rsidR="002405BA" w:rsidRDefault="00000000">
      <w:pPr>
        <w:pStyle w:val="ListBullet"/>
      </w:pPr>
      <w:r>
        <w:t>jsPDF with user-password encryption for Analysis export</w:t>
      </w:r>
    </w:p>
    <w:p w14:paraId="618EB8CB" w14:textId="77777777" w:rsidR="002405BA" w:rsidRDefault="00000000">
      <w:pPr>
        <w:pStyle w:val="ListBullet"/>
      </w:pPr>
      <w:r>
        <w:t>qrcode.react — About Us LinkedIn QR</w:t>
      </w:r>
    </w:p>
    <w:p w14:paraId="3B541CFC" w14:textId="77777777" w:rsidR="002405BA" w:rsidRDefault="00000000">
      <w:pPr>
        <w:pStyle w:val="ListBullet"/>
      </w:pPr>
      <w:r>
        <w:t>Vitest — ingest / overdue / agent tests</w:t>
      </w:r>
    </w:p>
    <w:p w14:paraId="24E8D633" w14:textId="77777777" w:rsidR="002405BA" w:rsidRDefault="00000000">
      <w:pPr>
        <w:pStyle w:val="ListBullet"/>
      </w:pPr>
      <w:r>
        <w:t>Cursor used as the coding environment</w:t>
      </w:r>
    </w:p>
    <w:p w14:paraId="136E3686" w14:textId="77777777" w:rsidR="002405BA" w:rsidRDefault="00000000">
      <w:r>
        <w:t>Human-in-the-loop: agents draft; Approvals approve/reject; execute only after approve. Chat cannot send mail.</w:t>
      </w:r>
    </w:p>
    <w:p w14:paraId="062E7DE9" w14:textId="77777777" w:rsidR="002405BA" w:rsidRDefault="00000000">
      <w:pPr>
        <w:pStyle w:val="Heading2"/>
      </w:pPr>
      <w:r>
        <w:t>1.5 Additional references</w:t>
      </w:r>
    </w:p>
    <w:p w14:paraId="40A11535" w14:textId="77777777" w:rsidR="002405BA" w:rsidRDefault="00000000">
      <w:pPr>
        <w:pStyle w:val="ListBullet"/>
      </w:pPr>
      <w:r>
        <w:t>Enterprise Singapore Problem Statement 1 — AI agents for SMEs</w:t>
      </w:r>
    </w:p>
    <w:p w14:paraId="7EB7699E" w14:textId="77777777" w:rsidR="002405BA" w:rsidRDefault="00000000">
      <w:pPr>
        <w:pStyle w:val="ListBullet"/>
      </w:pPr>
      <w:r>
        <w:t>IMDA / Singapore digital standards (alignment in copy and grant/compliance catalogs; not a certification)</w:t>
      </w:r>
    </w:p>
    <w:p w14:paraId="257A7D67" w14:textId="77777777" w:rsidR="002405BA" w:rsidRDefault="00000000">
      <w:pPr>
        <w:pStyle w:val="ListBullet"/>
      </w:pPr>
      <w:proofErr w:type="spellStart"/>
      <w:r>
        <w:t>Groq</w:t>
      </w:r>
      <w:proofErr w:type="spellEnd"/>
      <w:r>
        <w:t xml:space="preserve"> model deprecations: llama-3.1-8b-instant retired 16 Aug 2026; replacement openai/gpt-oss-20b — https://console.groq.com/docs/deprecations</w:t>
      </w:r>
    </w:p>
    <w:p w14:paraId="6729A13F" w14:textId="77777777" w:rsidR="002405BA" w:rsidRDefault="00000000">
      <w:pPr>
        <w:pStyle w:val="ListBullet"/>
      </w:pPr>
      <w:r>
        <w:t>Xero Standard pricing cited on landing as a pilot comparison only</w:t>
      </w:r>
    </w:p>
    <w:p w14:paraId="431BDD01" w14:textId="77777777" w:rsidR="002405BA" w:rsidRDefault="00000000">
      <w:pPr>
        <w:pStyle w:val="Heading1"/>
      </w:pPr>
      <w:r>
        <w:t>2. What the product does</w:t>
      </w:r>
    </w:p>
    <w:p w14:paraId="1EFA5784" w14:textId="77777777" w:rsidR="002405BA" w:rsidRDefault="00000000">
      <w:r>
        <w:t>Aether is an approve-then-act desk for Singapore SMEs. Five agents draft collections reminders, customer follow-ups, booking reminders, grant shortlists, and compliance checklists. Nothing outbound is sent until a person approves. CSV is the source of truth for records. Grants and compliance are screening from Settings (industry/profile), not funding or legal advice.</w:t>
      </w:r>
    </w:p>
    <w:p w14:paraId="04FC28DD" w14:textId="77777777" w:rsidR="002405BA" w:rsidRDefault="00000000">
      <w:pPr>
        <w:pStyle w:val="Heading1"/>
      </w:pPr>
      <w:r>
        <w:t>3. Architecture</w:t>
      </w:r>
    </w:p>
    <w:p w14:paraId="58B86BD1" w14:textId="77777777" w:rsidR="002405BA" w:rsidRDefault="00000000">
      <w:r>
        <w:t xml:space="preserve">Browser (Next.js / Vercel) → /api rewrite → Express (Render) → Prisma → Supabase Postgres. In-memory store is hydrated from the snapshot on boot. CSV ingest detects kind (invoices / customers / appointments / custom). Same filename replaces that file; different names combine. Overview and record pages default to All datasets; operator can pick one file or several. Analysis and locked PDF </w:t>
      </w:r>
      <w:r>
        <w:lastRenderedPageBreak/>
        <w:t>default to this calendar month (SGT). Groq receives a short snapshot (counts, file names), not the full CSV.</w:t>
      </w:r>
    </w:p>
    <w:p w14:paraId="360D2058" w14:textId="77777777" w:rsidR="002405BA" w:rsidRDefault="00000000">
      <w:pPr>
        <w:pStyle w:val="Heading1"/>
      </w:pPr>
      <w:r>
        <w:t>4. Implementation approach</w:t>
      </w:r>
    </w:p>
    <w:p w14:paraId="309EADA1" w14:textId="77777777" w:rsidR="002405BA" w:rsidRDefault="00000000">
      <w:pPr>
        <w:pStyle w:val="ListBullet"/>
      </w:pPr>
      <w:r>
        <w:t>Ingest: column aliases, mapping-rate kind detection, payroll filename/headers → custom</w:t>
      </w:r>
    </w:p>
    <w:p w14:paraId="5277D546" w14:textId="77777777" w:rsidR="002405BA" w:rsidRDefault="00000000">
      <w:pPr>
        <w:pStyle w:val="ListBullet"/>
      </w:pPr>
      <w:r>
        <w:t>Agents: run.ts invoice + customer + appointment; grants/compliance from catalogs + Settings</w:t>
      </w:r>
    </w:p>
    <w:p w14:paraId="5A3DCBD3" w14:textId="77777777" w:rsidR="002405BA" w:rsidRDefault="00000000">
      <w:pPr>
        <w:pStyle w:val="ListBullet"/>
      </w:pPr>
      <w:r>
        <w:t>Approvals: pending → approved → execute; GET pending does not auto-run agents</w:t>
      </w:r>
    </w:p>
    <w:p w14:paraId="0FC13EFD" w14:textId="77777777" w:rsidR="002405BA" w:rsidRDefault="00000000">
      <w:pPr>
        <w:pStyle w:val="ListBullet"/>
      </w:pPr>
      <w:r>
        <w:t>Chat: keyword actions (run agents, approve INV-, datasets, overdue); otherwise Groq with desk snapshot</w:t>
      </w:r>
    </w:p>
    <w:p w14:paraId="039A2184" w14:textId="77777777" w:rsidR="002405BA" w:rsidRDefault="00000000">
      <w:pPr>
        <w:pStyle w:val="ListBullet"/>
      </w:pPr>
      <w:r>
        <w:t>Export: Analysis period This month / Last 30 days / All time; jsPDF encryption</w:t>
      </w:r>
    </w:p>
    <w:p w14:paraId="4B0481DF" w14:textId="77777777" w:rsidR="002405BA" w:rsidRDefault="00000000">
      <w:pPr>
        <w:pStyle w:val="ListBullet"/>
      </w:pPr>
      <w:r>
        <w:t>Demo tenant header x-business-id (hackathon). Real login and Resend email are step two.</w:t>
      </w:r>
    </w:p>
    <w:p w14:paraId="06F71557" w14:textId="77777777" w:rsidR="002405BA" w:rsidRDefault="00000000">
      <w:pPr>
        <w:pStyle w:val="Heading1"/>
      </w:pPr>
      <w:r>
        <w:t>5. Key code locations</w:t>
      </w:r>
    </w:p>
    <w:p w14:paraId="4FFA6F77" w14:textId="77777777" w:rsidR="002405BA" w:rsidRDefault="00000000">
      <w:pPr>
        <w:pStyle w:val="ListBullet"/>
      </w:pPr>
      <w:r>
        <w:t>frontend/app/page.tsx — landing</w:t>
      </w:r>
    </w:p>
    <w:p w14:paraId="5592FF4C" w14:textId="77777777" w:rsidR="002405BA" w:rsidRDefault="00000000">
      <w:pPr>
        <w:pStyle w:val="ListBullet"/>
      </w:pPr>
      <w:r>
        <w:t>frontend/app/dashboard/page.tsx — Overview</w:t>
      </w:r>
    </w:p>
    <w:p w14:paraId="0358E300" w14:textId="77777777" w:rsidR="002405BA" w:rsidRDefault="00000000">
      <w:pPr>
        <w:pStyle w:val="ListBullet"/>
      </w:pPr>
      <w:r>
        <w:t>frontend/app/datasets/page.tsx — CSV drop and demo load</w:t>
      </w:r>
    </w:p>
    <w:p w14:paraId="0409290E" w14:textId="77777777" w:rsidR="002405BA" w:rsidRDefault="00000000">
      <w:pPr>
        <w:pStyle w:val="ListBullet"/>
      </w:pPr>
      <w:r>
        <w:t>frontend/app/analysis/page.tsx — charts and locked PDF</w:t>
      </w:r>
    </w:p>
    <w:p w14:paraId="6E78BE72" w14:textId="77777777" w:rsidR="002405BA" w:rsidRDefault="00000000">
      <w:pPr>
        <w:pStyle w:val="ListBullet"/>
      </w:pPr>
      <w:r>
        <w:t>frontend/app/approvals/page.tsx — HITL</w:t>
      </w:r>
    </w:p>
    <w:p w14:paraId="292F1CBE" w14:textId="77777777" w:rsidR="002405BA" w:rsidRDefault="00000000">
      <w:pPr>
        <w:pStyle w:val="ListBullet"/>
      </w:pPr>
      <w:r>
        <w:t>frontend/components/ChatDock.tsx — chat UI</w:t>
      </w:r>
    </w:p>
    <w:p w14:paraId="0F6E6C22" w14:textId="77777777" w:rsidR="002405BA" w:rsidRDefault="00000000">
      <w:pPr>
        <w:pStyle w:val="ListBullet"/>
      </w:pPr>
      <w:r>
        <w:t>frontend/lib/fileView.tsx — dataset selection</w:t>
      </w:r>
    </w:p>
    <w:p w14:paraId="1A37164B" w14:textId="77777777" w:rsidR="002405BA" w:rsidRDefault="00000000">
      <w:pPr>
        <w:pStyle w:val="ListBullet"/>
      </w:pPr>
      <w:r>
        <w:t>backend/src/index.ts — Express app</w:t>
      </w:r>
    </w:p>
    <w:p w14:paraId="4E5EE8BA" w14:textId="77777777" w:rsidR="002405BA" w:rsidRDefault="00000000">
      <w:pPr>
        <w:pStyle w:val="ListBullet"/>
      </w:pPr>
      <w:r>
        <w:t>backend/src/services/ingest.ts — CSV → records</w:t>
      </w:r>
    </w:p>
    <w:p w14:paraId="2A130B3A" w14:textId="77777777" w:rsidR="002405BA" w:rsidRDefault="00000000">
      <w:pPr>
        <w:pStyle w:val="ListBullet"/>
      </w:pPr>
      <w:r>
        <w:t>backend/src/services/groq.ts — Groq client</w:t>
      </w:r>
    </w:p>
    <w:p w14:paraId="37A279E0" w14:textId="77777777" w:rsidR="002405BA" w:rsidRDefault="00000000">
      <w:pPr>
        <w:pStyle w:val="ListBullet"/>
      </w:pPr>
      <w:r>
        <w:t>backend/src/services/chat.ts — desk chat</w:t>
      </w:r>
    </w:p>
    <w:p w14:paraId="6F2A5CFD" w14:textId="77777777" w:rsidR="002405BA" w:rsidRDefault="00000000">
      <w:pPr>
        <w:pStyle w:val="ListBullet"/>
      </w:pPr>
      <w:r>
        <w:t>backend/src/services/email.ts — Resend stub</w:t>
      </w:r>
    </w:p>
    <w:p w14:paraId="473E5537" w14:textId="77777777" w:rsidR="002405BA" w:rsidRDefault="00000000">
      <w:pPr>
        <w:pStyle w:val="ListBullet"/>
      </w:pPr>
      <w:r>
        <w:t>agents/runners/run.ts — five agents</w:t>
      </w:r>
    </w:p>
    <w:p w14:paraId="3D57E9D6" w14:textId="77777777" w:rsidR="002405BA" w:rsidRDefault="00000000">
      <w:pPr>
        <w:pStyle w:val="ListBullet"/>
      </w:pPr>
      <w:r>
        <w:t>agents/catalogs/grants.ts, compliance.ts</w:t>
      </w:r>
    </w:p>
    <w:p w14:paraId="70B27BD3" w14:textId="77777777" w:rsidR="002405BA" w:rsidRDefault="00000000">
      <w:pPr>
        <w:pStyle w:val="ListBullet"/>
      </w:pPr>
      <w:r>
        <w:t>datasets/*.csv — sample files in git</w:t>
      </w:r>
    </w:p>
    <w:p w14:paraId="0C98FBE0" w14:textId="207ED360" w:rsidR="002405BA" w:rsidRDefault="002405BA" w:rsidP="006C2B56">
      <w:pPr>
        <w:pStyle w:val="ListBullet"/>
        <w:numPr>
          <w:ilvl w:val="0"/>
          <w:numId w:val="0"/>
        </w:numPr>
        <w:ind w:left="360"/>
      </w:pPr>
    </w:p>
    <w:sectPr w:rsidR="002405BA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C8C62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600389">
    <w:abstractNumId w:val="8"/>
  </w:num>
  <w:num w:numId="2" w16cid:durableId="143787052">
    <w:abstractNumId w:val="6"/>
  </w:num>
  <w:num w:numId="3" w16cid:durableId="1733654902">
    <w:abstractNumId w:val="5"/>
  </w:num>
  <w:num w:numId="4" w16cid:durableId="334037320">
    <w:abstractNumId w:val="4"/>
  </w:num>
  <w:num w:numId="5" w16cid:durableId="836769937">
    <w:abstractNumId w:val="7"/>
  </w:num>
  <w:num w:numId="6" w16cid:durableId="801924530">
    <w:abstractNumId w:val="3"/>
  </w:num>
  <w:num w:numId="7" w16cid:durableId="1439183773">
    <w:abstractNumId w:val="2"/>
  </w:num>
  <w:num w:numId="8" w16cid:durableId="823204894">
    <w:abstractNumId w:val="1"/>
  </w:num>
  <w:num w:numId="9" w16cid:durableId="35195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5BA"/>
    <w:rsid w:val="0029639D"/>
    <w:rsid w:val="00326F90"/>
    <w:rsid w:val="004A1B3E"/>
    <w:rsid w:val="006C2B56"/>
    <w:rsid w:val="00826E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CFE52"/>
  <w14:defaultImageDpi w14:val="300"/>
  <w15:docId w15:val="{7A09B8C7-AF96-3544-AAA7-C54FDFA1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7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715</Words>
  <Characters>4331</Characters>
  <Application>Microsoft Office Word</Application>
  <DocSecurity>0</DocSecurity>
  <Lines>866</Lines>
  <Paragraphs>504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 Htun Thi Han Htun</cp:lastModifiedBy>
  <cp:revision>3</cp:revision>
  <dcterms:created xsi:type="dcterms:W3CDTF">2013-12-23T23:15:00Z</dcterms:created>
  <dcterms:modified xsi:type="dcterms:W3CDTF">2026-10-11T18:49:00Z</dcterms:modified>
  <cp:category/>
</cp:coreProperties>
</file>