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B9" w:rsidRDefault="00786719">
      <w:r>
        <w:t>Tableaux :</w:t>
      </w:r>
    </w:p>
    <w:p w:rsidR="00786719" w:rsidRDefault="00786719"/>
    <w:p w:rsidR="00786719" w:rsidRDefault="00786719">
      <w:r>
        <w:t>Les tableaux sont des structures de données permettant de stocker plusieurs variables du même type au sein d’une même référence. Les éléments d’un tableau sont indexés et on y accède donc par la syntaxe tableau[index].</w:t>
      </w:r>
      <w:bookmarkStart w:id="0" w:name="_GoBack"/>
      <w:bookmarkEnd w:id="0"/>
    </w:p>
    <w:p w:rsidR="00786719" w:rsidRDefault="00786719">
      <w:r>
        <w:t>Il est possible de créer des tableaux multidimensionnels et des tableaux dits « en escalier ». Alors qu’un tableau multidimensionnel est comparable à une matrice, un tableau en escalier est un « tableau de tableaux ». L’exemple résume les méthodes de déclarations et d’accès de ces trois types de tableaux.</w:t>
      </w:r>
    </w:p>
    <w:p w:rsidR="00786719" w:rsidRDefault="00786719"/>
    <w:sectPr w:rsidR="0078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9"/>
    <w:rsid w:val="001522A5"/>
    <w:rsid w:val="002F4A7C"/>
    <w:rsid w:val="00321F5D"/>
    <w:rsid w:val="0078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F205"/>
  <w15:chartTrackingRefBased/>
  <w15:docId w15:val="{96D2B4ED-2D87-48B3-85C9-BA4A76D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Philémon ROUBAUD</dc:creator>
  <cp:keywords/>
  <dc:description/>
  <cp:lastModifiedBy>Philémon ROUBAUD</cp:lastModifiedBy>
  <cp:revision>1</cp:revision>
  <dcterms:created xsi:type="dcterms:W3CDTF">2019-01-14T12:50:00Z</dcterms:created>
  <dcterms:modified xsi:type="dcterms:W3CDTF">2019-01-14T13:10:00Z</dcterms:modified>
</cp:coreProperties>
</file>