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64F" w:rsidRDefault="00C8264F" w:rsidP="00C8264F">
      <w:pPr>
        <w:jc w:val="center"/>
        <w:rPr>
          <w:b/>
          <w:lang w:val="en-US"/>
        </w:rPr>
      </w:pPr>
      <w:r>
        <w:rPr>
          <w:b/>
        </w:rPr>
        <w:t>ΤΗΕ</w:t>
      </w:r>
      <w:r w:rsidRPr="00C8264F">
        <w:rPr>
          <w:b/>
          <w:lang w:val="en-US"/>
        </w:rPr>
        <w:t xml:space="preserve"> </w:t>
      </w:r>
      <w:r>
        <w:rPr>
          <w:b/>
          <w:lang w:val="en-US"/>
        </w:rPr>
        <w:t>TOME OF STRAHD</w:t>
      </w:r>
    </w:p>
    <w:p w:rsidR="00C8264F" w:rsidRDefault="00C8264F" w:rsidP="00C8264F">
      <w:pPr>
        <w:jc w:val="both"/>
        <w:rPr>
          <w:b/>
          <w:lang w:val="en-US"/>
        </w:rPr>
      </w:pPr>
    </w:p>
    <w:p w:rsidR="00C8264F" w:rsidRDefault="00C8264F" w:rsidP="00C8264F">
      <w:pPr>
        <w:jc w:val="both"/>
        <w:rPr>
          <w:lang w:val="en-US"/>
        </w:rPr>
      </w:pPr>
      <w:proofErr w:type="gramStart"/>
      <w:r>
        <w:rPr>
          <w:b/>
          <w:lang w:val="en-US"/>
        </w:rPr>
        <w:t>Introduction.</w:t>
      </w:r>
      <w:proofErr w:type="gramEnd"/>
      <w:r>
        <w:rPr>
          <w:b/>
          <w:lang w:val="en-US"/>
        </w:rPr>
        <w:t xml:space="preserve"> </w:t>
      </w:r>
      <w:r>
        <w:rPr>
          <w:lang w:val="en-US"/>
        </w:rPr>
        <w:t xml:space="preserve">This is an adventure for Ravenloft where the goal is to find the Tome of Strahd treasure card. As far as I know, there is no custom adventure made with the same theme. </w:t>
      </w:r>
    </w:p>
    <w:p w:rsidR="00C8264F" w:rsidRDefault="00C8264F" w:rsidP="00C8264F">
      <w:pPr>
        <w:jc w:val="both"/>
        <w:rPr>
          <w:b/>
          <w:lang w:val="en-US"/>
        </w:rPr>
      </w:pPr>
    </w:p>
    <w:p w:rsidR="00C8264F" w:rsidRDefault="00C8264F" w:rsidP="00C8264F">
      <w:pPr>
        <w:jc w:val="both"/>
        <w:rPr>
          <w:lang w:val="en-US"/>
        </w:rPr>
      </w:pPr>
      <w:r>
        <w:rPr>
          <w:b/>
          <w:lang w:val="en-US"/>
        </w:rPr>
        <w:t xml:space="preserve">Special components: </w:t>
      </w:r>
      <w:r>
        <w:rPr>
          <w:lang w:val="en-US"/>
        </w:rPr>
        <w:t xml:space="preserve">Start tile, Crypt of Barov and Ravenovia tile, Werewolf, Hag, Dracolich, Dragon Zombie, Flesh Golem, Klak, Young Vampire monster tokens, Silver Dagger item token and treasure card, Dimensional Shackles token and card, Gravestorm’s Phylactery, Holy Water token and card, Feywalk Amulet token and card, Torch token and card, Wooden Stake token and card.  </w:t>
      </w:r>
    </w:p>
    <w:p w:rsidR="00C8264F" w:rsidRDefault="00C8264F" w:rsidP="00C8264F">
      <w:pPr>
        <w:jc w:val="both"/>
        <w:rPr>
          <w:lang w:val="en-US"/>
        </w:rPr>
      </w:pPr>
      <w:r>
        <w:rPr>
          <w:b/>
          <w:lang w:val="en-US"/>
        </w:rPr>
        <w:t xml:space="preserve">Set up: </w:t>
      </w:r>
      <w:r>
        <w:rPr>
          <w:lang w:val="en-US"/>
        </w:rPr>
        <w:t xml:space="preserve">Put the Crypt of Barov and Ravenovia tile aside. Shuffle the rest tiles. Take the top 3 tiles and shuffle the Crypt of Barov and Ravenovia tile into them. Then, put these 4 tiles after the 12th tile (Thus, the the Crypt of Barov and Ravenovia tile will </w:t>
      </w:r>
      <w:proofErr w:type="gramStart"/>
      <w:r>
        <w:rPr>
          <w:lang w:val="en-US"/>
        </w:rPr>
        <w:t>appear</w:t>
      </w:r>
      <w:proofErr w:type="gramEnd"/>
      <w:r>
        <w:rPr>
          <w:lang w:val="en-US"/>
        </w:rPr>
        <w:t xml:space="preserve"> between the 13th and the 16th tile). Shuffle the Villain monster tokens and the special items tokens and stack them facedown. </w:t>
      </w:r>
    </w:p>
    <w:p w:rsidR="00C8264F" w:rsidRDefault="00C8264F" w:rsidP="00C8264F">
      <w:pPr>
        <w:jc w:val="both"/>
        <w:rPr>
          <w:b/>
          <w:lang w:val="en-US"/>
        </w:rPr>
      </w:pPr>
      <w:r>
        <w:rPr>
          <w:b/>
          <w:lang w:val="en-US"/>
        </w:rPr>
        <w:t>Special Adventure rules</w:t>
      </w:r>
    </w:p>
    <w:p w:rsidR="00C8264F" w:rsidRDefault="00C8264F" w:rsidP="00C8264F">
      <w:pPr>
        <w:jc w:val="both"/>
        <w:rPr>
          <w:lang w:val="en-US"/>
        </w:rPr>
      </w:pPr>
      <w:proofErr w:type="gramStart"/>
      <w:r>
        <w:rPr>
          <w:b/>
          <w:lang w:val="en-US"/>
        </w:rPr>
        <w:t>Collecting special Items.</w:t>
      </w:r>
      <w:proofErr w:type="gramEnd"/>
      <w:r>
        <w:rPr>
          <w:b/>
          <w:lang w:val="en-US"/>
        </w:rPr>
        <w:t xml:space="preserve"> </w:t>
      </w:r>
      <w:r>
        <w:rPr>
          <w:lang w:val="en-US"/>
        </w:rPr>
        <w:t xml:space="preserve">When a hero places a tile with a black triangle, he places facedown an item token on this tile. A hero who ends his Hero Phase adjacent to an item token uncovers it and takes its respective treasure card. The hero who gets Gravestorm’s Phylactery can use an attack action to inflict </w:t>
      </w:r>
      <w:proofErr w:type="gramStart"/>
      <w:r>
        <w:rPr>
          <w:lang w:val="en-US"/>
        </w:rPr>
        <w:t>10 damage to Gavestorm</w:t>
      </w:r>
      <w:proofErr w:type="gramEnd"/>
      <w:r>
        <w:rPr>
          <w:lang w:val="en-US"/>
        </w:rPr>
        <w:t>.</w:t>
      </w:r>
    </w:p>
    <w:p w:rsidR="00C8264F" w:rsidRDefault="00C8264F" w:rsidP="00C8264F">
      <w:pPr>
        <w:jc w:val="both"/>
        <w:rPr>
          <w:lang w:val="en-US"/>
        </w:rPr>
      </w:pPr>
      <w:proofErr w:type="gramStart"/>
      <w:r>
        <w:rPr>
          <w:b/>
          <w:lang w:val="en-US"/>
        </w:rPr>
        <w:t>Scouting.</w:t>
      </w:r>
      <w:proofErr w:type="gramEnd"/>
      <w:r>
        <w:rPr>
          <w:b/>
          <w:lang w:val="en-US"/>
        </w:rPr>
        <w:t xml:space="preserve"> </w:t>
      </w:r>
      <w:r>
        <w:rPr>
          <w:lang w:val="en-US"/>
        </w:rPr>
        <w:t>The active hero may decide to spend 5 XP to place the top tile of the tile stack to the bottom. You cannot place the tile of Barov and Ravenovia to the bottom.</w:t>
      </w:r>
    </w:p>
    <w:p w:rsidR="00C8264F" w:rsidRDefault="00C8264F" w:rsidP="00C8264F">
      <w:pPr>
        <w:jc w:val="both"/>
        <w:rPr>
          <w:lang w:val="en-US"/>
        </w:rPr>
      </w:pPr>
      <w:proofErr w:type="gramStart"/>
      <w:r>
        <w:rPr>
          <w:b/>
          <w:lang w:val="en-US"/>
        </w:rPr>
        <w:t>Crypt of Barov and Ravenovia.</w:t>
      </w:r>
      <w:proofErr w:type="gramEnd"/>
      <w:r>
        <w:rPr>
          <w:b/>
          <w:lang w:val="en-US"/>
        </w:rPr>
        <w:t xml:space="preserve"> </w:t>
      </w:r>
      <w:r>
        <w:rPr>
          <w:lang w:val="en-US"/>
        </w:rPr>
        <w:t xml:space="preserve">When you reveal this tile, take the top token from the Villain monster token stack. This is the guardian of the Tome of Strahd. </w:t>
      </w:r>
    </w:p>
    <w:p w:rsidR="00C8264F" w:rsidRDefault="00C8264F" w:rsidP="00C8264F">
      <w:pPr>
        <w:jc w:val="both"/>
        <w:rPr>
          <w:lang w:val="en-US"/>
        </w:rPr>
      </w:pPr>
      <w:r>
        <w:rPr>
          <w:b/>
          <w:lang w:val="en-US"/>
        </w:rPr>
        <w:t xml:space="preserve">Victory: </w:t>
      </w:r>
      <w:r>
        <w:rPr>
          <w:lang w:val="en-US"/>
        </w:rPr>
        <w:t>The Heroes win, if they defeat the villain. The hero who gave the final blow to the villain gets the Tome of Strahd treasure card.</w:t>
      </w:r>
    </w:p>
    <w:p w:rsidR="00C8264F" w:rsidRDefault="00C8264F" w:rsidP="00C8264F">
      <w:pPr>
        <w:jc w:val="both"/>
        <w:rPr>
          <w:lang w:val="en-US"/>
        </w:rPr>
      </w:pPr>
      <w:r>
        <w:rPr>
          <w:b/>
          <w:lang w:val="en-US"/>
        </w:rPr>
        <w:t xml:space="preserve">Defeat: </w:t>
      </w:r>
      <w:r>
        <w:rPr>
          <w:lang w:val="en-US"/>
        </w:rPr>
        <w:t xml:space="preserve">The Heroes loose, if at the start of a hero’s turn there are no surges. </w:t>
      </w:r>
    </w:p>
    <w:p w:rsidR="00C8264F" w:rsidRDefault="00C8264F" w:rsidP="00C8264F">
      <w:pPr>
        <w:jc w:val="both"/>
        <w:rPr>
          <w:lang w:val="en-US"/>
        </w:rPr>
      </w:pPr>
      <w:r>
        <w:rPr>
          <w:b/>
          <w:lang w:val="en-US"/>
        </w:rPr>
        <w:t xml:space="preserve">When you start the adventure read: </w:t>
      </w:r>
      <w:r>
        <w:rPr>
          <w:lang w:val="en-US"/>
        </w:rPr>
        <w:t xml:space="preserve">«The legends say that there is a book hidden by Strahd in the tomb of his parents. This book is named the Tome of Strahd. If you discover it, it will provide you valuable information about the vampire lord. But the way there is long and the Tome must be guarded…». </w:t>
      </w:r>
    </w:p>
    <w:p w:rsidR="00C8264F" w:rsidRDefault="00C8264F" w:rsidP="00C8264F">
      <w:pPr>
        <w:jc w:val="both"/>
        <w:rPr>
          <w:lang w:val="en-US"/>
        </w:rPr>
      </w:pPr>
      <w:r>
        <w:rPr>
          <w:b/>
          <w:lang w:val="en-US"/>
        </w:rPr>
        <w:t xml:space="preserve">When you win, read: </w:t>
      </w:r>
      <w:r>
        <w:rPr>
          <w:lang w:val="en-US"/>
        </w:rPr>
        <w:t>«You found the Tome and you read Strahd’s story. Now you hope that you are more likely to destroy the evil Count».</w:t>
      </w:r>
    </w:p>
    <w:p w:rsidR="00C8264F" w:rsidRDefault="00C8264F" w:rsidP="00C8264F">
      <w:pPr>
        <w:jc w:val="both"/>
        <w:rPr>
          <w:lang w:val="en-US"/>
        </w:rPr>
      </w:pPr>
    </w:p>
    <w:p w:rsidR="00C8264F" w:rsidRDefault="00C8264F" w:rsidP="00C8264F">
      <w:pPr>
        <w:jc w:val="both"/>
        <w:rPr>
          <w:b/>
          <w:lang w:val="en-US"/>
        </w:rPr>
      </w:pPr>
      <w:r>
        <w:rPr>
          <w:b/>
          <w:lang w:val="en-US"/>
        </w:rPr>
        <w:t>Notes</w:t>
      </w:r>
    </w:p>
    <w:p w:rsidR="00C8264F" w:rsidRDefault="00C8264F" w:rsidP="00C8264F">
      <w:pPr>
        <w:jc w:val="both"/>
        <w:rPr>
          <w:lang w:val="en-US"/>
        </w:rPr>
      </w:pPr>
      <w:r>
        <w:rPr>
          <w:lang w:val="en-US"/>
        </w:rPr>
        <w:t>If you don’t want to use the special item tokens and cards, then you have to exclude the Werewolf and Gravestorm from being guardians (or may have Gravestorm start with 12 hp).</w:t>
      </w:r>
    </w:p>
    <w:p w:rsidR="00C8264F" w:rsidRDefault="00C8264F" w:rsidP="00C8264F">
      <w:pPr>
        <w:jc w:val="both"/>
        <w:rPr>
          <w:lang w:val="en-US"/>
        </w:rPr>
      </w:pPr>
      <w:proofErr w:type="gramStart"/>
      <w:r>
        <w:rPr>
          <w:b/>
          <w:lang w:val="en-US"/>
        </w:rPr>
        <w:t>Harder adventure?</w:t>
      </w:r>
      <w:proofErr w:type="gramEnd"/>
      <w:r>
        <w:rPr>
          <w:lang w:val="en-US"/>
        </w:rPr>
        <w:t xml:space="preserve"> If you want a harder </w:t>
      </w:r>
      <w:proofErr w:type="gramStart"/>
      <w:r>
        <w:rPr>
          <w:lang w:val="en-US"/>
        </w:rPr>
        <w:t>adventure ,</w:t>
      </w:r>
      <w:proofErr w:type="gramEnd"/>
      <w:r>
        <w:rPr>
          <w:lang w:val="en-US"/>
        </w:rPr>
        <w:t xml:space="preserve"> you may not use the Scouting special rules. In addition, when setting up the game, find the </w:t>
      </w:r>
      <w:proofErr w:type="gramStart"/>
      <w:r>
        <w:rPr>
          <w:lang w:val="en-US"/>
        </w:rPr>
        <w:t>Secret  Stairway</w:t>
      </w:r>
      <w:proofErr w:type="gramEnd"/>
      <w:r>
        <w:rPr>
          <w:lang w:val="en-US"/>
        </w:rPr>
        <w:t xml:space="preserve"> tile  and the Chapel tile. Shuffle them with the Crypt of Barov and Ravenovia tile, choose one of them and without seeing it shuffle it into the other three tiles and put all four </w:t>
      </w:r>
      <w:proofErr w:type="gramStart"/>
      <w:r>
        <w:rPr>
          <w:lang w:val="en-US"/>
        </w:rPr>
        <w:t>of  them</w:t>
      </w:r>
      <w:proofErr w:type="gramEnd"/>
      <w:r>
        <w:rPr>
          <w:lang w:val="en-US"/>
        </w:rPr>
        <w:t xml:space="preserve"> under the 12</w:t>
      </w:r>
      <w:r>
        <w:rPr>
          <w:vertAlign w:val="superscript"/>
          <w:lang w:val="en-US"/>
        </w:rPr>
        <w:t>th</w:t>
      </w:r>
      <w:r>
        <w:rPr>
          <w:lang w:val="en-US"/>
        </w:rPr>
        <w:t xml:space="preserve"> tile of the stack. When you reveal one of these 3 tiles roll the die and consult the table:</w:t>
      </w:r>
    </w:p>
    <w:p w:rsidR="00C8264F" w:rsidRDefault="00C8264F" w:rsidP="00C8264F">
      <w:pPr>
        <w:jc w:val="both"/>
        <w:rPr>
          <w:lang w:val="en-US"/>
        </w:rPr>
      </w:pPr>
      <w:r>
        <w:rPr>
          <w:lang w:val="en-US"/>
        </w:rPr>
        <w:t xml:space="preserve">1-7: Crypt of Barov and Ravenovia, 8-14: </w:t>
      </w:r>
      <w:proofErr w:type="gramStart"/>
      <w:r>
        <w:rPr>
          <w:lang w:val="en-US"/>
        </w:rPr>
        <w:t>Secret  Stairway</w:t>
      </w:r>
      <w:proofErr w:type="gramEnd"/>
      <w:r>
        <w:rPr>
          <w:lang w:val="en-US"/>
        </w:rPr>
        <w:t xml:space="preserve">, 15-20: Secret  Stairway. If the result of the die matches the tile you have found, the Tome is there. Otherwise, you may escape the dungeon and play the adventure from the start. The Tome is in the tile your previous die result indicated. Now, you shuffle the other two tiles, choose </w:t>
      </w:r>
      <w:r>
        <w:rPr>
          <w:lang w:val="en-US"/>
        </w:rPr>
        <w:lastRenderedPageBreak/>
        <w:t>one (don’t see it!), shuffle it as said above and hope is the right one. If not the third time, you will find the Tome for sure!</w:t>
      </w:r>
    </w:p>
    <w:p w:rsidR="00C8264F" w:rsidRDefault="00C8264F" w:rsidP="00C8264F">
      <w:pPr>
        <w:jc w:val="both"/>
        <w:rPr>
          <w:lang w:val="en-US"/>
        </w:rPr>
      </w:pPr>
      <w:r>
        <w:rPr>
          <w:lang w:val="en-US"/>
        </w:rPr>
        <w:t>This adventure is meant to be played after the Quest for the Sunsword adventure and before the Hunt for Strahd Part I and II, but of course is a stand alone adventure.</w:t>
      </w:r>
    </w:p>
    <w:p w:rsidR="00723FF7" w:rsidRPr="00C8264F" w:rsidRDefault="00723FF7">
      <w:pPr>
        <w:rPr>
          <w:lang w:val="en-US"/>
        </w:rPr>
      </w:pPr>
    </w:p>
    <w:sectPr w:rsidR="00723FF7" w:rsidRPr="00C8264F" w:rsidSect="00723FF7">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A00002EF" w:usb1="4000207B" w:usb2="00000000" w:usb3="00000000" w:csb0="0000009F" w:csb1="00000000"/>
  </w:font>
  <w:font w:name="Times New Roman">
    <w:panose1 w:val="02020603050405020304"/>
    <w:charset w:val="A1"/>
    <w:family w:val="roman"/>
    <w:pitch w:val="variable"/>
    <w:sig w:usb0="20002A87" w:usb1="80000000" w:usb2="00000008" w:usb3="00000000" w:csb0="000001FF" w:csb1="00000000"/>
  </w:font>
  <w:font w:name="Cambria">
    <w:panose1 w:val="02040503050406030204"/>
    <w:charset w:val="A1"/>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C8264F"/>
    <w:rsid w:val="00723FF7"/>
    <w:rsid w:val="00C8264F"/>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64F"/>
    <w:pPr>
      <w:spacing w:after="0" w:line="240" w:lineRule="auto"/>
    </w:pPr>
    <w:rPr>
      <w:rFonts w:ascii="Times New Roman" w:eastAsia="Times New Roman" w:hAnsi="Times New Roman" w:cs="Times New Roman"/>
      <w:sz w:val="24"/>
      <w:szCs w:val="24"/>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2463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3035</Characters>
  <Application>Microsoft Office Word</Application>
  <DocSecurity>0</DocSecurity>
  <Lines>25</Lines>
  <Paragraphs>7</Paragraphs>
  <ScaleCrop>false</ScaleCrop>
  <Company>teo</Company>
  <LinksUpToDate>false</LinksUpToDate>
  <CharactersWithSpaces>3590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c:creator>
  <cp:keywords/>
  <dc:description/>
  <cp:lastModifiedBy>teo</cp:lastModifiedBy>
  <cp:revision>1</cp:revision>
  <dcterms:created xsi:type="dcterms:W3CDTF">2014-08-13T06:08:00Z</dcterms:created>
  <dcterms:modified xsi:type="dcterms:W3CDTF">2014-08-13T06:08:00Z</dcterms:modified>
</cp:coreProperties>
</file>