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EB3" w:rsidRDefault="00D464B2" w:rsidP="00D464B2">
      <w:pPr>
        <w:pStyle w:val="a7"/>
        <w:numPr>
          <w:ilvl w:val="0"/>
          <w:numId w:val="1"/>
        </w:numPr>
        <w:ind w:firstLineChars="0"/>
      </w:pPr>
      <w:r>
        <w:rPr>
          <w:rFonts w:hint="eastAsia"/>
        </w:rPr>
        <w:t>基本</w:t>
      </w:r>
      <w:r>
        <w:t>数据类型：</w:t>
      </w:r>
    </w:p>
    <w:tbl>
      <w:tblPr>
        <w:tblStyle w:val="a8"/>
        <w:tblW w:w="0" w:type="auto"/>
        <w:tblLook w:val="04A0" w:firstRow="1" w:lastRow="0" w:firstColumn="1" w:lastColumn="0" w:noHBand="0" w:noVBand="1"/>
      </w:tblPr>
      <w:tblGrid>
        <w:gridCol w:w="8296"/>
      </w:tblGrid>
      <w:tr w:rsidR="007D0A0D" w:rsidTr="007D0A0D">
        <w:tc>
          <w:tcPr>
            <w:tcW w:w="8296" w:type="dxa"/>
          </w:tcPr>
          <w:p w:rsidR="007D0A0D" w:rsidRDefault="007D0A0D" w:rsidP="007D0A0D">
            <w:pPr>
              <w:pStyle w:val="a7"/>
              <w:ind w:left="360" w:firstLineChars="0" w:firstLine="0"/>
            </w:pPr>
            <w:r>
              <w:t>void, bool, char, short</w:t>
            </w:r>
          </w:p>
          <w:p w:rsidR="007D0A0D" w:rsidRPr="007D0A0D" w:rsidRDefault="007D0A0D" w:rsidP="0011103C">
            <w:pPr>
              <w:pStyle w:val="a7"/>
              <w:ind w:left="360" w:firstLineChars="0" w:firstLine="0"/>
            </w:pPr>
            <w:r>
              <w:t>Int, float, double, long</w:t>
            </w:r>
          </w:p>
        </w:tc>
      </w:tr>
    </w:tbl>
    <w:p w:rsidR="004325AD" w:rsidRDefault="004325AD" w:rsidP="007D0A0D">
      <w:pPr>
        <w:ind w:firstLine="420"/>
      </w:pPr>
      <w:r>
        <w:rPr>
          <w:rFonts w:hint="eastAsia"/>
        </w:rPr>
        <w:t>一个</w:t>
      </w:r>
      <w:r>
        <w:t>char的空间应确保可以存放机器基本字符集中任意字符对应的数字值，也就是说，一个</w:t>
      </w:r>
      <w:r>
        <w:rPr>
          <w:rFonts w:hint="eastAsia"/>
        </w:rPr>
        <w:t>char的</w:t>
      </w:r>
      <w:r>
        <w:t>大小和一个机器字节一样。</w:t>
      </w:r>
    </w:p>
    <w:p w:rsidR="00D6625F" w:rsidRPr="00D6625F" w:rsidRDefault="00D819D5" w:rsidP="00D6625F">
      <w:pPr>
        <w:ind w:firstLine="420"/>
      </w:pPr>
      <w:r>
        <w:rPr>
          <w:rFonts w:hint="eastAsia"/>
        </w:rPr>
        <w:t>类型</w:t>
      </w:r>
      <w:r>
        <w:t>char</w:t>
      </w:r>
      <w:r>
        <w:rPr>
          <w:rFonts w:hint="eastAsia"/>
        </w:rPr>
        <w:t>的</w:t>
      </w:r>
      <w:r>
        <w:t>表现形式有可能是</w:t>
      </w:r>
      <w:r>
        <w:rPr>
          <w:rFonts w:hint="eastAsia"/>
        </w:rPr>
        <w:t xml:space="preserve">unsinged </w:t>
      </w:r>
      <w:r>
        <w:t>char</w:t>
      </w:r>
      <w:r>
        <w:rPr>
          <w:rFonts w:hint="eastAsia"/>
        </w:rPr>
        <w:t>，</w:t>
      </w:r>
      <w:r>
        <w:t>也有可能是</w:t>
      </w:r>
      <w:r>
        <w:rPr>
          <w:rFonts w:hint="eastAsia"/>
        </w:rPr>
        <w:t>signed char，具体</w:t>
      </w:r>
      <w:r>
        <w:t>是</w:t>
      </w:r>
      <w:r>
        <w:rPr>
          <w:rFonts w:hint="eastAsia"/>
        </w:rPr>
        <w:t>哪种由</w:t>
      </w:r>
      <w:r>
        <w:t>编译器决定。</w:t>
      </w:r>
    </w:p>
    <w:p w:rsidR="00D6625F" w:rsidRDefault="00D6625F" w:rsidP="00D464B2">
      <w:pPr>
        <w:pStyle w:val="a7"/>
        <w:numPr>
          <w:ilvl w:val="0"/>
          <w:numId w:val="1"/>
        </w:numPr>
        <w:ind w:firstLineChars="0"/>
      </w:pPr>
      <w:r>
        <w:rPr>
          <w:rFonts w:hint="eastAsia"/>
        </w:rPr>
        <w:t>变量</w:t>
      </w:r>
      <w:r>
        <w:t>定义</w:t>
      </w:r>
    </w:p>
    <w:p w:rsidR="00D6625F" w:rsidRDefault="00D6625F" w:rsidP="00D6625F">
      <w:pPr>
        <w:ind w:left="360"/>
        <w:jc w:val="center"/>
      </w:pPr>
      <w:r w:rsidRPr="00D6625F">
        <w:rPr>
          <w:rFonts w:hint="eastAsia"/>
          <w:b/>
          <w:color w:val="FF0000"/>
          <w:sz w:val="28"/>
          <w:highlight w:val="yellow"/>
        </w:rPr>
        <w:t>基本</w:t>
      </w:r>
      <w:r w:rsidRPr="00D6625F">
        <w:rPr>
          <w:b/>
          <w:color w:val="FF0000"/>
          <w:sz w:val="28"/>
          <w:highlight w:val="yellow"/>
        </w:rPr>
        <w:t>数据类型</w:t>
      </w:r>
      <w:r w:rsidRPr="00D6625F">
        <w:rPr>
          <w:rFonts w:hint="eastAsia"/>
          <w:b/>
          <w:color w:val="FF0000"/>
        </w:rPr>
        <w:tab/>
      </w:r>
      <w:r w:rsidR="00AC6E16" w:rsidRPr="00275996">
        <w:rPr>
          <w:highlight w:val="yellow"/>
        </w:rPr>
        <w:t>(</w:t>
      </w:r>
      <w:r w:rsidR="00AC6E16" w:rsidRPr="00275996">
        <w:rPr>
          <w:rFonts w:hint="eastAsia"/>
          <w:highlight w:val="yellow"/>
        </w:rPr>
        <w:t>一组</w:t>
      </w:r>
      <w:r w:rsidR="00AC6E16" w:rsidRPr="00275996">
        <w:rPr>
          <w:highlight w:val="yellow"/>
        </w:rPr>
        <w:t>)</w:t>
      </w:r>
      <w:r w:rsidR="00AC6E16">
        <w:rPr>
          <w:rFonts w:hint="eastAsia"/>
          <w:b/>
          <w:sz w:val="28"/>
          <w:highlight w:val="yellow"/>
        </w:rPr>
        <w:t>类</w:t>
      </w:r>
      <w:r w:rsidRPr="00D6625F">
        <w:rPr>
          <w:rFonts w:hint="eastAsia"/>
          <w:b/>
          <w:sz w:val="28"/>
          <w:highlight w:val="yellow"/>
        </w:rPr>
        <w:t>型</w:t>
      </w:r>
      <w:r w:rsidR="001E2566">
        <w:rPr>
          <w:rFonts w:hint="eastAsia"/>
          <w:b/>
          <w:sz w:val="28"/>
          <w:highlight w:val="yellow"/>
        </w:rPr>
        <w:t>声明</w:t>
      </w:r>
      <w:r w:rsidRPr="00D6625F">
        <w:rPr>
          <w:b/>
          <w:sz w:val="28"/>
          <w:highlight w:val="yellow"/>
        </w:rPr>
        <w:t>符</w:t>
      </w:r>
    </w:p>
    <w:p w:rsidR="00D6625F" w:rsidRDefault="00537609" w:rsidP="007E5C69">
      <w:pPr>
        <w:ind w:firstLine="360"/>
      </w:pPr>
      <w:r>
        <w:rPr>
          <w:rFonts w:hint="eastAsia"/>
        </w:rPr>
        <w:t>面对</w:t>
      </w:r>
      <w:r>
        <w:t>一条比较复杂的指针或引用的声明语句时，从右向左阅读有助于弄清楚它的真实含义。</w:t>
      </w:r>
    </w:p>
    <w:p w:rsidR="007E02AD" w:rsidRDefault="007E02AD" w:rsidP="007E5C69">
      <w:pPr>
        <w:ind w:firstLine="360"/>
      </w:pPr>
      <w:r w:rsidRPr="00885FC1">
        <w:rPr>
          <w:rFonts w:hint="eastAsia"/>
          <w:highlight w:val="yellow"/>
        </w:rPr>
        <w:t>默认</w:t>
      </w:r>
      <w:r w:rsidRPr="00885FC1">
        <w:rPr>
          <w:highlight w:val="yellow"/>
        </w:rPr>
        <w:t>情况下，类型修饰符从右向左依次绑定。</w:t>
      </w:r>
    </w:p>
    <w:p w:rsidR="007E02AD" w:rsidRPr="007E02AD" w:rsidRDefault="00F028AE" w:rsidP="007E5C69">
      <w:pPr>
        <w:ind w:firstLine="360"/>
      </w:pPr>
      <w:r w:rsidRPr="00532401">
        <w:rPr>
          <w:rFonts w:hint="eastAsia"/>
          <w:highlight w:val="yellow"/>
        </w:rPr>
        <w:t>但是</w:t>
      </w:r>
      <w:r w:rsidRPr="00532401">
        <w:rPr>
          <w:highlight w:val="yellow"/>
        </w:rPr>
        <w:t>，如果</w:t>
      </w:r>
      <w:r w:rsidRPr="00532401">
        <w:rPr>
          <w:rFonts w:hint="eastAsia"/>
          <w:highlight w:val="yellow"/>
        </w:rPr>
        <w:t>是</w:t>
      </w:r>
      <w:r w:rsidRPr="00532401">
        <w:rPr>
          <w:highlight w:val="yellow"/>
        </w:rPr>
        <w:t>数组的声明，最好的办法是从数组的名字开始，由内而外</w:t>
      </w:r>
      <w:r w:rsidR="00532401">
        <w:rPr>
          <w:rFonts w:hint="eastAsia"/>
          <w:highlight w:val="yellow"/>
        </w:rPr>
        <w:t>(有</w:t>
      </w:r>
      <w:r w:rsidR="00532401">
        <w:rPr>
          <w:highlight w:val="yellow"/>
        </w:rPr>
        <w:t>小括号的情况</w:t>
      </w:r>
      <w:r w:rsidR="00532401">
        <w:rPr>
          <w:rFonts w:hint="eastAsia"/>
          <w:highlight w:val="yellow"/>
        </w:rPr>
        <w:t>)</w:t>
      </w:r>
      <w:r w:rsidRPr="00532401">
        <w:rPr>
          <w:highlight w:val="yellow"/>
        </w:rPr>
        <w:t>，再</w:t>
      </w:r>
      <w:r w:rsidRPr="00532401">
        <w:rPr>
          <w:rFonts w:hint="eastAsia"/>
          <w:highlight w:val="yellow"/>
        </w:rPr>
        <w:t>由</w:t>
      </w:r>
      <w:r w:rsidRPr="00532401">
        <w:rPr>
          <w:highlight w:val="yellow"/>
        </w:rPr>
        <w:t>右向左的顺序去阅读。</w:t>
      </w:r>
    </w:p>
    <w:p w:rsidR="00D464B2" w:rsidRDefault="005F5140" w:rsidP="00D464B2">
      <w:pPr>
        <w:pStyle w:val="a7"/>
        <w:numPr>
          <w:ilvl w:val="0"/>
          <w:numId w:val="1"/>
        </w:numPr>
        <w:ind w:firstLineChars="0"/>
      </w:pPr>
      <w:r>
        <w:rPr>
          <w:rFonts w:hint="eastAsia"/>
        </w:rPr>
        <w:t>变量</w:t>
      </w:r>
      <w:r>
        <w:t>初始化</w:t>
      </w:r>
    </w:p>
    <w:p w:rsidR="005F5140" w:rsidRDefault="005F5140" w:rsidP="005F5140">
      <w:pPr>
        <w:ind w:firstLine="360"/>
      </w:pPr>
      <w:r>
        <w:rPr>
          <w:rFonts w:hint="eastAsia"/>
        </w:rPr>
        <w:t>定义于</w:t>
      </w:r>
      <w:r>
        <w:t>任何函数体之外的内置类型变量被初始化为</w:t>
      </w:r>
      <w:r>
        <w:rPr>
          <w:rFonts w:hint="eastAsia"/>
        </w:rPr>
        <w:t>0；函数</w:t>
      </w:r>
      <w:r>
        <w:t>体内的内置类型变量如果没有初始化，则其值未定义</w:t>
      </w:r>
      <w:r>
        <w:rPr>
          <w:rFonts w:hint="eastAsia"/>
        </w:rPr>
        <w:t>。</w:t>
      </w:r>
    </w:p>
    <w:p w:rsidR="005F5140" w:rsidRDefault="005F5140" w:rsidP="005F5140">
      <w:pPr>
        <w:pStyle w:val="a7"/>
        <w:ind w:left="360" w:firstLineChars="0" w:firstLine="0"/>
      </w:pPr>
      <w:r>
        <w:rPr>
          <w:rFonts w:hint="eastAsia"/>
        </w:rPr>
        <w:t>类</w:t>
      </w:r>
      <w:r>
        <w:t>对象如果没有显示地初始化，则其值由类确定。</w:t>
      </w:r>
    </w:p>
    <w:p w:rsidR="005F5140" w:rsidRPr="005F5140" w:rsidRDefault="005F5140" w:rsidP="005F5140">
      <w:pPr>
        <w:pStyle w:val="a7"/>
        <w:ind w:left="360" w:firstLineChars="0" w:firstLine="0"/>
      </w:pPr>
      <w:r>
        <w:rPr>
          <w:rFonts w:hint="eastAsia"/>
        </w:rPr>
        <w:t>建议</w:t>
      </w:r>
      <w:r>
        <w:t>初始化每一个内置类型的变量。</w:t>
      </w:r>
    </w:p>
    <w:p w:rsidR="005F5140" w:rsidRDefault="000A3E37" w:rsidP="00D464B2">
      <w:pPr>
        <w:pStyle w:val="a7"/>
        <w:numPr>
          <w:ilvl w:val="0"/>
          <w:numId w:val="1"/>
        </w:numPr>
        <w:ind w:firstLineChars="0"/>
      </w:pPr>
      <w:r>
        <w:t>V</w:t>
      </w:r>
      <w:r>
        <w:rPr>
          <w:rFonts w:hint="eastAsia"/>
        </w:rPr>
        <w:t>oid</w:t>
      </w:r>
      <w:r>
        <w:t xml:space="preserve">* </w:t>
      </w:r>
      <w:r>
        <w:rPr>
          <w:rFonts w:hint="eastAsia"/>
        </w:rPr>
        <w:t>指针</w:t>
      </w:r>
    </w:p>
    <w:p w:rsidR="000A3E37" w:rsidRDefault="000A3E37" w:rsidP="000A3E37">
      <w:pPr>
        <w:ind w:firstLine="360"/>
      </w:pPr>
      <w:r>
        <w:t>V</w:t>
      </w:r>
      <w:r>
        <w:rPr>
          <w:rFonts w:hint="eastAsia"/>
        </w:rPr>
        <w:t>oid</w:t>
      </w:r>
      <w:r>
        <w:t xml:space="preserve">* </w:t>
      </w:r>
      <w:r>
        <w:rPr>
          <w:rFonts w:hint="eastAsia"/>
        </w:rPr>
        <w:t>指针</w:t>
      </w:r>
      <w:r>
        <w:t>能做的事儿比较有限：拿</w:t>
      </w:r>
      <w:r>
        <w:rPr>
          <w:rFonts w:hint="eastAsia"/>
        </w:rPr>
        <w:t>它</w:t>
      </w:r>
      <w:r>
        <w:t xml:space="preserve">和别的指针比较，作为函数的输入或者输出，赋值给另外一个void* </w:t>
      </w:r>
      <w:r>
        <w:rPr>
          <w:rFonts w:hint="eastAsia"/>
        </w:rPr>
        <w:t>指针</w:t>
      </w:r>
      <w:r>
        <w:t>。</w:t>
      </w:r>
    </w:p>
    <w:p w:rsidR="00435ADB" w:rsidRDefault="00435ADB" w:rsidP="000A3E37">
      <w:pPr>
        <w:ind w:firstLine="360"/>
      </w:pPr>
      <w:r>
        <w:rPr>
          <w:rFonts w:hint="eastAsia"/>
        </w:rPr>
        <w:t>以void* 的</w:t>
      </w:r>
      <w:r>
        <w:t>视角来看内存空间就仅仅是内存空间，无法访问内存空间中所存的对象。</w:t>
      </w:r>
    </w:p>
    <w:p w:rsidR="000A3E37" w:rsidRDefault="008D092A" w:rsidP="00D464B2">
      <w:pPr>
        <w:pStyle w:val="a7"/>
        <w:numPr>
          <w:ilvl w:val="0"/>
          <w:numId w:val="1"/>
        </w:numPr>
        <w:ind w:firstLineChars="0"/>
      </w:pPr>
      <w:r>
        <w:rPr>
          <w:rFonts w:hint="eastAsia"/>
        </w:rPr>
        <w:t>常量</w:t>
      </w:r>
      <w:r w:rsidR="001A1DD9">
        <w:rPr>
          <w:rFonts w:hint="eastAsia"/>
        </w:rPr>
        <w:t>指针</w:t>
      </w:r>
      <w:r>
        <w:t>、常量引用</w:t>
      </w:r>
    </w:p>
    <w:p w:rsidR="008D092A" w:rsidRDefault="008D092A" w:rsidP="008D092A">
      <w:pPr>
        <w:ind w:firstLine="360"/>
      </w:pPr>
      <w:r>
        <w:rPr>
          <w:rFonts w:hint="eastAsia"/>
        </w:rPr>
        <w:t>所谓</w:t>
      </w:r>
      <w:r>
        <w:t>指向常量的指针或引用，不过是指针或引用“</w:t>
      </w:r>
      <w:r>
        <w:rPr>
          <w:rFonts w:hint="eastAsia"/>
        </w:rPr>
        <w:t>自以为是</w:t>
      </w:r>
      <w:r>
        <w:t>”</w:t>
      </w:r>
      <w:r>
        <w:rPr>
          <w:rFonts w:hint="eastAsia"/>
        </w:rPr>
        <w:t>罢了</w:t>
      </w:r>
      <w:r>
        <w:t>，它们觉得自己指向了常量，所以自觉地不去改变指向对象的值。</w:t>
      </w:r>
    </w:p>
    <w:p w:rsidR="00997828" w:rsidRDefault="00997828" w:rsidP="00D464B2">
      <w:pPr>
        <w:pStyle w:val="a7"/>
        <w:numPr>
          <w:ilvl w:val="0"/>
          <w:numId w:val="1"/>
        </w:numPr>
        <w:ind w:firstLineChars="0"/>
      </w:pPr>
      <w:r>
        <w:rPr>
          <w:rFonts w:hint="eastAsia"/>
        </w:rPr>
        <w:t>顶层const和底层const</w:t>
      </w:r>
    </w:p>
    <w:p w:rsidR="00997828" w:rsidRDefault="00327A0A" w:rsidP="00EB3310">
      <w:pPr>
        <w:ind w:firstLine="360"/>
      </w:pPr>
      <w:r w:rsidRPr="00E61AAC">
        <w:rPr>
          <w:rFonts w:hint="eastAsia"/>
          <w:highlight w:val="green"/>
        </w:rPr>
        <w:t>顶层const</w:t>
      </w:r>
      <w:r w:rsidRPr="00E61AAC">
        <w:rPr>
          <w:rFonts w:hint="eastAsia"/>
          <w:highlight w:val="lightGray"/>
        </w:rPr>
        <w:t>(top-level const)表示</w:t>
      </w:r>
      <w:r w:rsidRPr="00E61AAC">
        <w:rPr>
          <w:rFonts w:hint="eastAsia"/>
          <w:highlight w:val="green"/>
        </w:rPr>
        <w:t>指针本身是个常量</w:t>
      </w:r>
      <w:r w:rsidRPr="00E61AAC">
        <w:rPr>
          <w:rFonts w:hint="eastAsia"/>
          <w:highlight w:val="lightGray"/>
        </w:rPr>
        <w:t>，而用名词</w:t>
      </w:r>
      <w:r w:rsidRPr="00E61AAC">
        <w:rPr>
          <w:rFonts w:hint="eastAsia"/>
          <w:highlight w:val="magenta"/>
        </w:rPr>
        <w:t>底层const</w:t>
      </w:r>
      <w:r w:rsidRPr="00E61AAC">
        <w:rPr>
          <w:rFonts w:hint="eastAsia"/>
          <w:highlight w:val="lightGray"/>
        </w:rPr>
        <w:t>（low-level const）表示指针</w:t>
      </w:r>
      <w:r w:rsidRPr="00E61AAC">
        <w:rPr>
          <w:rFonts w:hint="eastAsia"/>
          <w:highlight w:val="magenta"/>
        </w:rPr>
        <w:t>所指对象是个常量</w:t>
      </w:r>
      <w:r w:rsidR="00E61AAC">
        <w:rPr>
          <w:rFonts w:hint="eastAsia"/>
          <w:highlight w:val="magenta"/>
        </w:rPr>
        <w:t>（</w:t>
      </w:r>
      <w:r w:rsidR="00E61AAC" w:rsidRPr="000E28BF">
        <w:rPr>
          <w:rFonts w:hint="eastAsia"/>
          <w:b/>
          <w:color w:val="000000" w:themeColor="text1"/>
          <w:highlight w:val="magenta"/>
        </w:rPr>
        <w:t>基本类型部分</w:t>
      </w:r>
      <w:r w:rsidR="00E61AAC">
        <w:rPr>
          <w:rFonts w:hint="eastAsia"/>
          <w:highlight w:val="magenta"/>
        </w:rPr>
        <w:t>）</w:t>
      </w:r>
      <w:r w:rsidRPr="00E61AAC">
        <w:rPr>
          <w:rFonts w:hint="eastAsia"/>
          <w:highlight w:val="lightGray"/>
        </w:rPr>
        <w:t>。</w:t>
      </w:r>
    </w:p>
    <w:p w:rsidR="000E28BF" w:rsidRDefault="000E28BF" w:rsidP="00EB3310">
      <w:pPr>
        <w:ind w:firstLine="360"/>
      </w:pPr>
    </w:p>
    <w:p w:rsidR="009D7779" w:rsidRDefault="009D7779" w:rsidP="00D464B2">
      <w:pPr>
        <w:pStyle w:val="a7"/>
        <w:numPr>
          <w:ilvl w:val="0"/>
          <w:numId w:val="1"/>
        </w:numPr>
        <w:ind w:firstLineChars="0"/>
      </w:pPr>
      <w:r>
        <w:rPr>
          <w:rFonts w:hint="eastAsia"/>
        </w:rPr>
        <w:t>constexpr和</w:t>
      </w:r>
      <w:r>
        <w:t>常量表达式</w:t>
      </w:r>
    </w:p>
    <w:p w:rsidR="009D7779" w:rsidRDefault="009A499D" w:rsidP="009A499D">
      <w:pPr>
        <w:ind w:firstLine="360"/>
      </w:pPr>
      <w:r>
        <w:rPr>
          <w:rFonts w:hint="eastAsia"/>
        </w:rPr>
        <w:t>常量</w:t>
      </w:r>
      <w:r>
        <w:t>表达式是指值</w:t>
      </w:r>
      <w:r>
        <w:rPr>
          <w:rFonts w:hint="eastAsia"/>
        </w:rPr>
        <w:t>不会</w:t>
      </w:r>
      <w:r>
        <w:t>改变并且在编译过程中就能得到计算</w:t>
      </w:r>
      <w:r>
        <w:rPr>
          <w:rFonts w:hint="eastAsia"/>
        </w:rPr>
        <w:t>结果</w:t>
      </w:r>
      <w:r>
        <w:t>的表达式。显然</w:t>
      </w:r>
      <w:r>
        <w:rPr>
          <w:rFonts w:hint="eastAsia"/>
        </w:rPr>
        <w:t>，</w:t>
      </w:r>
      <w:r>
        <w:t>字面值</w:t>
      </w:r>
      <w:r>
        <w:rPr>
          <w:rFonts w:hint="eastAsia"/>
        </w:rPr>
        <w:t>属于</w:t>
      </w:r>
      <w:r>
        <w:t>常量表达式，用常量表达式初始化的const对象也是常量表达式。</w:t>
      </w:r>
    </w:p>
    <w:p w:rsidR="005F31DA" w:rsidRDefault="005F31DA" w:rsidP="009A499D">
      <w:pPr>
        <w:ind w:firstLine="360"/>
      </w:pPr>
      <w:r>
        <w:rPr>
          <w:rFonts w:hint="eastAsia"/>
        </w:rPr>
        <w:t>C++</w:t>
      </w:r>
      <w:r>
        <w:t>11</w:t>
      </w:r>
      <w:r>
        <w:rPr>
          <w:rFonts w:hint="eastAsia"/>
        </w:rPr>
        <w:t>新</w:t>
      </w:r>
      <w:r>
        <w:t>标准规定，允许将变量声明为</w:t>
      </w:r>
      <w:r>
        <w:rPr>
          <w:rFonts w:hint="eastAsia"/>
        </w:rPr>
        <w:t>constexpr类型</w:t>
      </w:r>
      <w:r>
        <w:t>，以便由编译器来验证变量的值是否是一个常量表达式。</w:t>
      </w:r>
      <w:r>
        <w:rPr>
          <w:rFonts w:hint="eastAsia"/>
        </w:rPr>
        <w:t>声明</w:t>
      </w:r>
      <w:r>
        <w:t>为constexpr</w:t>
      </w:r>
      <w:r>
        <w:rPr>
          <w:rFonts w:hint="eastAsia"/>
        </w:rPr>
        <w:t>的</w:t>
      </w:r>
      <w:r>
        <w:t>变量一定是一个常量，而且必须用常量表达式初始化：</w:t>
      </w:r>
    </w:p>
    <w:p w:rsidR="005F31DA" w:rsidRDefault="007849D7" w:rsidP="009A499D">
      <w:pPr>
        <w:ind w:firstLine="360"/>
      </w:pPr>
      <w:r>
        <w:t>constexpr int mf = 20;</w:t>
      </w:r>
    </w:p>
    <w:p w:rsidR="007849D7" w:rsidRDefault="007849D7" w:rsidP="009A499D">
      <w:pPr>
        <w:ind w:firstLine="360"/>
      </w:pPr>
      <w:r>
        <w:t>constexpr int limit = mf + 1;</w:t>
      </w:r>
    </w:p>
    <w:p w:rsidR="007849D7" w:rsidRDefault="007849D7" w:rsidP="009A499D">
      <w:pPr>
        <w:ind w:firstLine="360"/>
      </w:pPr>
      <w:r>
        <w:rPr>
          <w:rFonts w:hint="eastAsia"/>
        </w:rPr>
        <w:t>新</w:t>
      </w:r>
      <w:r>
        <w:t>标准还允许定义一种特殊的</w:t>
      </w:r>
      <w:r>
        <w:rPr>
          <w:rFonts w:hint="eastAsia"/>
        </w:rPr>
        <w:t>constexpr函数</w:t>
      </w:r>
      <w:r>
        <w:t>，这种函数应该能够足够简单以使得编译时就可以计算其结果，这样就能使用constexpr</w:t>
      </w:r>
      <w:r>
        <w:rPr>
          <w:rFonts w:hint="eastAsia"/>
        </w:rPr>
        <w:t>函数</w:t>
      </w:r>
      <w:r>
        <w:t>去初始化</w:t>
      </w:r>
      <w:r>
        <w:rPr>
          <w:rFonts w:hint="eastAsia"/>
        </w:rPr>
        <w:t>constexpr变量</w:t>
      </w:r>
      <w:r>
        <w:t>了。</w:t>
      </w:r>
    </w:p>
    <w:p w:rsidR="007849D7" w:rsidRPr="007849D7" w:rsidRDefault="00713610" w:rsidP="009A499D">
      <w:pPr>
        <w:ind w:firstLine="360"/>
      </w:pPr>
      <w:r>
        <w:rPr>
          <w:rFonts w:hint="eastAsia"/>
        </w:rPr>
        <w:t>一般</w:t>
      </w:r>
      <w:r>
        <w:t>来说，如果你认定</w:t>
      </w:r>
      <w:r>
        <w:rPr>
          <w:rFonts w:hint="eastAsia"/>
        </w:rPr>
        <w:t>变量</w:t>
      </w:r>
      <w:r>
        <w:t>是一个常量表达式，那就应该把它声明</w:t>
      </w:r>
      <w:r>
        <w:rPr>
          <w:rFonts w:hint="eastAsia"/>
        </w:rPr>
        <w:t>成constexpr类型</w:t>
      </w:r>
      <w:r>
        <w:t>。</w:t>
      </w:r>
    </w:p>
    <w:p w:rsidR="008D092A" w:rsidRDefault="00E40285" w:rsidP="00D464B2">
      <w:pPr>
        <w:pStyle w:val="a7"/>
        <w:numPr>
          <w:ilvl w:val="0"/>
          <w:numId w:val="1"/>
        </w:numPr>
        <w:ind w:firstLineChars="0"/>
      </w:pPr>
      <w:r>
        <w:rPr>
          <w:rFonts w:hint="eastAsia"/>
        </w:rPr>
        <w:t>类型</w:t>
      </w:r>
      <w:r>
        <w:t>别名</w:t>
      </w:r>
    </w:p>
    <w:p w:rsidR="00E40285" w:rsidRDefault="001F512D" w:rsidP="00E40285">
      <w:pPr>
        <w:pStyle w:val="a7"/>
        <w:ind w:left="360" w:firstLineChars="0" w:firstLine="0"/>
      </w:pPr>
      <w:r>
        <w:rPr>
          <w:rFonts w:hint="eastAsia"/>
        </w:rPr>
        <w:t>有</w:t>
      </w:r>
      <w:r>
        <w:t>两种方法用于定义类型别名</w:t>
      </w:r>
      <w:r>
        <w:rPr>
          <w:rFonts w:hint="eastAsia"/>
        </w:rPr>
        <w:t>：</w:t>
      </w:r>
    </w:p>
    <w:p w:rsidR="001F512D" w:rsidRDefault="001F512D" w:rsidP="001F512D">
      <w:pPr>
        <w:pStyle w:val="a7"/>
        <w:numPr>
          <w:ilvl w:val="0"/>
          <w:numId w:val="2"/>
        </w:numPr>
        <w:ind w:firstLineChars="0"/>
      </w:pPr>
      <w:r>
        <w:lastRenderedPageBreak/>
        <w:t>传统方法，使用关键字</w:t>
      </w:r>
      <w:r w:rsidRPr="001F512D">
        <w:rPr>
          <w:rFonts w:hint="eastAsia"/>
          <w:b/>
          <w:color w:val="FF0000"/>
          <w:highlight w:val="yellow"/>
        </w:rPr>
        <w:t>typedef</w:t>
      </w:r>
      <w:r>
        <w:rPr>
          <w:rFonts w:hint="eastAsia"/>
        </w:rPr>
        <w:t>:</w:t>
      </w:r>
    </w:p>
    <w:p w:rsidR="001F512D" w:rsidRDefault="004060FE" w:rsidP="001F512D">
      <w:pPr>
        <w:pStyle w:val="a7"/>
        <w:ind w:left="780" w:firstLineChars="0" w:firstLine="0"/>
      </w:pPr>
      <w:r w:rsidRPr="00824B3F">
        <w:rPr>
          <w:highlight w:val="yellow"/>
        </w:rPr>
        <w:t>t</w:t>
      </w:r>
      <w:r w:rsidR="001F512D" w:rsidRPr="00824B3F">
        <w:rPr>
          <w:rFonts w:hint="eastAsia"/>
          <w:highlight w:val="yellow"/>
        </w:rPr>
        <w:t xml:space="preserve">ypedef </w:t>
      </w:r>
      <w:r w:rsidR="001F512D" w:rsidRPr="00824B3F">
        <w:rPr>
          <w:highlight w:val="yellow"/>
        </w:rPr>
        <w:t>double wages:</w:t>
      </w:r>
      <w:r w:rsidR="001F512D">
        <w:t xml:space="preserve"> //wage是double的同义词</w:t>
      </w:r>
    </w:p>
    <w:p w:rsidR="001F512D" w:rsidRDefault="00F451CC" w:rsidP="001F512D">
      <w:pPr>
        <w:pStyle w:val="a7"/>
        <w:numPr>
          <w:ilvl w:val="0"/>
          <w:numId w:val="2"/>
        </w:numPr>
        <w:ind w:firstLineChars="0"/>
      </w:pPr>
      <w:r>
        <w:rPr>
          <w:rFonts w:hint="eastAsia"/>
        </w:rPr>
        <w:t>C</w:t>
      </w:r>
      <w:r>
        <w:t>++11</w:t>
      </w:r>
      <w:r>
        <w:rPr>
          <w:rFonts w:hint="eastAsia"/>
        </w:rPr>
        <w:t>的</w:t>
      </w:r>
      <w:r>
        <w:t>新方法，使用别名声明</w:t>
      </w:r>
      <w:r>
        <w:rPr>
          <w:rFonts w:hint="eastAsia"/>
        </w:rPr>
        <w:t>(</w:t>
      </w:r>
      <w:r>
        <w:t>alias declaration</w:t>
      </w:r>
      <w:r>
        <w:rPr>
          <w:rFonts w:hint="eastAsia"/>
        </w:rPr>
        <w:t>)来</w:t>
      </w:r>
      <w:r>
        <w:t>定义：</w:t>
      </w:r>
    </w:p>
    <w:p w:rsidR="00F451CC" w:rsidRDefault="004060FE" w:rsidP="00F451CC">
      <w:pPr>
        <w:pStyle w:val="a7"/>
        <w:ind w:left="780" w:firstLineChars="0" w:firstLine="0"/>
      </w:pPr>
      <w:r w:rsidRPr="00824B3F">
        <w:rPr>
          <w:highlight w:val="yellow"/>
        </w:rPr>
        <w:t>u</w:t>
      </w:r>
      <w:r w:rsidR="00F451CC" w:rsidRPr="00824B3F">
        <w:rPr>
          <w:rFonts w:hint="eastAsia"/>
          <w:highlight w:val="yellow"/>
        </w:rPr>
        <w:t>sing</w:t>
      </w:r>
      <w:r w:rsidR="00F451CC" w:rsidRPr="00824B3F">
        <w:rPr>
          <w:highlight w:val="yellow"/>
        </w:rPr>
        <w:t xml:space="preserve"> wages = double;</w:t>
      </w:r>
      <w:r w:rsidR="00F451CC">
        <w:t>//wage</w:t>
      </w:r>
      <w:r w:rsidR="00F451CC">
        <w:rPr>
          <w:rFonts w:hint="eastAsia"/>
        </w:rPr>
        <w:t>是double的</w:t>
      </w:r>
      <w:r w:rsidR="00F451CC">
        <w:t>同义词</w:t>
      </w:r>
    </w:p>
    <w:p w:rsidR="00F451CC" w:rsidRDefault="00AE4064" w:rsidP="00AE4064">
      <w:pPr>
        <w:ind w:firstLine="420"/>
      </w:pPr>
      <w:r>
        <w:rPr>
          <w:rFonts w:hint="eastAsia"/>
        </w:rPr>
        <w:t>如果</w:t>
      </w:r>
      <w:r>
        <w:t>某个类型别名</w:t>
      </w:r>
      <w:r>
        <w:rPr>
          <w:rFonts w:hint="eastAsia"/>
        </w:rPr>
        <w:t>指代</w:t>
      </w:r>
      <w:r>
        <w:t>的是复合类型或者常量，则把它用到声明语句中就会产生意想不到的后果：</w:t>
      </w:r>
    </w:p>
    <w:p w:rsidR="00AE4064" w:rsidRDefault="00AE4064" w:rsidP="00AE4064">
      <w:pPr>
        <w:ind w:firstLine="420"/>
      </w:pPr>
      <w:r>
        <w:t>typedef char *pstring;</w:t>
      </w:r>
    </w:p>
    <w:p w:rsidR="00AE4064" w:rsidRPr="001F512D" w:rsidRDefault="00AE4064" w:rsidP="00AE4064">
      <w:pPr>
        <w:ind w:firstLine="420"/>
      </w:pPr>
      <w:r>
        <w:rPr>
          <w:rFonts w:hint="eastAsia"/>
        </w:rPr>
        <w:t>const pstring cstr=0;</w:t>
      </w:r>
      <w:r>
        <w:rPr>
          <w:rFonts w:hint="eastAsia"/>
        </w:rPr>
        <w:tab/>
      </w:r>
      <w:r>
        <w:t>//</w:t>
      </w:r>
      <w:r w:rsidRPr="004016E2">
        <w:rPr>
          <w:rFonts w:hint="eastAsia"/>
          <w:b/>
          <w:highlight w:val="yellow"/>
        </w:rPr>
        <w:t>等价</w:t>
      </w:r>
      <w:r w:rsidRPr="004016E2">
        <w:rPr>
          <w:b/>
          <w:highlight w:val="yellow"/>
        </w:rPr>
        <w:t>于</w:t>
      </w:r>
      <w:r w:rsidRPr="004016E2">
        <w:rPr>
          <w:rFonts w:hint="eastAsia"/>
          <w:b/>
          <w:highlight w:val="yellow"/>
        </w:rPr>
        <w:t>char * const cstr=0;</w:t>
      </w:r>
      <w:r w:rsidR="004016E2">
        <w:rPr>
          <w:rFonts w:hint="eastAsia"/>
          <w:b/>
        </w:rPr>
        <w:t>不是</w:t>
      </w:r>
      <w:r w:rsidR="004016E2">
        <w:rPr>
          <w:b/>
        </w:rPr>
        <w:t>const char *cstr=0;</w:t>
      </w:r>
    </w:p>
    <w:p w:rsidR="00824B3F" w:rsidRDefault="00824B3F" w:rsidP="00D464B2">
      <w:pPr>
        <w:pStyle w:val="a7"/>
        <w:numPr>
          <w:ilvl w:val="0"/>
          <w:numId w:val="1"/>
        </w:numPr>
        <w:ind w:firstLineChars="0"/>
      </w:pPr>
      <w:r>
        <w:t>auto</w:t>
      </w:r>
      <w:r>
        <w:rPr>
          <w:rFonts w:hint="eastAsia"/>
        </w:rPr>
        <w:t>类型</w:t>
      </w:r>
      <w:r>
        <w:t>说明符</w:t>
      </w:r>
    </w:p>
    <w:p w:rsidR="00824B3F" w:rsidRDefault="00566D8A" w:rsidP="00566D8A">
      <w:pPr>
        <w:ind w:firstLine="360"/>
      </w:pPr>
      <w:r>
        <w:rPr>
          <w:rFonts w:hint="eastAsia"/>
        </w:rPr>
        <w:t>C++</w:t>
      </w:r>
      <w:r>
        <w:t>11</w:t>
      </w:r>
      <w:r>
        <w:rPr>
          <w:rFonts w:hint="eastAsia"/>
        </w:rPr>
        <w:t>新</w:t>
      </w:r>
      <w:r>
        <w:t>标准引入了</w:t>
      </w:r>
      <w:r>
        <w:rPr>
          <w:rFonts w:hint="eastAsia"/>
        </w:rPr>
        <w:t>auto类型</w:t>
      </w:r>
      <w:r>
        <w:t>说明符，和原来那些只对应一种特定类型的说明符</w:t>
      </w:r>
      <w:r>
        <w:rPr>
          <w:rFonts w:hint="eastAsia"/>
        </w:rPr>
        <w:t>(比如int, double)不懂</w:t>
      </w:r>
      <w:r>
        <w:t>，auto让编译器通过初始值来推算变量的类型，显然，auto定义的变量必须有初始化值：</w:t>
      </w:r>
    </w:p>
    <w:p w:rsidR="00566D8A" w:rsidRPr="00566D8A" w:rsidRDefault="003E4954" w:rsidP="00566D8A">
      <w:pPr>
        <w:ind w:firstLine="360"/>
      </w:pPr>
      <w:r>
        <w:t>auto item = val1 + val2;</w:t>
      </w:r>
      <w:r>
        <w:tab/>
      </w:r>
      <w:r>
        <w:tab/>
        <w:t>//item初始化为</w:t>
      </w:r>
      <w:r>
        <w:rPr>
          <w:rFonts w:hint="eastAsia"/>
        </w:rPr>
        <w:t>val1和val2相加</w:t>
      </w:r>
      <w:r>
        <w:t>的结果</w:t>
      </w:r>
    </w:p>
    <w:p w:rsidR="00E40285" w:rsidRDefault="00AB284F" w:rsidP="00D464B2">
      <w:pPr>
        <w:pStyle w:val="a7"/>
        <w:numPr>
          <w:ilvl w:val="0"/>
          <w:numId w:val="1"/>
        </w:numPr>
        <w:ind w:firstLineChars="0"/>
      </w:pPr>
      <w:r>
        <w:rPr>
          <w:rFonts w:hint="eastAsia"/>
        </w:rPr>
        <w:t>decltype类型</w:t>
      </w:r>
      <w:r>
        <w:t>指示符</w:t>
      </w:r>
    </w:p>
    <w:p w:rsidR="00AB284F" w:rsidRDefault="00712799" w:rsidP="00712799">
      <w:pPr>
        <w:ind w:firstLine="360"/>
      </w:pPr>
      <w:r>
        <w:rPr>
          <w:rFonts w:hint="eastAsia"/>
        </w:rPr>
        <w:t>希望</w:t>
      </w:r>
      <w:r>
        <w:t>从表达式的类型</w:t>
      </w:r>
      <w:r>
        <w:rPr>
          <w:rFonts w:hint="eastAsia"/>
        </w:rPr>
        <w:t>推断</w:t>
      </w:r>
      <w:r>
        <w:t>出要定义的变量的类型，但不想用该表达式的值初始化变量。</w:t>
      </w:r>
      <w:r>
        <w:rPr>
          <w:rFonts w:hint="eastAsia"/>
        </w:rPr>
        <w:t>C++</w:t>
      </w:r>
      <w:r>
        <w:t>11</w:t>
      </w:r>
      <w:r>
        <w:rPr>
          <w:rFonts w:hint="eastAsia"/>
        </w:rPr>
        <w:t>引入decltype，</w:t>
      </w:r>
      <w:r>
        <w:t>它的作用是选择并返回操作数的数据类型。</w:t>
      </w:r>
      <w:r w:rsidR="00D63299">
        <w:rPr>
          <w:rFonts w:hint="eastAsia"/>
        </w:rPr>
        <w:t>编译器</w:t>
      </w:r>
      <w:r w:rsidR="00D63299">
        <w:t>分析表达式并得到它的类型，却不实际计算表达式的值。</w:t>
      </w:r>
    </w:p>
    <w:tbl>
      <w:tblPr>
        <w:tblStyle w:val="a8"/>
        <w:tblW w:w="0" w:type="auto"/>
        <w:tblLook w:val="04A0" w:firstRow="1" w:lastRow="0" w:firstColumn="1" w:lastColumn="0" w:noHBand="0" w:noVBand="1"/>
      </w:tblPr>
      <w:tblGrid>
        <w:gridCol w:w="8296"/>
      </w:tblGrid>
      <w:tr w:rsidR="00861454" w:rsidRPr="00C64261" w:rsidTr="00861454">
        <w:tc>
          <w:tcPr>
            <w:tcW w:w="8296" w:type="dxa"/>
          </w:tcPr>
          <w:p w:rsidR="00861454" w:rsidRDefault="00861454" w:rsidP="00861454">
            <w:r>
              <w:t>f</w:t>
            </w:r>
            <w:r>
              <w:rPr>
                <w:rFonts w:hint="eastAsia"/>
              </w:rPr>
              <w:t>or(</w:t>
            </w:r>
            <w:r>
              <w:t>decltype(vec.size()) i= 0</w:t>
            </w:r>
            <w:r>
              <w:rPr>
                <w:rFonts w:hint="eastAsia"/>
              </w:rPr>
              <w:t xml:space="preserve">； </w:t>
            </w:r>
            <w:r>
              <w:t>i &lt; vec.size(); ++i)</w:t>
            </w:r>
          </w:p>
          <w:p w:rsidR="00861454" w:rsidRDefault="00861454" w:rsidP="00FD5DB9">
            <w:pPr>
              <w:ind w:firstLine="420"/>
            </w:pPr>
            <w:r>
              <w:t>cout&lt;&lt;vec[i]&lt;&lt;endl;</w:t>
            </w:r>
          </w:p>
          <w:p w:rsidR="00FD5DB9" w:rsidRDefault="00FD5DB9" w:rsidP="00FD5DB9"/>
          <w:p w:rsidR="00FD5DB9" w:rsidRDefault="00FD5DB9" w:rsidP="00FD5DB9">
            <w:r>
              <w:t xml:space="preserve">for(decltype(s.size()) idx = 0; idx&lt;s.size() &amp;&amp; </w:t>
            </w:r>
            <w:r w:rsidR="00C64261">
              <w:t>!isspace(s[idx])</w:t>
            </w:r>
            <w:r>
              <w:t>; ++idx)</w:t>
            </w:r>
          </w:p>
          <w:p w:rsidR="00C64261" w:rsidRDefault="00C64261" w:rsidP="00FD5DB9">
            <w:r>
              <w:t xml:space="preserve">    s[idx] = toupper(s[idx]);</w:t>
            </w:r>
          </w:p>
        </w:tc>
      </w:tr>
    </w:tbl>
    <w:p w:rsidR="00C713C1" w:rsidRDefault="00C713C1" w:rsidP="00861454"/>
    <w:p w:rsidR="00712799" w:rsidRPr="00712799" w:rsidRDefault="00601564" w:rsidP="00EA4F7E">
      <w:pPr>
        <w:ind w:firstLine="360"/>
      </w:pPr>
      <w:r w:rsidRPr="00BC0F16">
        <w:rPr>
          <w:rFonts w:hint="eastAsia"/>
          <w:highlight w:val="yellow"/>
        </w:rPr>
        <w:t>切记</w:t>
      </w:r>
      <w:r w:rsidRPr="00BC0F16">
        <w:rPr>
          <w:highlight w:val="yellow"/>
        </w:rPr>
        <w:t>：</w:t>
      </w:r>
      <w:r w:rsidRPr="00BC0F16">
        <w:rPr>
          <w:rFonts w:hint="eastAsia"/>
          <w:highlight w:val="yellow"/>
        </w:rPr>
        <w:t>decltype(</w:t>
      </w:r>
      <w:r w:rsidRPr="00BC0F16">
        <w:rPr>
          <w:highlight w:val="yellow"/>
        </w:rPr>
        <w:t>(variable)</w:t>
      </w:r>
      <w:r w:rsidRPr="00BC0F16">
        <w:rPr>
          <w:rFonts w:hint="eastAsia"/>
          <w:highlight w:val="yellow"/>
        </w:rPr>
        <w:t>)（注意</w:t>
      </w:r>
      <w:r w:rsidRPr="00BC0F16">
        <w:rPr>
          <w:highlight w:val="yellow"/>
        </w:rPr>
        <w:t>，是双层括号</w:t>
      </w:r>
      <w:r w:rsidRPr="00BC0F16">
        <w:rPr>
          <w:rFonts w:hint="eastAsia"/>
          <w:highlight w:val="yellow"/>
        </w:rPr>
        <w:t>）的</w:t>
      </w:r>
      <w:r w:rsidRPr="00BC0F16">
        <w:rPr>
          <w:highlight w:val="yellow"/>
        </w:rPr>
        <w:t>结构永远是引用，而</w:t>
      </w:r>
      <w:r w:rsidRPr="00BC0F16">
        <w:rPr>
          <w:rFonts w:hint="eastAsia"/>
          <w:highlight w:val="yellow"/>
        </w:rPr>
        <w:t>decltype(</w:t>
      </w:r>
      <w:r w:rsidRPr="00BC0F16">
        <w:rPr>
          <w:highlight w:val="yellow"/>
        </w:rPr>
        <w:t>variable</w:t>
      </w:r>
      <w:r w:rsidRPr="00BC0F16">
        <w:rPr>
          <w:rFonts w:hint="eastAsia"/>
          <w:highlight w:val="yellow"/>
        </w:rPr>
        <w:t>)结果</w:t>
      </w:r>
      <w:r w:rsidRPr="00BC0F16">
        <w:rPr>
          <w:highlight w:val="yellow"/>
        </w:rPr>
        <w:t>只有当</w:t>
      </w:r>
      <w:r w:rsidRPr="00BC0F16">
        <w:rPr>
          <w:rFonts w:hint="eastAsia"/>
          <w:highlight w:val="yellow"/>
        </w:rPr>
        <w:t>variable本身</w:t>
      </w:r>
      <w:r w:rsidRPr="00BC0F16">
        <w:rPr>
          <w:highlight w:val="yellow"/>
        </w:rPr>
        <w:t>就是一个引用时才是引用。</w:t>
      </w:r>
    </w:p>
    <w:p w:rsidR="00AB284F" w:rsidRDefault="00EA4F7E" w:rsidP="00D464B2">
      <w:pPr>
        <w:pStyle w:val="a7"/>
        <w:numPr>
          <w:ilvl w:val="0"/>
          <w:numId w:val="1"/>
        </w:numPr>
        <w:ind w:firstLineChars="0"/>
      </w:pPr>
      <w:r>
        <w:rPr>
          <w:rFonts w:hint="eastAsia"/>
        </w:rPr>
        <w:t>自定义</w:t>
      </w:r>
      <w:r>
        <w:t>数据结构</w:t>
      </w:r>
      <w:r>
        <w:rPr>
          <w:rFonts w:hint="eastAsia"/>
        </w:rPr>
        <w:t>struct</w:t>
      </w:r>
    </w:p>
    <w:p w:rsidR="00AB2762" w:rsidRDefault="00AB2762" w:rsidP="00AB2762">
      <w:pPr>
        <w:pStyle w:val="a7"/>
        <w:ind w:left="360" w:firstLineChars="0" w:firstLine="0"/>
      </w:pPr>
      <w:r>
        <w:t>struct Sales_data{}</w:t>
      </w:r>
    </w:p>
    <w:p w:rsidR="00F274D5" w:rsidRDefault="00F274D5" w:rsidP="00AB2762">
      <w:pPr>
        <w:pStyle w:val="a7"/>
        <w:ind w:left="360" w:firstLineChars="0" w:firstLine="0"/>
      </w:pPr>
      <w:r>
        <w:t>string bookNo;</w:t>
      </w:r>
    </w:p>
    <w:p w:rsidR="00F274D5" w:rsidRDefault="00F274D5" w:rsidP="00AB2762">
      <w:pPr>
        <w:pStyle w:val="a7"/>
        <w:ind w:left="360" w:firstLineChars="0" w:firstLine="0"/>
      </w:pPr>
      <w:r>
        <w:t>unsigned units_sold = 0;</w:t>
      </w:r>
    </w:p>
    <w:p w:rsidR="00AB2762" w:rsidRDefault="00F274D5" w:rsidP="00AB2762">
      <w:pPr>
        <w:pStyle w:val="a7"/>
        <w:ind w:left="360" w:firstLineChars="0" w:firstLine="0"/>
      </w:pPr>
      <w:r>
        <w:t>double revenue = 0.0;</w:t>
      </w:r>
      <w:r w:rsidR="00AB2762">
        <w:br/>
        <w:t>}</w:t>
      </w:r>
      <w:r w:rsidR="00AB2762">
        <w:rPr>
          <w:rFonts w:hint="eastAsia"/>
        </w:rPr>
        <w:t>；</w:t>
      </w:r>
    </w:p>
    <w:p w:rsidR="00842504" w:rsidRDefault="00842504" w:rsidP="00842504">
      <w:r>
        <w:tab/>
        <w:t>C++11</w:t>
      </w:r>
      <w:r>
        <w:rPr>
          <w:rFonts w:hint="eastAsia"/>
        </w:rPr>
        <w:t>新</w:t>
      </w:r>
      <w:r>
        <w:t>标准规定，可以为数据成员提供一个类内初始化值</w:t>
      </w:r>
      <w:r>
        <w:rPr>
          <w:rFonts w:hint="eastAsia"/>
        </w:rPr>
        <w:t>(</w:t>
      </w:r>
      <w:r>
        <w:t>in-class initializer</w:t>
      </w:r>
      <w:r>
        <w:rPr>
          <w:rFonts w:hint="eastAsia"/>
        </w:rPr>
        <w:t>)，</w:t>
      </w:r>
      <w:r>
        <w:t>创建对象时，类内初始化值将用于初始化数据成员，没有初始化值得成员将被默认初始化。</w:t>
      </w:r>
    </w:p>
    <w:p w:rsidR="001D6C5C" w:rsidRDefault="001D6C5C" w:rsidP="00D464B2">
      <w:pPr>
        <w:pStyle w:val="a7"/>
        <w:numPr>
          <w:ilvl w:val="0"/>
          <w:numId w:val="1"/>
        </w:numPr>
        <w:ind w:firstLineChars="0"/>
      </w:pPr>
      <w:r>
        <w:rPr>
          <w:rFonts w:hint="eastAsia"/>
        </w:rPr>
        <w:t>范围for</w:t>
      </w:r>
      <w:r>
        <w:t>(range for)</w:t>
      </w:r>
      <w:r>
        <w:rPr>
          <w:rFonts w:hint="eastAsia"/>
        </w:rPr>
        <w:t>语句</w:t>
      </w:r>
    </w:p>
    <w:p w:rsidR="00F209BB" w:rsidRDefault="008A5051" w:rsidP="008A5051">
      <w:pPr>
        <w:ind w:firstLine="360"/>
      </w:pPr>
      <w:r>
        <w:rPr>
          <w:rFonts w:hint="eastAsia"/>
        </w:rPr>
        <w:t>这</w:t>
      </w:r>
      <w:r>
        <w:t>种语句遍历给定序列中的每个元素</w:t>
      </w:r>
      <w:r>
        <w:rPr>
          <w:rFonts w:hint="eastAsia"/>
        </w:rPr>
        <w:t>，</w:t>
      </w:r>
      <w:r>
        <w:t>并对序列中的每个值执行某种操作，其语法形式为：</w:t>
      </w:r>
    </w:p>
    <w:p w:rsidR="008A5051" w:rsidRDefault="008A5051" w:rsidP="008A5051">
      <w:pPr>
        <w:ind w:firstLine="360"/>
      </w:pPr>
      <w:r>
        <w:rPr>
          <w:rFonts w:hint="eastAsia"/>
        </w:rPr>
        <w:t>for (</w:t>
      </w:r>
      <w:r>
        <w:t>declaration: expression</w:t>
      </w:r>
      <w:r>
        <w:rPr>
          <w:rFonts w:hint="eastAsia"/>
        </w:rPr>
        <w:t>)</w:t>
      </w:r>
    </w:p>
    <w:p w:rsidR="008A5051" w:rsidRDefault="008A5051" w:rsidP="008A5051">
      <w:pPr>
        <w:ind w:firstLine="360"/>
      </w:pPr>
      <w:r>
        <w:tab/>
      </w:r>
      <w:r>
        <w:tab/>
        <w:t>statement</w:t>
      </w:r>
    </w:p>
    <w:tbl>
      <w:tblPr>
        <w:tblStyle w:val="a8"/>
        <w:tblW w:w="0" w:type="auto"/>
        <w:tblLook w:val="04A0" w:firstRow="1" w:lastRow="0" w:firstColumn="1" w:lastColumn="0" w:noHBand="0" w:noVBand="1"/>
      </w:tblPr>
      <w:tblGrid>
        <w:gridCol w:w="8296"/>
      </w:tblGrid>
      <w:tr w:rsidR="008E3E92" w:rsidTr="008E3E92">
        <w:tc>
          <w:tcPr>
            <w:tcW w:w="8296" w:type="dxa"/>
          </w:tcPr>
          <w:p w:rsidR="008E3E92" w:rsidRDefault="008E3E92" w:rsidP="008A5051">
            <w:r>
              <w:t>s</w:t>
            </w:r>
            <w:r>
              <w:rPr>
                <w:rFonts w:hint="eastAsia"/>
              </w:rPr>
              <w:t xml:space="preserve">tring </w:t>
            </w:r>
            <w:r>
              <w:t>str</w:t>
            </w:r>
            <w:r>
              <w:rPr>
                <w:rFonts w:hint="eastAsia"/>
              </w:rPr>
              <w:t>(</w:t>
            </w:r>
            <w:r>
              <w:t>“some string”</w:t>
            </w:r>
            <w:r>
              <w:rPr>
                <w:rFonts w:hint="eastAsia"/>
              </w:rPr>
              <w:t>)</w:t>
            </w:r>
          </w:p>
          <w:p w:rsidR="008E3E92" w:rsidRDefault="008E3E92" w:rsidP="008A5051">
            <w:r>
              <w:t>//</w:t>
            </w:r>
            <w:r>
              <w:rPr>
                <w:rFonts w:hint="eastAsia"/>
              </w:rPr>
              <w:t>每行</w:t>
            </w:r>
            <w:r>
              <w:t>输出</w:t>
            </w:r>
            <w:r>
              <w:rPr>
                <w:rFonts w:hint="eastAsia"/>
              </w:rPr>
              <w:t>str中</w:t>
            </w:r>
            <w:r>
              <w:t>的一个字符</w:t>
            </w:r>
          </w:p>
          <w:p w:rsidR="008E3E92" w:rsidRDefault="008E3E92" w:rsidP="008A5051">
            <w:r>
              <w:t>for(auto c: str)</w:t>
            </w:r>
          </w:p>
          <w:p w:rsidR="008E3E92" w:rsidRPr="008E3E92" w:rsidRDefault="008E3E92" w:rsidP="008A5051">
            <w:r>
              <w:rPr>
                <w:rFonts w:hint="eastAsia"/>
              </w:rPr>
              <w:t xml:space="preserve">    cout&lt;&lt; c &lt;&lt;</w:t>
            </w:r>
            <w:r>
              <w:t xml:space="preserve"> </w:t>
            </w:r>
            <w:r>
              <w:rPr>
                <w:rFonts w:hint="eastAsia"/>
              </w:rPr>
              <w:t>endl;</w:t>
            </w:r>
          </w:p>
        </w:tc>
      </w:tr>
    </w:tbl>
    <w:p w:rsidR="008A5051" w:rsidRDefault="00512327" w:rsidP="008A5051">
      <w:pPr>
        <w:ind w:firstLine="360"/>
      </w:pPr>
      <w:r>
        <w:rPr>
          <w:rFonts w:hint="eastAsia"/>
        </w:rPr>
        <w:t>如果</w:t>
      </w:r>
      <w:r>
        <w:t>想要</w:t>
      </w:r>
      <w:r>
        <w:rPr>
          <w:rFonts w:hint="eastAsia"/>
        </w:rPr>
        <w:t>在</w:t>
      </w:r>
      <w:r>
        <w:t>上诉</w:t>
      </w:r>
      <w:r>
        <w:rPr>
          <w:rFonts w:hint="eastAsia"/>
        </w:rPr>
        <w:t>for语句</w:t>
      </w:r>
      <w:r>
        <w:t>中改变expression</w:t>
      </w:r>
      <w:r>
        <w:rPr>
          <w:rFonts w:hint="eastAsia"/>
        </w:rPr>
        <w:t>，</w:t>
      </w:r>
      <w:r>
        <w:t>则必须</w:t>
      </w:r>
      <w:r>
        <w:rPr>
          <w:rFonts w:hint="eastAsia"/>
        </w:rPr>
        <w:t>把</w:t>
      </w:r>
      <w:r>
        <w:t>declaration</w:t>
      </w:r>
      <w:r>
        <w:rPr>
          <w:rFonts w:hint="eastAsia"/>
        </w:rPr>
        <w:t>定义</w:t>
      </w:r>
      <w:r>
        <w:t>成引用</w:t>
      </w:r>
      <w:r>
        <w:rPr>
          <w:rFonts w:hint="eastAsia"/>
        </w:rPr>
        <w:t>类型</w:t>
      </w:r>
      <w:r>
        <w:t>形式。记住</w:t>
      </w:r>
      <w:r>
        <w:rPr>
          <w:rFonts w:hint="eastAsia"/>
        </w:rPr>
        <w:t>，</w:t>
      </w:r>
      <w:r>
        <w:t>所谓引用只是给定对象的一个别名，因此当使用引用作为循环控制变量时，这个变量</w:t>
      </w:r>
      <w:r>
        <w:lastRenderedPageBreak/>
        <w:t>实际上依次</w:t>
      </w:r>
      <w:r w:rsidR="00CB2C24">
        <w:rPr>
          <w:rFonts w:hint="eastAsia"/>
        </w:rPr>
        <w:t>被</w:t>
      </w:r>
      <w:r w:rsidR="00CB2C24">
        <w:t>绑定到序列上的每个元素。</w:t>
      </w:r>
    </w:p>
    <w:tbl>
      <w:tblPr>
        <w:tblStyle w:val="a8"/>
        <w:tblW w:w="0" w:type="auto"/>
        <w:tblLook w:val="04A0" w:firstRow="1" w:lastRow="0" w:firstColumn="1" w:lastColumn="0" w:noHBand="0" w:noVBand="1"/>
      </w:tblPr>
      <w:tblGrid>
        <w:gridCol w:w="8296"/>
      </w:tblGrid>
      <w:tr w:rsidR="00CB2C24" w:rsidTr="00CB2C24">
        <w:tc>
          <w:tcPr>
            <w:tcW w:w="8296" w:type="dxa"/>
          </w:tcPr>
          <w:p w:rsidR="00CB2C24" w:rsidRDefault="00CB2C24" w:rsidP="00CB2C24">
            <w:r>
              <w:t>s</w:t>
            </w:r>
            <w:r>
              <w:rPr>
                <w:rFonts w:hint="eastAsia"/>
              </w:rPr>
              <w:t xml:space="preserve">tring </w:t>
            </w:r>
            <w:r>
              <w:t>s(“Hello World!”)</w:t>
            </w:r>
          </w:p>
          <w:p w:rsidR="00CB2C24" w:rsidRDefault="00CB2C24" w:rsidP="00CB2C24">
            <w:r>
              <w:t>//</w:t>
            </w:r>
            <w:r>
              <w:rPr>
                <w:rFonts w:hint="eastAsia"/>
              </w:rPr>
              <w:t>转换</w:t>
            </w:r>
            <w:r>
              <w:t>成大写形式</w:t>
            </w:r>
          </w:p>
          <w:p w:rsidR="00CB2C24" w:rsidRDefault="00CB2C24" w:rsidP="00CB2C24">
            <w:r>
              <w:t>F</w:t>
            </w:r>
            <w:r>
              <w:rPr>
                <w:rFonts w:hint="eastAsia"/>
              </w:rPr>
              <w:t>or(</w:t>
            </w:r>
            <w:r>
              <w:t>auto &amp;c : s)</w:t>
            </w:r>
          </w:p>
          <w:p w:rsidR="00CB2C24" w:rsidRDefault="00CB2C24" w:rsidP="00CB2C24">
            <w:r>
              <w:rPr>
                <w:rFonts w:hint="eastAsia"/>
              </w:rPr>
              <w:t xml:space="preserve">    c </w:t>
            </w:r>
            <w:r>
              <w:t>= toupper(c)</w:t>
            </w:r>
          </w:p>
        </w:tc>
      </w:tr>
    </w:tbl>
    <w:p w:rsidR="00CB2C24" w:rsidRPr="00CB2C24" w:rsidRDefault="00CB2C24" w:rsidP="00CB2C24"/>
    <w:p w:rsidR="00EA4F7E" w:rsidRDefault="00B47D24" w:rsidP="00D464B2">
      <w:pPr>
        <w:pStyle w:val="a7"/>
        <w:numPr>
          <w:ilvl w:val="0"/>
          <w:numId w:val="1"/>
        </w:numPr>
        <w:ind w:firstLineChars="0"/>
      </w:pPr>
      <w:r>
        <w:rPr>
          <w:rFonts w:hint="eastAsia"/>
        </w:rPr>
        <w:t>vector</w:t>
      </w:r>
    </w:p>
    <w:p w:rsidR="00B47D24" w:rsidRDefault="00340E65" w:rsidP="00823933">
      <w:pPr>
        <w:ind w:firstLine="360"/>
      </w:pPr>
      <w:r>
        <w:t>C++</w:t>
      </w:r>
      <w:r>
        <w:rPr>
          <w:rFonts w:hint="eastAsia"/>
        </w:rPr>
        <w:t>标准</w:t>
      </w:r>
      <w:r>
        <w:t>要求vector应该能在运行时</w:t>
      </w:r>
      <w:r>
        <w:rPr>
          <w:rFonts w:hint="eastAsia"/>
        </w:rPr>
        <w:t>高效</w:t>
      </w:r>
      <w:r>
        <w:t>快速地添加元素，因此，为了</w:t>
      </w:r>
      <w:r>
        <w:rPr>
          <w:rFonts w:hint="eastAsia"/>
        </w:rPr>
        <w:t>vector对象</w:t>
      </w:r>
      <w:r>
        <w:t>能高效地增长，那么在</w:t>
      </w:r>
      <w:r w:rsidRPr="00823933">
        <w:rPr>
          <w:highlight w:val="yellow"/>
        </w:rPr>
        <w:t>定义</w:t>
      </w:r>
      <w:r w:rsidRPr="00823933">
        <w:rPr>
          <w:rFonts w:hint="eastAsia"/>
          <w:highlight w:val="yellow"/>
        </w:rPr>
        <w:t>vector对象</w:t>
      </w:r>
      <w:r w:rsidRPr="00823933">
        <w:rPr>
          <w:highlight w:val="yellow"/>
        </w:rPr>
        <w:t>的时候设定其大小就没有必要了</w:t>
      </w:r>
      <w:r>
        <w:t>。</w:t>
      </w:r>
      <w:r w:rsidR="00823933">
        <w:rPr>
          <w:rFonts w:hint="eastAsia"/>
        </w:rPr>
        <w:t>只有</w:t>
      </w:r>
      <w:r w:rsidR="00823933">
        <w:t>一种情况例外，那就是所有元素的值都一样。</w:t>
      </w:r>
    </w:p>
    <w:p w:rsidR="0058607D" w:rsidRDefault="0058607D" w:rsidP="00823933">
      <w:pPr>
        <w:ind w:firstLine="360"/>
      </w:pPr>
      <w:r w:rsidRPr="0058607D">
        <w:rPr>
          <w:rFonts w:hint="eastAsia"/>
          <w:highlight w:val="yellow"/>
        </w:rPr>
        <w:t>范围</w:t>
      </w:r>
      <w:r w:rsidRPr="0058607D">
        <w:rPr>
          <w:highlight w:val="yellow"/>
        </w:rPr>
        <w:t>for语句体内不应该改变其所遍历序列的大小</w:t>
      </w:r>
      <w:r>
        <w:rPr>
          <w:rFonts w:hint="eastAsia"/>
        </w:rPr>
        <w:t>(线程</w:t>
      </w:r>
      <w:r>
        <w:t>不安全的</w:t>
      </w:r>
      <w:r>
        <w:rPr>
          <w:rFonts w:hint="eastAsia"/>
        </w:rPr>
        <w:t>证据</w:t>
      </w:r>
      <w:r>
        <w:t>？</w:t>
      </w:r>
      <w:r>
        <w:rPr>
          <w:rFonts w:hint="eastAsia"/>
        </w:rPr>
        <w:t>)</w:t>
      </w:r>
      <w:r>
        <w:t>。</w:t>
      </w:r>
    </w:p>
    <w:p w:rsidR="00B47D24" w:rsidRDefault="001F6792" w:rsidP="00D464B2">
      <w:pPr>
        <w:pStyle w:val="a7"/>
        <w:numPr>
          <w:ilvl w:val="0"/>
          <w:numId w:val="1"/>
        </w:numPr>
        <w:ind w:firstLineChars="0"/>
      </w:pPr>
      <w:r>
        <w:rPr>
          <w:rFonts w:hint="eastAsia"/>
        </w:rPr>
        <w:t>数组</w:t>
      </w:r>
    </w:p>
    <w:p w:rsidR="001F6792" w:rsidRDefault="00923BEF" w:rsidP="00923BEF">
      <w:pPr>
        <w:ind w:firstLine="360"/>
      </w:pPr>
      <w:r>
        <w:rPr>
          <w:rFonts w:hint="eastAsia"/>
        </w:rPr>
        <w:t>数组</w:t>
      </w:r>
      <w:r>
        <w:t>是一种复合类型</w:t>
      </w:r>
      <w:r>
        <w:rPr>
          <w:rFonts w:hint="eastAsia"/>
        </w:rPr>
        <w:t>。</w:t>
      </w:r>
      <w:r>
        <w:t>数组中元素的个数也属于数组类型的一部分，编译的时候纬度应该是已知的。</w:t>
      </w:r>
      <w:r>
        <w:rPr>
          <w:rFonts w:hint="eastAsia"/>
        </w:rPr>
        <w:t>也就是说</w:t>
      </w:r>
      <w:r>
        <w:t>，</w:t>
      </w:r>
      <w:r w:rsidRPr="00923BEF">
        <w:rPr>
          <w:rFonts w:hint="eastAsia"/>
          <w:highlight w:val="yellow"/>
        </w:rPr>
        <w:t>数组</w:t>
      </w:r>
      <w:r w:rsidRPr="00923BEF">
        <w:rPr>
          <w:highlight w:val="yellow"/>
        </w:rPr>
        <w:t>纬度必须是一个常量表达式</w:t>
      </w:r>
      <w:r>
        <w:t>。</w:t>
      </w:r>
    </w:p>
    <w:p w:rsidR="00923BEF" w:rsidRDefault="00923BEF" w:rsidP="00923BEF">
      <w:pPr>
        <w:ind w:firstLine="360"/>
      </w:pPr>
    </w:p>
    <w:p w:rsidR="00FF6B42" w:rsidRPr="00BC1581" w:rsidRDefault="00FF6B42" w:rsidP="00923BEF">
      <w:pPr>
        <w:ind w:firstLine="360"/>
        <w:rPr>
          <w:b/>
        </w:rPr>
      </w:pPr>
      <w:r w:rsidRPr="00BC1581">
        <w:rPr>
          <w:rFonts w:hint="eastAsia"/>
          <w:b/>
          <w:highlight w:val="yellow"/>
        </w:rPr>
        <w:t>现代</w:t>
      </w:r>
      <w:r w:rsidRPr="00BC1581">
        <w:rPr>
          <w:b/>
          <w:highlight w:val="yellow"/>
        </w:rPr>
        <w:t>的C++程序员应当尽量使用</w:t>
      </w:r>
      <w:r w:rsidRPr="00BC1581">
        <w:rPr>
          <w:rFonts w:hint="eastAsia"/>
          <w:b/>
          <w:highlight w:val="yellow"/>
        </w:rPr>
        <w:t>vector和</w:t>
      </w:r>
      <w:r w:rsidRPr="00BC1581">
        <w:rPr>
          <w:b/>
          <w:highlight w:val="yellow"/>
        </w:rPr>
        <w:t>迭代器，避免使用内置数组和指针；应该尽量使用</w:t>
      </w:r>
      <w:r w:rsidRPr="00BC1581">
        <w:rPr>
          <w:rFonts w:hint="eastAsia"/>
          <w:b/>
          <w:highlight w:val="yellow"/>
        </w:rPr>
        <w:t>string，</w:t>
      </w:r>
      <w:r w:rsidRPr="00BC1581">
        <w:rPr>
          <w:b/>
          <w:highlight w:val="yellow"/>
        </w:rPr>
        <w:t>避免使用C风格的基于数组的字符串。</w:t>
      </w:r>
    </w:p>
    <w:p w:rsidR="001F6792" w:rsidRDefault="003330F5" w:rsidP="00D464B2">
      <w:pPr>
        <w:pStyle w:val="a7"/>
        <w:numPr>
          <w:ilvl w:val="0"/>
          <w:numId w:val="1"/>
        </w:numPr>
        <w:ind w:firstLineChars="0"/>
      </w:pPr>
      <w:r>
        <w:rPr>
          <w:rFonts w:hint="eastAsia"/>
        </w:rPr>
        <w:t>强制</w:t>
      </w:r>
      <w:r>
        <w:t>类型转换</w:t>
      </w:r>
    </w:p>
    <w:p w:rsidR="003330F5" w:rsidRPr="00162D3E" w:rsidRDefault="00162D3E" w:rsidP="003330F5">
      <w:pPr>
        <w:pStyle w:val="a7"/>
        <w:ind w:left="360" w:firstLineChars="0" w:firstLine="0"/>
        <w:rPr>
          <w:b/>
        </w:rPr>
      </w:pPr>
      <w:r w:rsidRPr="00162D3E">
        <w:rPr>
          <w:rFonts w:hint="eastAsia"/>
          <w:b/>
          <w:highlight w:val="yellow"/>
        </w:rPr>
        <w:t>static</w:t>
      </w:r>
      <w:r w:rsidRPr="00162D3E">
        <w:rPr>
          <w:b/>
          <w:highlight w:val="yellow"/>
        </w:rPr>
        <w:t>_cast:</w:t>
      </w:r>
    </w:p>
    <w:p w:rsidR="00162D3E" w:rsidRDefault="00162D3E" w:rsidP="00162D3E">
      <w:pPr>
        <w:ind w:firstLine="360"/>
      </w:pPr>
      <w:r>
        <w:rPr>
          <w:rFonts w:hint="eastAsia"/>
        </w:rPr>
        <w:t>任何</w:t>
      </w:r>
      <w:r>
        <w:t>具有明确定义的类型转换，</w:t>
      </w:r>
      <w:r w:rsidRPr="007930B3">
        <w:rPr>
          <w:b/>
          <w:sz w:val="22"/>
          <w:highlight w:val="green"/>
        </w:rPr>
        <w:t>只要不包含底层</w:t>
      </w:r>
      <w:r w:rsidRPr="007930B3">
        <w:rPr>
          <w:rFonts w:hint="eastAsia"/>
          <w:b/>
          <w:sz w:val="22"/>
          <w:highlight w:val="green"/>
        </w:rPr>
        <w:t>const，</w:t>
      </w:r>
      <w:r w:rsidRPr="007930B3">
        <w:rPr>
          <w:b/>
          <w:sz w:val="22"/>
          <w:highlight w:val="green"/>
        </w:rPr>
        <w:t>都可以使用static_cast</w:t>
      </w:r>
      <w:r>
        <w:rPr>
          <w:rFonts w:hint="eastAsia"/>
        </w:rPr>
        <w:t>。当</w:t>
      </w:r>
      <w:r>
        <w:t>需要把一个较大的算术类型赋值给较小的类型时，</w:t>
      </w:r>
      <w:r>
        <w:rPr>
          <w:rFonts w:hint="eastAsia"/>
        </w:rPr>
        <w:t>static_cast非常</w:t>
      </w:r>
      <w:r>
        <w:t>有用。</w:t>
      </w:r>
      <w:r>
        <w:rPr>
          <w:rFonts w:hint="eastAsia"/>
        </w:rPr>
        <w:t>此时</w:t>
      </w:r>
      <w:r>
        <w:t>，强制类型转换告诉程序的读者和编译器：我们知道并且不在乎潜在的精度损失。</w:t>
      </w:r>
    </w:p>
    <w:p w:rsidR="00162D3E" w:rsidRDefault="00162D3E" w:rsidP="00162D3E">
      <w:pPr>
        <w:ind w:firstLine="360"/>
      </w:pPr>
      <w:r>
        <w:rPr>
          <w:rFonts w:hint="eastAsia"/>
        </w:rPr>
        <w:t>static</w:t>
      </w:r>
      <w:r>
        <w:t>_cast</w:t>
      </w:r>
      <w:r>
        <w:rPr>
          <w:rFonts w:hint="eastAsia"/>
        </w:rPr>
        <w:t>对于</w:t>
      </w:r>
      <w:r>
        <w:t>编译器无法自动执行的类型转换也非常有用，比如可以使用staitc_cast</w:t>
      </w:r>
      <w:r>
        <w:rPr>
          <w:rFonts w:hint="eastAsia"/>
        </w:rPr>
        <w:t>找回</w:t>
      </w:r>
      <w:r>
        <w:t>存在于</w:t>
      </w:r>
      <w:r>
        <w:rPr>
          <w:rFonts w:hint="eastAsia"/>
        </w:rPr>
        <w:t>void*指针</w:t>
      </w:r>
      <w:r>
        <w:t>中的值。</w:t>
      </w:r>
    </w:p>
    <w:p w:rsidR="00162D3E" w:rsidRPr="0001619E" w:rsidRDefault="007930B3" w:rsidP="00162D3E">
      <w:pPr>
        <w:ind w:firstLine="360"/>
        <w:rPr>
          <w:b/>
        </w:rPr>
      </w:pPr>
      <w:r w:rsidRPr="0001619E">
        <w:rPr>
          <w:rFonts w:hint="eastAsia"/>
          <w:b/>
          <w:highlight w:val="yellow"/>
        </w:rPr>
        <w:t>const_cast:</w:t>
      </w:r>
    </w:p>
    <w:p w:rsidR="007930B3" w:rsidRDefault="007930B3" w:rsidP="00162D3E">
      <w:pPr>
        <w:ind w:firstLine="360"/>
      </w:pPr>
      <w:r>
        <w:t>const_cast</w:t>
      </w:r>
      <w:r>
        <w:rPr>
          <w:rFonts w:hint="eastAsia"/>
        </w:rPr>
        <w:t>只能</w:t>
      </w:r>
      <w:r>
        <w:t>改变运算对象的底层</w:t>
      </w:r>
      <w:r>
        <w:rPr>
          <w:rFonts w:hint="eastAsia"/>
        </w:rPr>
        <w:t>const。一旦</w:t>
      </w:r>
      <w:r>
        <w:t>我们去掉某个对象的</w:t>
      </w:r>
      <w:r>
        <w:rPr>
          <w:rFonts w:hint="eastAsia"/>
        </w:rPr>
        <w:t>const性质</w:t>
      </w:r>
      <w:r>
        <w:t>，编译器就不再阻止我们</w:t>
      </w:r>
      <w:r>
        <w:rPr>
          <w:rFonts w:hint="eastAsia"/>
        </w:rPr>
        <w:t>对</w:t>
      </w:r>
      <w:r>
        <w:t>该对象进行写操作了。如果</w:t>
      </w:r>
      <w:r>
        <w:rPr>
          <w:rFonts w:hint="eastAsia"/>
        </w:rPr>
        <w:t>对象</w:t>
      </w:r>
      <w:r>
        <w:t>本身不是一个常量，使用</w:t>
      </w:r>
      <w:r>
        <w:rPr>
          <w:rFonts w:hint="eastAsia"/>
        </w:rPr>
        <w:t>强制</w:t>
      </w:r>
      <w:r>
        <w:t>类型转换获得写权限是合法的行为。</w:t>
      </w:r>
      <w:r w:rsidRPr="007930B3">
        <w:rPr>
          <w:highlight w:val="green"/>
        </w:rPr>
        <w:t>如果</w:t>
      </w:r>
      <w:r w:rsidRPr="007930B3">
        <w:rPr>
          <w:rFonts w:hint="eastAsia"/>
          <w:highlight w:val="green"/>
        </w:rPr>
        <w:t>对象是</w:t>
      </w:r>
      <w:r w:rsidRPr="007930B3">
        <w:rPr>
          <w:highlight w:val="green"/>
        </w:rPr>
        <w:t>一个常量，再使用</w:t>
      </w:r>
      <w:r w:rsidRPr="007930B3">
        <w:rPr>
          <w:rFonts w:hint="eastAsia"/>
          <w:highlight w:val="green"/>
        </w:rPr>
        <w:t>const_cast执行</w:t>
      </w:r>
      <w:r w:rsidRPr="007930B3">
        <w:rPr>
          <w:highlight w:val="green"/>
        </w:rPr>
        <w:t>写操作就会产生未定义的后果。</w:t>
      </w:r>
    </w:p>
    <w:p w:rsidR="00E42449" w:rsidRDefault="007930B3" w:rsidP="00E42449">
      <w:pPr>
        <w:ind w:firstLine="360"/>
      </w:pPr>
      <w:r>
        <w:rPr>
          <w:rFonts w:hint="eastAsia"/>
        </w:rPr>
        <w:t>const</w:t>
      </w:r>
      <w:r>
        <w:t>_cast</w:t>
      </w:r>
      <w:r>
        <w:rPr>
          <w:rFonts w:hint="eastAsia"/>
        </w:rPr>
        <w:t>常用于</w:t>
      </w:r>
      <w:r>
        <w:t>有函数重载的上下文中。</w:t>
      </w:r>
      <w:r w:rsidR="00975FC2" w:rsidRPr="00E42449">
        <w:rPr>
          <w:rFonts w:hint="eastAsia"/>
          <w:highlight w:val="yellow"/>
        </w:rPr>
        <w:t>使用</w:t>
      </w:r>
      <w:r w:rsidR="00975FC2" w:rsidRPr="00E42449">
        <w:rPr>
          <w:highlight w:val="yellow"/>
        </w:rPr>
        <w:t>const_cast的目的,在于某些变量原本不是const的,但由于某种特殊原因,无意间被变成了const的</w:t>
      </w:r>
      <w:r w:rsidR="00E42449" w:rsidRPr="00E42449">
        <w:rPr>
          <w:rFonts w:hint="eastAsia"/>
          <w:highlight w:val="yellow"/>
        </w:rPr>
        <w:t>。</w:t>
      </w:r>
      <w:r w:rsidR="00E42449">
        <w:rPr>
          <w:rFonts w:hint="eastAsia"/>
        </w:rPr>
        <w:t>例如使用了一个</w:t>
      </w:r>
      <w:r w:rsidR="00E42449">
        <w:t>const引用指向了一个本来不是const的对象</w:t>
      </w:r>
      <w:r w:rsidR="00210370">
        <w:rPr>
          <w:rFonts w:hint="eastAsia"/>
        </w:rPr>
        <w:t>，</w:t>
      </w:r>
      <w:r w:rsidR="00E42449">
        <w:t>结果写了一些代码之后发现它实际上需要被修改</w:t>
      </w:r>
      <w:r w:rsidR="00210370">
        <w:rPr>
          <w:rFonts w:hint="eastAsia"/>
        </w:rPr>
        <w:t>。</w:t>
      </w:r>
      <w:r w:rsidR="00E42449">
        <w:t>这在平时的工作中不会遇到</w:t>
      </w:r>
      <w:r w:rsidR="00210370">
        <w:rPr>
          <w:rFonts w:hint="eastAsia"/>
        </w:rPr>
        <w:t>，</w:t>
      </w:r>
      <w:r w:rsidR="00E42449">
        <w:t>因为你可以直接把const引用修改成非const的</w:t>
      </w:r>
      <w:r w:rsidR="00210370">
        <w:rPr>
          <w:rFonts w:hint="eastAsia"/>
        </w:rPr>
        <w:t>，</w:t>
      </w:r>
      <w:r w:rsidR="00E42449">
        <w:t>但C++中可能的情况太多</w:t>
      </w:r>
      <w:r w:rsidR="00210370">
        <w:rPr>
          <w:rFonts w:hint="eastAsia"/>
        </w:rPr>
        <w:t>，</w:t>
      </w:r>
      <w:r w:rsidR="00E42449">
        <w:t>尤其考虑到很多复用的时候</w:t>
      </w:r>
      <w:r w:rsidR="00210370">
        <w:rPr>
          <w:rFonts w:hint="eastAsia"/>
        </w:rPr>
        <w:t>，</w:t>
      </w:r>
      <w:r w:rsidR="00E42449">
        <w:t>有时还是会出现本不该是const的对象被const引用了这种情况</w:t>
      </w:r>
      <w:r w:rsidR="00210370">
        <w:rPr>
          <w:rFonts w:hint="eastAsia"/>
        </w:rPr>
        <w:t>。</w:t>
      </w:r>
      <w:r w:rsidR="00E42449">
        <w:t>尤其是使用模板</w:t>
      </w:r>
      <w:r w:rsidR="00210370">
        <w:rPr>
          <w:rFonts w:hint="eastAsia"/>
        </w:rPr>
        <w:t>，</w:t>
      </w:r>
      <w:r w:rsidR="00E42449">
        <w:t>比较复杂的情况</w:t>
      </w:r>
      <w:r w:rsidR="00210370">
        <w:rPr>
          <w:rFonts w:hint="eastAsia"/>
        </w:rPr>
        <w:t>。</w:t>
      </w:r>
    </w:p>
    <w:p w:rsidR="0001619E" w:rsidRPr="00992A96" w:rsidRDefault="0001619E" w:rsidP="00E42449">
      <w:pPr>
        <w:ind w:firstLine="360"/>
        <w:rPr>
          <w:b/>
        </w:rPr>
      </w:pPr>
      <w:r w:rsidRPr="00992A96">
        <w:rPr>
          <w:rFonts w:hint="eastAsia"/>
          <w:b/>
          <w:highlight w:val="yellow"/>
        </w:rPr>
        <w:t>re</w:t>
      </w:r>
      <w:r w:rsidRPr="00992A96">
        <w:rPr>
          <w:b/>
          <w:highlight w:val="yellow"/>
        </w:rPr>
        <w:t>interpret_cast:</w:t>
      </w:r>
    </w:p>
    <w:p w:rsidR="0001619E" w:rsidRDefault="0001619E" w:rsidP="00E42449">
      <w:pPr>
        <w:ind w:firstLine="360"/>
      </w:pPr>
      <w:r>
        <w:t>reinterpret_cast</w:t>
      </w:r>
      <w:r>
        <w:rPr>
          <w:rFonts w:hint="eastAsia"/>
        </w:rPr>
        <w:t>通常</w:t>
      </w:r>
      <w:r>
        <w:t>为运算对象的位模式提供</w:t>
      </w:r>
      <w:r>
        <w:rPr>
          <w:rFonts w:hint="eastAsia"/>
        </w:rPr>
        <w:t>较低层</w:t>
      </w:r>
      <w:r>
        <w:t>次</w:t>
      </w:r>
      <w:r>
        <w:rPr>
          <w:rFonts w:hint="eastAsia"/>
        </w:rPr>
        <w:t>上</w:t>
      </w:r>
      <w:r w:rsidR="0016172A">
        <w:t>的重新解释</w:t>
      </w:r>
      <w:r w:rsidR="0016172A">
        <w:rPr>
          <w:rFonts w:hint="eastAsia"/>
        </w:rPr>
        <w:t>，</w:t>
      </w:r>
      <w:r w:rsidR="0016172A">
        <w:t>本质上依赖于机器，要想安全使用</w:t>
      </w:r>
      <w:r w:rsidR="0016172A">
        <w:rPr>
          <w:rFonts w:hint="eastAsia"/>
        </w:rPr>
        <w:t>reinterpret_cast必须</w:t>
      </w:r>
      <w:r w:rsidR="0016172A">
        <w:t>对涉及的类型和编译器实现转换的过程都非常了解。</w:t>
      </w:r>
    </w:p>
    <w:p w:rsidR="00FA53CE" w:rsidRDefault="00337CE7" w:rsidP="00E42449">
      <w:pPr>
        <w:ind w:firstLine="360"/>
      </w:pPr>
      <w:r w:rsidRPr="00337CE7">
        <w:rPr>
          <w:rFonts w:hint="eastAsia"/>
        </w:rPr>
        <w:t>允许将任何指针转换为任何其他指针类型。</w:t>
      </w:r>
      <w:r w:rsidRPr="00337CE7">
        <w:t xml:space="preserve"> 也允许将任何整数类型转换为任何指针类型以及反向转换。</w:t>
      </w:r>
      <w:r w:rsidR="001F1687" w:rsidRPr="001F1687">
        <w:t>reinterpret_cast运算符是</w:t>
      </w:r>
      <w:r w:rsidR="001F1687" w:rsidRPr="005E7832">
        <w:rPr>
          <w:highlight w:val="yellow"/>
        </w:rPr>
        <w:t>用来处理无关类型之间的转换</w:t>
      </w:r>
      <w:r w:rsidR="001F1687" w:rsidRPr="001F1687">
        <w:t>；</w:t>
      </w:r>
      <w:r w:rsidR="001F1687" w:rsidRPr="00EC2D4A">
        <w:rPr>
          <w:highlight w:val="green"/>
        </w:rPr>
        <w:t>它会产生一个新的值，这个值会有与原始参数（expressoin）有完全相同的比特位。</w:t>
      </w:r>
    </w:p>
    <w:p w:rsidR="0046286C" w:rsidRDefault="0046286C" w:rsidP="00E42449">
      <w:pPr>
        <w:ind w:firstLine="360"/>
      </w:pPr>
      <w:r w:rsidRPr="0046286C">
        <w:rPr>
          <w:rFonts w:hint="eastAsia"/>
        </w:rPr>
        <w:t>所以总结来说：</w:t>
      </w:r>
      <w:r w:rsidRPr="0046286C">
        <w:t>reinterpret_cast用在</w:t>
      </w:r>
      <w:r w:rsidRPr="0046286C">
        <w:rPr>
          <w:b/>
        </w:rPr>
        <w:t>任意指针（或引用）类型之间的转换</w:t>
      </w:r>
      <w:r w:rsidRPr="0046286C">
        <w:t>；以及</w:t>
      </w:r>
      <w:r w:rsidRPr="0046286C">
        <w:rPr>
          <w:b/>
        </w:rPr>
        <w:t>指针与足够大的整数类型之间的转换</w:t>
      </w:r>
      <w:r w:rsidRPr="0046286C">
        <w:t>；从</w:t>
      </w:r>
      <w:r w:rsidRPr="0046286C">
        <w:rPr>
          <w:b/>
        </w:rPr>
        <w:t>整数类型（包括枚举类型）到指针类型，无视大小</w:t>
      </w:r>
      <w:r w:rsidRPr="0046286C">
        <w:t>。</w:t>
      </w:r>
    </w:p>
    <w:p w:rsidR="003B7CDD" w:rsidRPr="00FA53CE" w:rsidRDefault="003B7CDD" w:rsidP="00E42449">
      <w:pPr>
        <w:ind w:firstLine="360"/>
      </w:pPr>
      <w:r w:rsidRPr="003B7CDD">
        <w:t>reinterpret_cast不能像const_cast那样去除const修饰符。</w:t>
      </w:r>
    </w:p>
    <w:p w:rsidR="0001619E" w:rsidRPr="00992A96" w:rsidRDefault="00EA31E6" w:rsidP="00E42449">
      <w:pPr>
        <w:ind w:firstLine="360"/>
        <w:rPr>
          <w:b/>
        </w:rPr>
      </w:pPr>
      <w:r w:rsidRPr="00992A96">
        <w:rPr>
          <w:rFonts w:hint="eastAsia"/>
          <w:b/>
          <w:highlight w:val="yellow"/>
        </w:rPr>
        <w:lastRenderedPageBreak/>
        <w:t>d</w:t>
      </w:r>
      <w:r w:rsidRPr="00992A96">
        <w:rPr>
          <w:b/>
          <w:highlight w:val="yellow"/>
        </w:rPr>
        <w:t>ynamic_cast:</w:t>
      </w:r>
    </w:p>
    <w:p w:rsidR="00EA31E6" w:rsidRDefault="00EA31E6" w:rsidP="00E42449">
      <w:pPr>
        <w:ind w:firstLine="360"/>
      </w:pPr>
    </w:p>
    <w:p w:rsidR="003330F5" w:rsidRDefault="00D01B46" w:rsidP="00D464B2">
      <w:pPr>
        <w:pStyle w:val="a7"/>
        <w:numPr>
          <w:ilvl w:val="0"/>
          <w:numId w:val="1"/>
        </w:numPr>
        <w:ind w:firstLineChars="0"/>
      </w:pPr>
      <w:r>
        <w:rPr>
          <w:rFonts w:hint="eastAsia"/>
        </w:rPr>
        <w:t>含有</w:t>
      </w:r>
      <w:r>
        <w:t>可变形参的函数</w:t>
      </w:r>
    </w:p>
    <w:p w:rsidR="00D01B46" w:rsidRDefault="00D01B46" w:rsidP="00D01B46">
      <w:pPr>
        <w:ind w:firstLine="360"/>
      </w:pPr>
      <w:r>
        <w:rPr>
          <w:rFonts w:hint="eastAsia"/>
        </w:rPr>
        <w:t>为了</w:t>
      </w:r>
      <w:r>
        <w:t>能编写能处理不同数量实参的函数，C++11</w:t>
      </w:r>
      <w:r>
        <w:rPr>
          <w:rFonts w:hint="eastAsia"/>
        </w:rPr>
        <w:t>新</w:t>
      </w:r>
      <w:r>
        <w:t>标准提供了两种主要的方法：如果所有的实参类型相同，</w:t>
      </w:r>
      <w:r>
        <w:rPr>
          <w:rFonts w:hint="eastAsia"/>
        </w:rPr>
        <w:t>则</w:t>
      </w:r>
      <w:r>
        <w:t>可以传递一个名为</w:t>
      </w:r>
      <w:r w:rsidRPr="00134A8F">
        <w:rPr>
          <w:rFonts w:hint="eastAsia"/>
          <w:highlight w:val="green"/>
        </w:rPr>
        <w:t>initializer_list</w:t>
      </w:r>
      <w:r>
        <w:rPr>
          <w:rFonts w:hint="eastAsia"/>
        </w:rPr>
        <w:t>的</w:t>
      </w:r>
      <w:r>
        <w:t>标准库类型；如果实参的类型不同，我们可以编写一种特殊的函数，也就是所谓的</w:t>
      </w:r>
      <w:r w:rsidRPr="00134A8F">
        <w:rPr>
          <w:highlight w:val="green"/>
        </w:rPr>
        <w:t>可变参数模板</w:t>
      </w:r>
      <w:r>
        <w:t>。</w:t>
      </w:r>
    </w:p>
    <w:p w:rsidR="003B184A" w:rsidRDefault="003B184A" w:rsidP="00D01B46">
      <w:pPr>
        <w:ind w:firstLine="360"/>
      </w:pPr>
      <w:r>
        <w:rPr>
          <w:rFonts w:hint="eastAsia"/>
        </w:rPr>
        <w:t>C++还</w:t>
      </w:r>
      <w:r>
        <w:t>提供了一种特殊的形参类型----</w:t>
      </w:r>
      <w:r w:rsidRPr="00AE38A0">
        <w:rPr>
          <w:highlight w:val="green"/>
        </w:rPr>
        <w:t>省略</w:t>
      </w:r>
      <w:r w:rsidRPr="00E47CAD">
        <w:rPr>
          <w:rFonts w:hint="eastAsia"/>
          <w:highlight w:val="green"/>
        </w:rPr>
        <w:t>符</w:t>
      </w:r>
      <w:r w:rsidR="00AE38A0" w:rsidRPr="00E47CAD">
        <w:rPr>
          <w:rFonts w:hint="eastAsia"/>
          <w:highlight w:val="green"/>
        </w:rPr>
        <w:t>形参</w:t>
      </w:r>
      <w:r>
        <w:rPr>
          <w:rFonts w:hint="eastAsia"/>
        </w:rPr>
        <w:t>，可以</w:t>
      </w:r>
      <w:r>
        <w:t>用它传递可变数量的实参</w:t>
      </w:r>
      <w:r>
        <w:rPr>
          <w:rFonts w:hint="eastAsia"/>
        </w:rPr>
        <w:t>，</w:t>
      </w:r>
      <w:r>
        <w:t>这种功能一般只用于与C函数交互的接口程序。</w:t>
      </w:r>
    </w:p>
    <w:p w:rsidR="00D01B46" w:rsidRDefault="00D01B46" w:rsidP="00D01B46">
      <w:r>
        <w:rPr>
          <w:noProof/>
        </w:rPr>
        <w:drawing>
          <wp:inline distT="0" distB="0" distL="0" distR="0" wp14:anchorId="3CEC0316" wp14:editId="3640994E">
            <wp:extent cx="5274310" cy="2348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8865"/>
                    </a:xfrm>
                    <a:prstGeom prst="rect">
                      <a:avLst/>
                    </a:prstGeom>
                  </pic:spPr>
                </pic:pic>
              </a:graphicData>
            </a:graphic>
          </wp:inline>
        </w:drawing>
      </w:r>
    </w:p>
    <w:tbl>
      <w:tblPr>
        <w:tblStyle w:val="a8"/>
        <w:tblW w:w="0" w:type="auto"/>
        <w:tblLook w:val="04A0" w:firstRow="1" w:lastRow="0" w:firstColumn="1" w:lastColumn="0" w:noHBand="0" w:noVBand="1"/>
      </w:tblPr>
      <w:tblGrid>
        <w:gridCol w:w="8296"/>
      </w:tblGrid>
      <w:tr w:rsidR="00134A8F" w:rsidTr="00134A8F">
        <w:tc>
          <w:tcPr>
            <w:tcW w:w="8296" w:type="dxa"/>
          </w:tcPr>
          <w:p w:rsidR="00134A8F" w:rsidRDefault="00134A8F" w:rsidP="00D01B46">
            <w:r>
              <w:t>V</w:t>
            </w:r>
            <w:r>
              <w:rPr>
                <w:rFonts w:hint="eastAsia"/>
              </w:rPr>
              <w:t>oid</w:t>
            </w:r>
            <w:r>
              <w:t xml:space="preserve"> error_msg(ErrorCode e, initializer_list&lt;string&gt; il)</w:t>
            </w:r>
          </w:p>
          <w:p w:rsidR="00134A8F" w:rsidRDefault="00134A8F" w:rsidP="00D01B46">
            <w:r>
              <w:t>{</w:t>
            </w:r>
          </w:p>
          <w:p w:rsidR="00134A8F" w:rsidRDefault="00134A8F" w:rsidP="00134A8F">
            <w:pPr>
              <w:ind w:firstLine="420"/>
            </w:pPr>
            <w:r>
              <w:t>Cout&lt;&lt;e.msg()&lt;&lt;endl;</w:t>
            </w:r>
          </w:p>
          <w:p w:rsidR="00134A8F" w:rsidRDefault="00134A8F" w:rsidP="00134A8F">
            <w:pPr>
              <w:ind w:firstLine="420"/>
            </w:pPr>
            <w:r>
              <w:t>For(const auto &amp;elem: il)</w:t>
            </w:r>
          </w:p>
          <w:p w:rsidR="00134A8F" w:rsidRDefault="00134A8F" w:rsidP="00134A8F">
            <w:pPr>
              <w:ind w:firstLine="420"/>
            </w:pPr>
            <w:r>
              <w:t xml:space="preserve">    Cout&lt;&lt;elem&lt;&lt;” “;</w:t>
            </w:r>
          </w:p>
          <w:p w:rsidR="00134A8F" w:rsidRDefault="00134A8F" w:rsidP="00134A8F">
            <w:pPr>
              <w:ind w:firstLine="420"/>
            </w:pPr>
            <w:r>
              <w:t>Cout&lt;&lt;endl;</w:t>
            </w:r>
          </w:p>
          <w:p w:rsidR="00134A8F" w:rsidRDefault="00134A8F" w:rsidP="00D01B46">
            <w:r>
              <w:t>}</w:t>
            </w:r>
          </w:p>
          <w:p w:rsidR="00EE3D25" w:rsidRDefault="00EE3D25" w:rsidP="00D01B46">
            <w:r>
              <w:t>Void error_msg2(initializer_list&lt;string&gt; il)</w:t>
            </w:r>
          </w:p>
          <w:p w:rsidR="00EE3D25" w:rsidRDefault="00EE3D25" w:rsidP="00D01B46">
            <w:r>
              <w:t>{</w:t>
            </w:r>
          </w:p>
          <w:p w:rsidR="00EE3D25" w:rsidRDefault="00EE3D25" w:rsidP="00EE3D25">
            <w:pPr>
              <w:ind w:firstLine="420"/>
            </w:pPr>
            <w:r>
              <w:t>For(auto beg=il.begin(); beg != il.end(); ++beg)</w:t>
            </w:r>
          </w:p>
          <w:p w:rsidR="00EE3D25" w:rsidRDefault="00EE3D25" w:rsidP="00EE3D25">
            <w:pPr>
              <w:ind w:firstLine="420"/>
            </w:pPr>
            <w:r>
              <w:t xml:space="preserve">   Cout&lt;&lt;*beg&lt;&lt;””;</w:t>
            </w:r>
          </w:p>
          <w:p w:rsidR="00EE3D25" w:rsidRDefault="00EE3D25" w:rsidP="00EE3D25">
            <w:pPr>
              <w:ind w:firstLine="420"/>
            </w:pPr>
            <w:r>
              <w:t>Cout&lt;&lt;endl;</w:t>
            </w:r>
          </w:p>
          <w:p w:rsidR="00EE3D25" w:rsidRDefault="00EE3D25" w:rsidP="00D01B46">
            <w:r>
              <w:t>}</w:t>
            </w:r>
          </w:p>
          <w:p w:rsidR="00FC0CA8" w:rsidRDefault="00FC0CA8" w:rsidP="00D01B46">
            <w:r>
              <w:t>…</w:t>
            </w:r>
          </w:p>
          <w:p w:rsidR="00FC0CA8" w:rsidRDefault="00FC0CA8" w:rsidP="00D01B46">
            <w:r>
              <w:t>If(excepted != actual)</w:t>
            </w:r>
          </w:p>
          <w:p w:rsidR="00FC0CA8" w:rsidRDefault="00FC0CA8" w:rsidP="00FC0CA8">
            <w:pPr>
              <w:ind w:firstLine="420"/>
            </w:pPr>
            <w:r>
              <w:t>Error_msg(ErrorCode(42), {“functionX”,expected,</w:t>
            </w:r>
            <w:r w:rsidR="00E67F79">
              <w:t xml:space="preserve"> </w:t>
            </w:r>
            <w:r>
              <w:t>actual})</w:t>
            </w:r>
            <w:r w:rsidR="00B06BDA">
              <w:t>;</w:t>
            </w:r>
          </w:p>
          <w:p w:rsidR="00FC0CA8" w:rsidRDefault="00FC0CA8" w:rsidP="00FC0CA8">
            <w:r>
              <w:t>Else</w:t>
            </w:r>
          </w:p>
          <w:p w:rsidR="00FC0CA8" w:rsidRDefault="00FC0CA8" w:rsidP="00FC0CA8">
            <w:r>
              <w:t xml:space="preserve">    Error_msg(ErrorCode(0),{“functionX”,”okay”})</w:t>
            </w:r>
            <w:r w:rsidR="00B06BDA">
              <w:t>;</w:t>
            </w:r>
          </w:p>
          <w:p w:rsidR="00FC0CA8" w:rsidRDefault="00FC0CA8" w:rsidP="00D01B46">
            <w:r>
              <w:t>…</w:t>
            </w:r>
          </w:p>
        </w:tc>
      </w:tr>
    </w:tbl>
    <w:p w:rsidR="00134A8F" w:rsidRDefault="00E47CAD" w:rsidP="00D01B46">
      <w:r>
        <w:rPr>
          <w:rFonts w:hint="eastAsia"/>
        </w:rPr>
        <w:t>省略符</w:t>
      </w:r>
      <w:r>
        <w:t>形参：</w:t>
      </w:r>
    </w:p>
    <w:p w:rsidR="00E47CAD" w:rsidRDefault="00E47CAD" w:rsidP="00D01B46">
      <w:r>
        <w:tab/>
      </w:r>
      <w:r>
        <w:rPr>
          <w:rFonts w:hint="eastAsia"/>
        </w:rPr>
        <w:t>省略符</w:t>
      </w:r>
      <w:r>
        <w:t>形参是为了便于C++程序访问某些特殊的C代码</w:t>
      </w:r>
      <w:r>
        <w:rPr>
          <w:rFonts w:hint="eastAsia"/>
        </w:rPr>
        <w:t>而</w:t>
      </w:r>
      <w:r>
        <w:t>设置的，这些代码使用了名为</w:t>
      </w:r>
      <w:r>
        <w:rPr>
          <w:rFonts w:hint="eastAsia"/>
        </w:rPr>
        <w:t>varargs的</w:t>
      </w:r>
      <w:r>
        <w:t>C标准库功能</w:t>
      </w:r>
      <w:r>
        <w:rPr>
          <w:rFonts w:hint="eastAsia"/>
        </w:rPr>
        <w:t>，</w:t>
      </w:r>
      <w:r>
        <w:t>通常情况下省略符形参不应用于其他目的。</w:t>
      </w:r>
    </w:p>
    <w:p w:rsidR="00E47CAD" w:rsidRDefault="00E47CAD" w:rsidP="00D01B46">
      <w:r>
        <w:tab/>
      </w:r>
      <w:r>
        <w:rPr>
          <w:rFonts w:hint="eastAsia"/>
        </w:rPr>
        <w:t>省略符</w:t>
      </w:r>
      <w:r>
        <w:t>形参只能出现在形参列表的最后一个位置，它的形式无外乎</w:t>
      </w:r>
      <w:r>
        <w:rPr>
          <w:rFonts w:hint="eastAsia"/>
        </w:rPr>
        <w:t>以下</w:t>
      </w:r>
      <w:r>
        <w:t>两种：</w:t>
      </w:r>
    </w:p>
    <w:p w:rsidR="00E47CAD" w:rsidRDefault="00E47CAD" w:rsidP="00D01B46">
      <w:r>
        <w:tab/>
        <w:t>void foo(param_list, …);</w:t>
      </w:r>
    </w:p>
    <w:p w:rsidR="00E47CAD" w:rsidRDefault="00E47CAD" w:rsidP="00D01B46">
      <w:r>
        <w:lastRenderedPageBreak/>
        <w:tab/>
        <w:t>void foo(…);</w:t>
      </w:r>
    </w:p>
    <w:tbl>
      <w:tblPr>
        <w:tblStyle w:val="a8"/>
        <w:tblW w:w="0" w:type="auto"/>
        <w:tblLook w:val="04A0" w:firstRow="1" w:lastRow="0" w:firstColumn="1" w:lastColumn="0" w:noHBand="0" w:noVBand="1"/>
      </w:tblPr>
      <w:tblGrid>
        <w:gridCol w:w="8296"/>
      </w:tblGrid>
      <w:tr w:rsidR="00F4006C" w:rsidTr="00F4006C">
        <w:tc>
          <w:tcPr>
            <w:tcW w:w="8296" w:type="dxa"/>
          </w:tcPr>
          <w:p w:rsidR="00F4006C" w:rsidRDefault="00F4006C" w:rsidP="00F4006C">
            <w:r>
              <w:rPr>
                <w:rFonts w:hint="eastAsia"/>
              </w:rPr>
              <w:t>我们使用可变参数应该有以下步骤</w:t>
            </w:r>
            <w:r>
              <w:t xml:space="preserve">: </w:t>
            </w:r>
          </w:p>
          <w:p w:rsidR="00F4006C" w:rsidRDefault="00F4006C" w:rsidP="00F4006C">
            <w:r>
              <w:rPr>
                <w:rFonts w:hint="eastAsia"/>
              </w:rPr>
              <w:t>⑴在程序中将用到以下这些宏</w:t>
            </w:r>
            <w:r>
              <w:t xml:space="preserve">: </w:t>
            </w:r>
          </w:p>
          <w:p w:rsidR="00F4006C" w:rsidRDefault="00F4006C" w:rsidP="00F4006C">
            <w:r>
              <w:t xml:space="preserve">void va_start( va_list arg_ptr, prev_param ); </w:t>
            </w:r>
          </w:p>
          <w:p w:rsidR="00F4006C" w:rsidRDefault="00F4006C" w:rsidP="00F4006C">
            <w:r>
              <w:t xml:space="preserve">type va_arg( va_list arg_ptr, type ); </w:t>
            </w:r>
          </w:p>
          <w:p w:rsidR="00F4006C" w:rsidRDefault="00F4006C" w:rsidP="00F4006C">
            <w:r>
              <w:t xml:space="preserve">void va_end( va_list arg_ptr ); </w:t>
            </w:r>
          </w:p>
          <w:p w:rsidR="00F4006C" w:rsidRDefault="00F4006C" w:rsidP="00F4006C">
            <w:r>
              <w:t xml:space="preserve">va在这里是variable-argument(可变参数)的意思. </w:t>
            </w:r>
          </w:p>
          <w:p w:rsidR="00F4006C" w:rsidRDefault="00F4006C" w:rsidP="00F4006C">
            <w:r>
              <w:rPr>
                <w:rFonts w:hint="eastAsia"/>
              </w:rPr>
              <w:t>这些宏定义在</w:t>
            </w:r>
            <w:r>
              <w:t>stdarg.h中,所以用到可变参数的程序应该包含这个头文件.</w:t>
            </w:r>
          </w:p>
        </w:tc>
      </w:tr>
    </w:tbl>
    <w:p w:rsidR="00E47CAD" w:rsidRPr="00E47CAD" w:rsidRDefault="00E47CAD" w:rsidP="00D01B46"/>
    <w:p w:rsidR="00E47CAD" w:rsidRDefault="00E47CAD" w:rsidP="00D01B46"/>
    <w:p w:rsidR="00D01B46" w:rsidRDefault="00E55952" w:rsidP="00D464B2">
      <w:pPr>
        <w:pStyle w:val="a7"/>
        <w:numPr>
          <w:ilvl w:val="0"/>
          <w:numId w:val="1"/>
        </w:numPr>
        <w:ind w:firstLineChars="0"/>
      </w:pPr>
      <w:r>
        <w:rPr>
          <w:rFonts w:hint="eastAsia"/>
        </w:rPr>
        <w:t>列表</w:t>
      </w:r>
      <w:r>
        <w:t>初始化返回值</w:t>
      </w:r>
    </w:p>
    <w:p w:rsidR="00723498" w:rsidRPr="00723498" w:rsidRDefault="004F4933" w:rsidP="00371C77">
      <w:pPr>
        <w:ind w:firstLine="360"/>
      </w:pPr>
      <w:r>
        <w:rPr>
          <w:rFonts w:hint="eastAsia"/>
        </w:rPr>
        <w:t>C++</w:t>
      </w:r>
      <w:r>
        <w:t>11</w:t>
      </w:r>
      <w:r>
        <w:rPr>
          <w:rFonts w:hint="eastAsia"/>
        </w:rPr>
        <w:t>新</w:t>
      </w:r>
      <w:r>
        <w:t>标准规定，函数可以返回花括号</w:t>
      </w:r>
      <w:r>
        <w:rPr>
          <w:rFonts w:hint="eastAsia"/>
        </w:rPr>
        <w:t>包围</w:t>
      </w:r>
      <w:r>
        <w:t>的值得列表。</w:t>
      </w:r>
      <w:r w:rsidR="00DC4C6E">
        <w:rPr>
          <w:rFonts w:hint="eastAsia"/>
        </w:rPr>
        <w:t>类似于</w:t>
      </w:r>
      <w:r w:rsidR="00A3745A">
        <w:rPr>
          <w:rFonts w:hint="eastAsia"/>
        </w:rPr>
        <w:t>其他</w:t>
      </w:r>
      <w:r w:rsidR="00A3745A">
        <w:t>分会结果，此处的列表也用来对表示函数返回的临时量进行初始化。</w:t>
      </w:r>
      <w:r w:rsidR="00723498">
        <w:rPr>
          <w:rFonts w:hint="eastAsia"/>
        </w:rPr>
        <w:t>如果</w:t>
      </w:r>
      <w:r w:rsidR="00723498">
        <w:t>列表为空，临时量执行值初始化；否则，返回的值由函数的返回类型</w:t>
      </w:r>
      <w:r w:rsidR="00723498">
        <w:rPr>
          <w:rFonts w:hint="eastAsia"/>
        </w:rPr>
        <w:t>决定</w:t>
      </w:r>
      <w:r w:rsidR="00723498">
        <w:t>。</w:t>
      </w:r>
    </w:p>
    <w:p w:rsidR="00E55952" w:rsidRDefault="00C54F65" w:rsidP="00D464B2">
      <w:pPr>
        <w:pStyle w:val="a7"/>
        <w:numPr>
          <w:ilvl w:val="0"/>
          <w:numId w:val="1"/>
        </w:numPr>
        <w:ind w:firstLineChars="0"/>
      </w:pPr>
      <w:r>
        <w:rPr>
          <w:rFonts w:hint="eastAsia"/>
        </w:rPr>
        <w:t>返回数组指针</w:t>
      </w:r>
    </w:p>
    <w:p w:rsidR="00C86AD2" w:rsidRDefault="00DA70F9" w:rsidP="00DA70F9">
      <w:pPr>
        <w:ind w:firstLine="360"/>
      </w:pPr>
      <w:r>
        <w:rPr>
          <w:rFonts w:hint="eastAsia"/>
        </w:rPr>
        <w:t>因为</w:t>
      </w:r>
      <w:r w:rsidR="00C86AD2">
        <w:rPr>
          <w:rFonts w:hint="eastAsia"/>
        </w:rPr>
        <w:t>数组不能拷贝，所以函数不能返回数组。不过，函数可返回数组的指针或引用。</w:t>
      </w:r>
      <w:r>
        <w:rPr>
          <w:rFonts w:hint="eastAsia"/>
        </w:rPr>
        <w:t>C++返回数组指针的函数形式如下：</w:t>
      </w:r>
    </w:p>
    <w:p w:rsidR="000E3336" w:rsidRDefault="000E3336" w:rsidP="00DA70F9">
      <w:pPr>
        <w:ind w:firstLine="360"/>
      </w:pPr>
      <w:r w:rsidRPr="009E7C70">
        <w:rPr>
          <w:rFonts w:hint="eastAsia"/>
          <w:highlight w:val="lightGray"/>
        </w:rPr>
        <w:t xml:space="preserve">Type </w:t>
      </w:r>
      <w:r w:rsidRPr="001020F6">
        <w:rPr>
          <w:rFonts w:hint="eastAsia"/>
          <w:highlight w:val="green"/>
        </w:rPr>
        <w:t>(</w:t>
      </w:r>
      <w:r w:rsidRPr="001020F6">
        <w:rPr>
          <w:rFonts w:hint="eastAsia"/>
          <w:highlight w:val="red"/>
        </w:rPr>
        <w:t>*</w:t>
      </w:r>
      <w:r w:rsidRPr="001020F6">
        <w:rPr>
          <w:rFonts w:hint="eastAsia"/>
          <w:highlight w:val="yellow"/>
        </w:rPr>
        <w:t>functionName</w:t>
      </w:r>
      <w:r w:rsidRPr="001020F6">
        <w:rPr>
          <w:rFonts w:hint="eastAsia"/>
          <w:highlight w:val="green"/>
        </w:rPr>
        <w:t>(</w:t>
      </w:r>
      <w:r w:rsidRPr="001020F6">
        <w:rPr>
          <w:rFonts w:hint="eastAsia"/>
          <w:highlight w:val="cyan"/>
        </w:rPr>
        <w:t>parameter_list</w:t>
      </w:r>
      <w:r w:rsidRPr="001020F6">
        <w:rPr>
          <w:rFonts w:hint="eastAsia"/>
          <w:highlight w:val="green"/>
        </w:rPr>
        <w:t>))[</w:t>
      </w:r>
      <w:r w:rsidRPr="001020F6">
        <w:rPr>
          <w:rFonts w:hint="eastAsia"/>
          <w:highlight w:val="magenta"/>
        </w:rPr>
        <w:t>ArrDimenstion]</w:t>
      </w:r>
    </w:p>
    <w:p w:rsidR="00EF14B2" w:rsidRDefault="00EF14B2" w:rsidP="00DA70F9">
      <w:pPr>
        <w:ind w:firstLine="360"/>
      </w:pPr>
      <w:r>
        <w:rPr>
          <w:rFonts w:hint="eastAsia"/>
        </w:rPr>
        <w:t>这种语法比较复杂，但是可以使用类型别名来进行简化：</w:t>
      </w:r>
    </w:p>
    <w:p w:rsidR="00EF14B2" w:rsidRDefault="008B392E" w:rsidP="00DA70F9">
      <w:pPr>
        <w:ind w:firstLine="360"/>
      </w:pPr>
      <w:r>
        <w:rPr>
          <w:rFonts w:hint="eastAsia"/>
        </w:rPr>
        <w:t>t</w:t>
      </w:r>
      <w:r>
        <w:t xml:space="preserve">ypedef </w:t>
      </w:r>
      <w:r>
        <w:rPr>
          <w:rFonts w:hint="eastAsia"/>
        </w:rPr>
        <w:t xml:space="preserve">int </w:t>
      </w:r>
      <w:r>
        <w:t>art</w:t>
      </w:r>
      <w:r>
        <w:rPr>
          <w:rFonts w:hint="eastAsia"/>
        </w:rPr>
        <w:t>[10];</w:t>
      </w:r>
    </w:p>
    <w:p w:rsidR="008B392E" w:rsidRDefault="008B392E" w:rsidP="00DA70F9">
      <w:pPr>
        <w:ind w:firstLine="360"/>
      </w:pPr>
      <w:r>
        <w:rPr>
          <w:rFonts w:hint="eastAsia"/>
        </w:rPr>
        <w:t xml:space="preserve">using </w:t>
      </w:r>
      <w:r>
        <w:t xml:space="preserve">arrT </w:t>
      </w:r>
      <w:r>
        <w:rPr>
          <w:rFonts w:hint="eastAsia"/>
        </w:rPr>
        <w:t>= int [10];</w:t>
      </w:r>
    </w:p>
    <w:p w:rsidR="008B392E" w:rsidRPr="00EF14B2" w:rsidRDefault="00285895" w:rsidP="00DA70F9">
      <w:pPr>
        <w:ind w:firstLine="360"/>
      </w:pPr>
      <w:r>
        <w:rPr>
          <w:rFonts w:hint="eastAsia"/>
        </w:rPr>
        <w:t>arrT * func(int i);</w:t>
      </w:r>
    </w:p>
    <w:p w:rsidR="000E3336" w:rsidRDefault="00897F0C" w:rsidP="00DA70F9">
      <w:pPr>
        <w:ind w:firstLine="360"/>
      </w:pPr>
      <w:r w:rsidRPr="00AA4C74">
        <w:rPr>
          <w:rFonts w:hint="eastAsia"/>
          <w:highlight w:val="yellow"/>
        </w:rPr>
        <w:t>使用尾置位返回类型：</w:t>
      </w:r>
    </w:p>
    <w:p w:rsidR="00897F0C" w:rsidRDefault="00897F0C" w:rsidP="00DA70F9">
      <w:pPr>
        <w:ind w:firstLine="360"/>
      </w:pPr>
      <w:r>
        <w:rPr>
          <w:rFonts w:hint="eastAsia"/>
        </w:rPr>
        <w:t>在C++11新标准中，还有一种可以简化上述func声明的方法，那就是使用尾置返回类型(trailing return type)</w:t>
      </w:r>
      <w:r w:rsidR="001E62AB">
        <w:rPr>
          <w:rFonts w:hint="eastAsia"/>
        </w:rPr>
        <w:t>。任何函数的定义都能使用尾置位返回，但是这种形式对于返回类</w:t>
      </w:r>
      <w:r w:rsidR="00A215C1">
        <w:rPr>
          <w:rFonts w:hint="eastAsia"/>
        </w:rPr>
        <w:t>型比较复杂的函数最有效，比如返回类型是数组的指针或者数组的引用。</w:t>
      </w:r>
      <w:r w:rsidR="00A215C1" w:rsidRPr="00A215C1">
        <w:rPr>
          <w:rFonts w:hint="eastAsia"/>
          <w:highlight w:val="lightGray"/>
        </w:rPr>
        <w:t>尾置返回类型跟在形参列表后面并以一个-&gt;符号开头</w:t>
      </w:r>
      <w:r w:rsidR="00A215C1">
        <w:rPr>
          <w:rFonts w:hint="eastAsia"/>
        </w:rPr>
        <w:t>。为了表示函数真正的返回类型跟在形参列表之后，我们在本应该出现返回类型的地方放置一个auto。</w:t>
      </w:r>
    </w:p>
    <w:tbl>
      <w:tblPr>
        <w:tblStyle w:val="a8"/>
        <w:tblW w:w="0" w:type="auto"/>
        <w:tblLook w:val="04A0" w:firstRow="1" w:lastRow="0" w:firstColumn="1" w:lastColumn="0" w:noHBand="0" w:noVBand="1"/>
      </w:tblPr>
      <w:tblGrid>
        <w:gridCol w:w="8522"/>
      </w:tblGrid>
      <w:tr w:rsidR="00846346" w:rsidTr="00846346">
        <w:tc>
          <w:tcPr>
            <w:tcW w:w="8522" w:type="dxa"/>
          </w:tcPr>
          <w:p w:rsidR="00846346" w:rsidRPr="000E6D6B" w:rsidRDefault="00846346" w:rsidP="00DA70F9">
            <w:r w:rsidRPr="00AA4C74">
              <w:rPr>
                <w:rFonts w:hint="eastAsia"/>
                <w:highlight w:val="yellow"/>
              </w:rPr>
              <w:t>a</w:t>
            </w:r>
            <w:r w:rsidRPr="00AA4C74">
              <w:rPr>
                <w:highlight w:val="yellow"/>
              </w:rPr>
              <w:t xml:space="preserve">uto </w:t>
            </w:r>
            <w:r w:rsidRPr="00AA4C74">
              <w:rPr>
                <w:rFonts w:hint="eastAsia"/>
                <w:highlight w:val="yellow"/>
              </w:rPr>
              <w:t>func(int i ) -&gt; int (*)[10];</w:t>
            </w:r>
          </w:p>
        </w:tc>
      </w:tr>
    </w:tbl>
    <w:p w:rsidR="00A215C1" w:rsidRDefault="000E6D6B" w:rsidP="00DA70F9">
      <w:pPr>
        <w:ind w:firstLine="360"/>
      </w:pPr>
      <w:r w:rsidRPr="000E6D6B">
        <w:rPr>
          <w:rFonts w:hint="eastAsia"/>
          <w:highlight w:val="lightGray"/>
        </w:rPr>
        <w:t>使用decltype</w:t>
      </w:r>
    </w:p>
    <w:p w:rsidR="000E6D6B" w:rsidRDefault="00CE53F0" w:rsidP="00DA70F9">
      <w:pPr>
        <w:ind w:firstLine="360"/>
      </w:pPr>
      <w:r>
        <w:rPr>
          <w:rFonts w:hint="eastAsia"/>
        </w:rPr>
        <w:t>还有一种情况，如果我们知道函数返回的指针指向那个数组，就可以使用decltype关键字声明返回类型。</w:t>
      </w:r>
    </w:p>
    <w:tbl>
      <w:tblPr>
        <w:tblStyle w:val="a8"/>
        <w:tblW w:w="0" w:type="auto"/>
        <w:tblLook w:val="04A0" w:firstRow="1" w:lastRow="0" w:firstColumn="1" w:lastColumn="0" w:noHBand="0" w:noVBand="1"/>
      </w:tblPr>
      <w:tblGrid>
        <w:gridCol w:w="8522"/>
      </w:tblGrid>
      <w:tr w:rsidR="00CE53F0" w:rsidTr="00CE53F0">
        <w:tc>
          <w:tcPr>
            <w:tcW w:w="8522" w:type="dxa"/>
          </w:tcPr>
          <w:p w:rsidR="00CE53F0" w:rsidRDefault="00CE53F0" w:rsidP="00DA70F9">
            <w:r>
              <w:rPr>
                <w:rFonts w:hint="eastAsia"/>
              </w:rPr>
              <w:t>int odd[] = {1,3,5,7,9};</w:t>
            </w:r>
          </w:p>
          <w:p w:rsidR="00CE53F0" w:rsidRDefault="00CE53F0" w:rsidP="00DA70F9">
            <w:r>
              <w:rPr>
                <w:rFonts w:hint="eastAsia"/>
              </w:rPr>
              <w:t>int event[] = {0,2,4,6,8};</w:t>
            </w:r>
          </w:p>
          <w:p w:rsidR="00D400FB" w:rsidRDefault="00CE53F0" w:rsidP="00DA70F9">
            <w:r>
              <w:rPr>
                <w:rFonts w:hint="eastAsia"/>
              </w:rPr>
              <w:t>decltype(odd) * arrPtr(int i)</w:t>
            </w:r>
            <w:r w:rsidR="00D400FB">
              <w:rPr>
                <w:rFonts w:hint="eastAsia"/>
              </w:rPr>
              <w:t>{</w:t>
            </w:r>
          </w:p>
          <w:p w:rsidR="00D400FB" w:rsidRDefault="00D400FB" w:rsidP="00DA70F9">
            <w:r>
              <w:rPr>
                <w:rFonts w:hint="eastAsia"/>
              </w:rPr>
              <w:t xml:space="preserve">    return (i%2) ? &amp;odd: &amp;even;    //返回一个指向数组的指针</w:t>
            </w:r>
          </w:p>
          <w:p w:rsidR="00D400FB" w:rsidRDefault="00D400FB" w:rsidP="00DA70F9">
            <w:r>
              <w:rPr>
                <w:rFonts w:hint="eastAsia"/>
              </w:rPr>
              <w:t>}</w:t>
            </w:r>
          </w:p>
        </w:tc>
      </w:tr>
    </w:tbl>
    <w:p w:rsidR="00C54F65" w:rsidRDefault="00284E14" w:rsidP="00D464B2">
      <w:pPr>
        <w:pStyle w:val="a7"/>
        <w:numPr>
          <w:ilvl w:val="0"/>
          <w:numId w:val="1"/>
        </w:numPr>
        <w:ind w:firstLineChars="0"/>
      </w:pPr>
      <w:r>
        <w:rPr>
          <w:rFonts w:hint="eastAsia"/>
        </w:rPr>
        <w:t>constexpr函数</w:t>
      </w:r>
    </w:p>
    <w:p w:rsidR="00284E14" w:rsidRDefault="00284E14" w:rsidP="00D11B7E">
      <w:pPr>
        <w:ind w:firstLine="360"/>
      </w:pPr>
      <w:r>
        <w:rPr>
          <w:rFonts w:hint="eastAsia"/>
        </w:rPr>
        <w:t>constexpr函数是指能用于常量表达式的函数。</w:t>
      </w:r>
      <w:r w:rsidR="00245C1A">
        <w:rPr>
          <w:rFonts w:hint="eastAsia"/>
        </w:rPr>
        <w:t>定义constexpr函数的方法与其他函数类似，不过需要遵守几项约定：</w:t>
      </w:r>
      <w:r w:rsidR="00245C1A" w:rsidRPr="004740D9">
        <w:rPr>
          <w:rFonts w:hint="eastAsia"/>
          <w:highlight w:val="lightGray"/>
        </w:rPr>
        <w:t>函数的</w:t>
      </w:r>
      <w:r w:rsidR="00245C1A" w:rsidRPr="004740D9">
        <w:rPr>
          <w:rFonts w:hint="eastAsia"/>
          <w:highlight w:val="yellow"/>
        </w:rPr>
        <w:t>返回类型</w:t>
      </w:r>
      <w:r w:rsidR="00245C1A" w:rsidRPr="004740D9">
        <w:rPr>
          <w:rFonts w:hint="eastAsia"/>
          <w:highlight w:val="lightGray"/>
        </w:rPr>
        <w:t>及其</w:t>
      </w:r>
      <w:r w:rsidR="00245C1A" w:rsidRPr="004740D9">
        <w:rPr>
          <w:rFonts w:hint="eastAsia"/>
          <w:highlight w:val="yellow"/>
        </w:rPr>
        <w:t>所有形参</w:t>
      </w:r>
      <w:r w:rsidR="00245C1A" w:rsidRPr="004740D9">
        <w:rPr>
          <w:rFonts w:hint="eastAsia"/>
          <w:highlight w:val="lightGray"/>
        </w:rPr>
        <w:t>的类型都得是</w:t>
      </w:r>
      <w:r w:rsidR="00245C1A" w:rsidRPr="004740D9">
        <w:rPr>
          <w:rFonts w:hint="eastAsia"/>
          <w:highlight w:val="yellow"/>
        </w:rPr>
        <w:t>字面值类型</w:t>
      </w:r>
      <w:r w:rsidR="00245C1A">
        <w:rPr>
          <w:rFonts w:hint="eastAsia"/>
        </w:rPr>
        <w:t>，</w:t>
      </w:r>
      <w:r w:rsidR="00245C1A" w:rsidRPr="004740D9">
        <w:rPr>
          <w:rFonts w:hint="eastAsia"/>
          <w:highlight w:val="lightGray"/>
        </w:rPr>
        <w:t>而且函数体中必须</w:t>
      </w:r>
      <w:r w:rsidR="00245C1A" w:rsidRPr="004740D9">
        <w:rPr>
          <w:rFonts w:hint="eastAsia"/>
          <w:highlight w:val="yellow"/>
        </w:rPr>
        <w:t>有且仅有一条return语句</w:t>
      </w:r>
      <w:r w:rsidR="00245C1A" w:rsidRPr="004740D9">
        <w:rPr>
          <w:rFonts w:hint="eastAsia"/>
          <w:highlight w:val="lightGray"/>
        </w:rPr>
        <w:t>。</w:t>
      </w:r>
    </w:p>
    <w:p w:rsidR="00D11B7E" w:rsidRDefault="00FF1775" w:rsidP="00D11B7E">
      <w:pPr>
        <w:ind w:firstLine="360"/>
      </w:pPr>
      <w:r>
        <w:rPr>
          <w:rFonts w:hint="eastAsia"/>
        </w:rPr>
        <w:t>为了能在编译过程中随时展开，constexpr函数被隐式地指定为内联函数。</w:t>
      </w:r>
    </w:p>
    <w:p w:rsidR="00284E14" w:rsidRDefault="00810EF1" w:rsidP="00D464B2">
      <w:pPr>
        <w:pStyle w:val="a7"/>
        <w:numPr>
          <w:ilvl w:val="0"/>
          <w:numId w:val="1"/>
        </w:numPr>
        <w:ind w:firstLineChars="0"/>
      </w:pPr>
      <w:r>
        <w:rPr>
          <w:rFonts w:hint="eastAsia"/>
        </w:rPr>
        <w:t>调试帮助</w:t>
      </w:r>
    </w:p>
    <w:p w:rsidR="00810EF1" w:rsidRDefault="00033E4C" w:rsidP="00033E4C">
      <w:pPr>
        <w:pStyle w:val="a7"/>
        <w:numPr>
          <w:ilvl w:val="0"/>
          <w:numId w:val="3"/>
        </w:numPr>
        <w:ind w:firstLineChars="0"/>
      </w:pPr>
      <w:r>
        <w:rPr>
          <w:rFonts w:hint="eastAsia"/>
        </w:rPr>
        <w:t>、</w:t>
      </w:r>
      <w:r>
        <w:t>assert</w:t>
      </w:r>
      <w:r>
        <w:rPr>
          <w:rFonts w:hint="eastAsia"/>
        </w:rPr>
        <w:t>预处理</w:t>
      </w:r>
      <w:r>
        <w:t>宏</w:t>
      </w:r>
    </w:p>
    <w:p w:rsidR="00033E4C" w:rsidRDefault="00033E4C" w:rsidP="00033E4C">
      <w:pPr>
        <w:ind w:left="420" w:firstLine="360"/>
      </w:pPr>
      <w:r>
        <w:rPr>
          <w:rFonts w:hint="eastAsia"/>
        </w:rPr>
        <w:lastRenderedPageBreak/>
        <w:t>assert</w:t>
      </w:r>
      <w:r>
        <w:t>是一种预处理宏</w:t>
      </w:r>
      <w:r>
        <w:rPr>
          <w:rFonts w:hint="eastAsia"/>
        </w:rPr>
        <w:t>(</w:t>
      </w:r>
      <w:r>
        <w:t>preprocessor marco</w:t>
      </w:r>
      <w:r>
        <w:rPr>
          <w:rFonts w:hint="eastAsia"/>
        </w:rPr>
        <w:t>)，</w:t>
      </w:r>
      <w:r>
        <w:t>其实就是一个预处理变量，它的行为有点类似于内联函数。</w:t>
      </w:r>
    </w:p>
    <w:tbl>
      <w:tblPr>
        <w:tblStyle w:val="a8"/>
        <w:tblW w:w="0" w:type="auto"/>
        <w:tblInd w:w="420" w:type="dxa"/>
        <w:tblLook w:val="04A0" w:firstRow="1" w:lastRow="0" w:firstColumn="1" w:lastColumn="0" w:noHBand="0" w:noVBand="1"/>
      </w:tblPr>
      <w:tblGrid>
        <w:gridCol w:w="8102"/>
      </w:tblGrid>
      <w:tr w:rsidR="00033E4C" w:rsidTr="00033E4C">
        <w:tc>
          <w:tcPr>
            <w:tcW w:w="8522" w:type="dxa"/>
          </w:tcPr>
          <w:p w:rsidR="00033E4C" w:rsidRDefault="00033E4C" w:rsidP="00033E4C">
            <w:pPr>
              <w:jc w:val="center"/>
              <w:rPr>
                <w:rFonts w:hint="eastAsia"/>
              </w:rPr>
            </w:pPr>
            <w:r w:rsidRPr="00033E4C">
              <w:rPr>
                <w:highlight w:val="yellow"/>
              </w:rPr>
              <w:t>a</w:t>
            </w:r>
            <w:r w:rsidRPr="00033E4C">
              <w:rPr>
                <w:rFonts w:hint="eastAsia"/>
                <w:highlight w:val="yellow"/>
              </w:rPr>
              <w:t>ssert</w:t>
            </w:r>
            <w:r w:rsidRPr="00033E4C">
              <w:rPr>
                <w:highlight w:val="yellow"/>
              </w:rPr>
              <w:t>(expr);</w:t>
            </w:r>
          </w:p>
        </w:tc>
      </w:tr>
    </w:tbl>
    <w:p w:rsidR="00033E4C" w:rsidRDefault="00033E4C" w:rsidP="00033E4C">
      <w:pPr>
        <w:ind w:left="420" w:firstLine="360"/>
      </w:pPr>
      <w:r>
        <w:rPr>
          <w:rFonts w:hint="eastAsia"/>
        </w:rPr>
        <w:t>首先</w:t>
      </w:r>
      <w:r>
        <w:t>对</w:t>
      </w:r>
      <w:r>
        <w:rPr>
          <w:rFonts w:hint="eastAsia"/>
        </w:rPr>
        <w:t>expr求值</w:t>
      </w:r>
      <w:r>
        <w:t>，如果表达式为假</w:t>
      </w:r>
      <w:r>
        <w:rPr>
          <w:rFonts w:hint="eastAsia"/>
        </w:rPr>
        <w:t>(即0)，</w:t>
      </w:r>
      <w:r>
        <w:t>assert输出信息并终止程序的执行，如果表达式为真</w:t>
      </w:r>
      <w:r>
        <w:rPr>
          <w:rFonts w:hint="eastAsia"/>
        </w:rPr>
        <w:t>(即</w:t>
      </w:r>
      <w:r>
        <w:t>非</w:t>
      </w:r>
      <w:r>
        <w:rPr>
          <w:rFonts w:hint="eastAsia"/>
        </w:rPr>
        <w:t>0)，assert什么也不做</w:t>
      </w:r>
      <w:r>
        <w:t>。</w:t>
      </w:r>
    </w:p>
    <w:p w:rsidR="00AA3F3E" w:rsidRDefault="00AA3F3E" w:rsidP="00033E4C">
      <w:pPr>
        <w:ind w:left="420" w:firstLine="360"/>
        <w:rPr>
          <w:rFonts w:hint="eastAsia"/>
        </w:rPr>
      </w:pPr>
      <w:r>
        <w:rPr>
          <w:rFonts w:hint="eastAsia"/>
        </w:rPr>
        <w:t>常用于</w:t>
      </w:r>
      <w:r>
        <w:t>检查“</w:t>
      </w:r>
      <w:r>
        <w:rPr>
          <w:rFonts w:hint="eastAsia"/>
        </w:rPr>
        <w:t>不能</w:t>
      </w:r>
      <w:r>
        <w:t>发生”</w:t>
      </w:r>
      <w:r>
        <w:rPr>
          <w:rFonts w:hint="eastAsia"/>
        </w:rPr>
        <w:t>的</w:t>
      </w:r>
      <w:r>
        <w:t>条件。</w:t>
      </w:r>
    </w:p>
    <w:p w:rsidR="00033E4C" w:rsidRDefault="00DD38F9" w:rsidP="00033E4C">
      <w:pPr>
        <w:pStyle w:val="a7"/>
        <w:numPr>
          <w:ilvl w:val="0"/>
          <w:numId w:val="3"/>
        </w:numPr>
        <w:ind w:firstLineChars="0"/>
      </w:pPr>
      <w:r>
        <w:rPr>
          <w:rFonts w:hint="eastAsia"/>
        </w:rPr>
        <w:t>NDEBUG</w:t>
      </w:r>
      <w:r>
        <w:t>预处理变量</w:t>
      </w:r>
    </w:p>
    <w:p w:rsidR="00DD38F9" w:rsidRDefault="00DD38F9" w:rsidP="00DD38F9">
      <w:pPr>
        <w:ind w:left="420" w:firstLine="360"/>
      </w:pPr>
      <w:r>
        <w:t>assert</w:t>
      </w:r>
      <w:r>
        <w:rPr>
          <w:rFonts w:hint="eastAsia"/>
        </w:rPr>
        <w:t>的</w:t>
      </w:r>
      <w:r>
        <w:t>行为依赖于一个名为NDEBUG</w:t>
      </w:r>
      <w:r>
        <w:rPr>
          <w:rFonts w:hint="eastAsia"/>
        </w:rPr>
        <w:t>的</w:t>
      </w:r>
      <w:r>
        <w:t>预处理变量的状态，如果定义了NDEBUG，则</w:t>
      </w:r>
      <w:r>
        <w:rPr>
          <w:rFonts w:hint="eastAsia"/>
        </w:rPr>
        <w:t>assert什么</w:t>
      </w:r>
      <w:r>
        <w:t>也不做</w:t>
      </w:r>
      <w:r>
        <w:rPr>
          <w:rFonts w:hint="eastAsia"/>
        </w:rPr>
        <w:t>。</w:t>
      </w:r>
      <w:r>
        <w:t>默认</w:t>
      </w:r>
      <w:r>
        <w:rPr>
          <w:rFonts w:hint="eastAsia"/>
        </w:rPr>
        <w:t>状态下</w:t>
      </w:r>
      <w:r>
        <w:t>是没有定义NDEBUG，此时assert</w:t>
      </w:r>
      <w:r>
        <w:rPr>
          <w:rFonts w:hint="eastAsia"/>
        </w:rPr>
        <w:t>将</w:t>
      </w:r>
      <w:r>
        <w:t>执行运行时检查。</w:t>
      </w:r>
    </w:p>
    <w:p w:rsidR="00DD38F9" w:rsidRDefault="00146E69" w:rsidP="00DD38F9">
      <w:pPr>
        <w:ind w:left="420" w:firstLine="360"/>
      </w:pPr>
      <w:r>
        <w:rPr>
          <w:rFonts w:hint="eastAsia"/>
        </w:rPr>
        <w:t>我们</w:t>
      </w:r>
      <w:r>
        <w:t>可以使用一个#define语句定义NDEBUG，从而关闭调试状态。同时</w:t>
      </w:r>
      <w:r>
        <w:rPr>
          <w:rFonts w:hint="eastAsia"/>
        </w:rPr>
        <w:t>，</w:t>
      </w:r>
      <w:r>
        <w:t>很多编译器都提供一个命令行选项使</w:t>
      </w:r>
      <w:r>
        <w:rPr>
          <w:rFonts w:hint="eastAsia"/>
        </w:rPr>
        <w:t>我们</w:t>
      </w:r>
      <w:r>
        <w:t>可以定义预处理变量：</w:t>
      </w:r>
    </w:p>
    <w:p w:rsidR="00146E69" w:rsidRDefault="00146E69" w:rsidP="00DD38F9">
      <w:pPr>
        <w:ind w:left="420" w:firstLine="360"/>
      </w:pPr>
      <w:r>
        <w:rPr>
          <w:rFonts w:hint="eastAsia"/>
        </w:rPr>
        <w:t xml:space="preserve">$ CC </w:t>
      </w:r>
      <w:r>
        <w:t>–</w:t>
      </w:r>
      <w:r>
        <w:rPr>
          <w:rFonts w:hint="eastAsia"/>
        </w:rPr>
        <w:t xml:space="preserve">D </w:t>
      </w:r>
      <w:r>
        <w:t>NDEBUG main.c</w:t>
      </w:r>
    </w:p>
    <w:p w:rsidR="00DD5F11" w:rsidRDefault="00CF30E1" w:rsidP="00CF30E1">
      <w:r>
        <w:tab/>
      </w:r>
      <w:r>
        <w:tab/>
      </w:r>
      <w:r>
        <w:rPr>
          <w:rFonts w:hint="eastAsia"/>
        </w:rPr>
        <w:t>这条</w:t>
      </w:r>
      <w:r>
        <w:t>命令的作用等价于在</w:t>
      </w:r>
      <w:r>
        <w:rPr>
          <w:rFonts w:hint="eastAsia"/>
        </w:rPr>
        <w:t>main.c文件</w:t>
      </w:r>
      <w:r>
        <w:t>的一开始写#define NDEBUG</w:t>
      </w:r>
      <w:r w:rsidR="00DD5F11">
        <w:rPr>
          <w:rFonts w:hint="eastAsia"/>
        </w:rPr>
        <w:t>。</w:t>
      </w:r>
    </w:p>
    <w:p w:rsidR="00DD5F11" w:rsidRDefault="00DD5F11" w:rsidP="00712E15">
      <w:pPr>
        <w:ind w:left="420" w:firstLine="360"/>
      </w:pPr>
      <w:r>
        <w:tab/>
      </w:r>
      <w:r>
        <w:rPr>
          <w:rFonts w:hint="eastAsia"/>
        </w:rPr>
        <w:t>除了</w:t>
      </w:r>
      <w:r>
        <w:t>用于</w:t>
      </w:r>
      <w:r>
        <w:rPr>
          <w:rFonts w:hint="eastAsia"/>
        </w:rPr>
        <w:t>assert外</w:t>
      </w:r>
      <w:r>
        <w:t>，也可以使用NDEBUG编写自己的条件调试代码。如果</w:t>
      </w:r>
      <w:r>
        <w:rPr>
          <w:rFonts w:hint="eastAsia"/>
        </w:rPr>
        <w:t>NDEBUG</w:t>
      </w:r>
      <w:r>
        <w:t>未定义，将执行#ifndef</w:t>
      </w:r>
      <w:r>
        <w:rPr>
          <w:rFonts w:hint="eastAsia"/>
        </w:rPr>
        <w:t>和#endif之间</w:t>
      </w:r>
      <w:r>
        <w:t>的代码；如果定义了</w:t>
      </w:r>
      <w:r>
        <w:rPr>
          <w:rFonts w:hint="eastAsia"/>
        </w:rPr>
        <w:t>NDEBUG</w:t>
      </w:r>
      <w:r>
        <w:t>，这些代码将被忽略掉。</w:t>
      </w:r>
    </w:p>
    <w:tbl>
      <w:tblPr>
        <w:tblStyle w:val="a8"/>
        <w:tblW w:w="0" w:type="auto"/>
        <w:tblInd w:w="420" w:type="dxa"/>
        <w:tblLook w:val="04A0" w:firstRow="1" w:lastRow="0" w:firstColumn="1" w:lastColumn="0" w:noHBand="0" w:noVBand="1"/>
      </w:tblPr>
      <w:tblGrid>
        <w:gridCol w:w="8102"/>
      </w:tblGrid>
      <w:tr w:rsidR="00712E15" w:rsidTr="00712E15">
        <w:tc>
          <w:tcPr>
            <w:tcW w:w="8522" w:type="dxa"/>
          </w:tcPr>
          <w:p w:rsidR="00712E15" w:rsidRDefault="00712E15" w:rsidP="00712E15">
            <w:r>
              <w:t>…</w:t>
            </w:r>
          </w:p>
          <w:p w:rsidR="00712E15" w:rsidRDefault="00712E15" w:rsidP="00712E15">
            <w:r>
              <w:t>#ifndef NDEBUG</w:t>
            </w:r>
          </w:p>
          <w:p w:rsidR="00712E15" w:rsidRDefault="00712E15" w:rsidP="00712E15">
            <w:r>
              <w:t xml:space="preserve">    …</w:t>
            </w:r>
          </w:p>
          <w:p w:rsidR="00712E15" w:rsidRDefault="00712E15" w:rsidP="00712E15">
            <w:r>
              <w:t>#enddif</w:t>
            </w:r>
          </w:p>
          <w:p w:rsidR="00712E15" w:rsidRDefault="00712E15" w:rsidP="00712E15">
            <w:pPr>
              <w:rPr>
                <w:rFonts w:hint="eastAsia"/>
              </w:rPr>
            </w:pPr>
            <w:r>
              <w:t>…</w:t>
            </w:r>
          </w:p>
        </w:tc>
      </w:tr>
    </w:tbl>
    <w:p w:rsidR="00712E15" w:rsidRPr="00712E15" w:rsidRDefault="00712E15" w:rsidP="00712E15">
      <w:pPr>
        <w:ind w:left="420" w:firstLine="360"/>
        <w:rPr>
          <w:rFonts w:hint="eastAsia"/>
        </w:rPr>
      </w:pPr>
    </w:p>
    <w:p w:rsidR="00810EF1" w:rsidRDefault="006A0939" w:rsidP="00D464B2">
      <w:pPr>
        <w:pStyle w:val="a7"/>
        <w:numPr>
          <w:ilvl w:val="0"/>
          <w:numId w:val="1"/>
        </w:numPr>
        <w:ind w:firstLineChars="0"/>
      </w:pPr>
      <w:r>
        <w:rPr>
          <w:rFonts w:hint="eastAsia"/>
        </w:rPr>
        <w:t>函数</w:t>
      </w:r>
      <w:r>
        <w:t>匹配</w:t>
      </w:r>
    </w:p>
    <w:p w:rsidR="006A0939" w:rsidRDefault="00F4775F" w:rsidP="00F4775F">
      <w:pPr>
        <w:ind w:firstLine="360"/>
      </w:pPr>
      <w:r>
        <w:rPr>
          <w:rFonts w:hint="eastAsia"/>
        </w:rPr>
        <w:t>第一步</w:t>
      </w:r>
      <w:r>
        <w:t>：确定候选函数集</w:t>
      </w:r>
      <w:r>
        <w:rPr>
          <w:rFonts w:hint="eastAsia"/>
        </w:rPr>
        <w:t>(</w:t>
      </w:r>
      <w:r>
        <w:t>candidate function</w:t>
      </w:r>
      <w:r>
        <w:rPr>
          <w:rFonts w:hint="eastAsia"/>
        </w:rPr>
        <w:t>)。</w:t>
      </w:r>
      <w:r>
        <w:t>候选</w:t>
      </w:r>
      <w:r>
        <w:rPr>
          <w:rFonts w:hint="eastAsia"/>
        </w:rPr>
        <w:t>函数</w:t>
      </w:r>
      <w:r>
        <w:t>有两个特征：一是与被调用的函数同名，二是其声明在</w:t>
      </w:r>
      <w:r>
        <w:rPr>
          <w:rFonts w:hint="eastAsia"/>
        </w:rPr>
        <w:t>调用</w:t>
      </w:r>
      <w:r>
        <w:t>点可见。</w:t>
      </w:r>
    </w:p>
    <w:p w:rsidR="00F4775F" w:rsidRDefault="00F4775F" w:rsidP="00F4775F">
      <w:pPr>
        <w:ind w:firstLine="360"/>
      </w:pPr>
      <w:r>
        <w:rPr>
          <w:rFonts w:hint="eastAsia"/>
        </w:rPr>
        <w:t>第二步</w:t>
      </w:r>
      <w:r>
        <w:t>：</w:t>
      </w:r>
      <w:r>
        <w:rPr>
          <w:rFonts w:hint="eastAsia"/>
        </w:rPr>
        <w:t>考察</w:t>
      </w:r>
      <w:r>
        <w:t>本次调用提供的实参，然后从候选函数中选出能被这组实参调用的函数</w:t>
      </w:r>
      <w:r>
        <w:rPr>
          <w:rFonts w:hint="eastAsia"/>
        </w:rPr>
        <w:t>，</w:t>
      </w:r>
      <w:r>
        <w:t>这些函数被称为可行函数</w:t>
      </w:r>
      <w:r>
        <w:rPr>
          <w:rFonts w:hint="eastAsia"/>
        </w:rPr>
        <w:t>(</w:t>
      </w:r>
      <w:r>
        <w:t>viable function</w:t>
      </w:r>
      <w:r>
        <w:rPr>
          <w:rFonts w:hint="eastAsia"/>
        </w:rPr>
        <w:t>)。</w:t>
      </w:r>
      <w:r>
        <w:t>可行</w:t>
      </w:r>
      <w:r>
        <w:rPr>
          <w:rFonts w:hint="eastAsia"/>
        </w:rPr>
        <w:t>函数</w:t>
      </w:r>
      <w:r>
        <w:t>也有两个特征：一是其形参数量与本次调用提供的实参数</w:t>
      </w:r>
      <w:r w:rsidR="00C4118C">
        <w:t>量相等，二是每个实参的类型与对应的形参类型相同</w:t>
      </w:r>
      <w:r w:rsidR="00C4118C">
        <w:rPr>
          <w:rFonts w:hint="eastAsia"/>
        </w:rPr>
        <w:t>，</w:t>
      </w:r>
      <w:r w:rsidR="00C4118C">
        <w:t>或者能转换成形参的类型。</w:t>
      </w:r>
    </w:p>
    <w:p w:rsidR="00CF56EB" w:rsidRDefault="00CF56EB" w:rsidP="00F4775F">
      <w:pPr>
        <w:ind w:firstLine="360"/>
      </w:pPr>
      <w:r w:rsidRPr="002310D5">
        <w:rPr>
          <w:rFonts w:hint="eastAsia"/>
          <w:highlight w:val="lightGray"/>
        </w:rPr>
        <w:t>如果</w:t>
      </w:r>
      <w:r w:rsidRPr="002310D5">
        <w:rPr>
          <w:highlight w:val="lightGray"/>
        </w:rPr>
        <w:t>函数含有默认实参，则我们在调用该函数时传入的实参数量可能少于它实际使用的实参数量。</w:t>
      </w:r>
    </w:p>
    <w:p w:rsidR="002310D5" w:rsidRDefault="002310D5" w:rsidP="00F4775F">
      <w:pPr>
        <w:ind w:firstLine="360"/>
      </w:pPr>
      <w:r>
        <w:rPr>
          <w:rFonts w:hint="eastAsia"/>
        </w:rPr>
        <w:t>第三</w:t>
      </w:r>
      <w:r>
        <w:t>步：寻找最佳匹配</w:t>
      </w:r>
      <w:r>
        <w:rPr>
          <w:rFonts w:hint="eastAsia"/>
        </w:rPr>
        <w:t>(如果</w:t>
      </w:r>
      <w:r>
        <w:t>有的话</w:t>
      </w:r>
      <w:r>
        <w:rPr>
          <w:rFonts w:hint="eastAsia"/>
        </w:rPr>
        <w:t>)。逐一检查</w:t>
      </w:r>
      <w:r>
        <w:t>函数调用提供的实参，寻找形参类型与实参类型最佳匹配的</w:t>
      </w:r>
      <w:r>
        <w:rPr>
          <w:rFonts w:hint="eastAsia"/>
        </w:rPr>
        <w:t>可行</w:t>
      </w:r>
      <w:r>
        <w:t>函数，它的基本思想是：实参类型与形参类型越接近，它们匹配得越好。</w:t>
      </w:r>
    </w:p>
    <w:p w:rsidR="00B4375A" w:rsidRDefault="00B4375A" w:rsidP="00F4775F">
      <w:pPr>
        <w:ind w:firstLine="360"/>
      </w:pPr>
      <w:r w:rsidRPr="00B4375A">
        <w:rPr>
          <w:rFonts w:hint="eastAsia"/>
          <w:b/>
        </w:rPr>
        <w:t>含有</w:t>
      </w:r>
      <w:r w:rsidRPr="00B4375A">
        <w:rPr>
          <w:b/>
        </w:rPr>
        <w:t>多个形参的函数匹配</w:t>
      </w:r>
      <w:r>
        <w:t>：</w:t>
      </w:r>
    </w:p>
    <w:p w:rsidR="00B4375A" w:rsidRDefault="00B4375A" w:rsidP="00F4775F">
      <w:pPr>
        <w:ind w:firstLine="360"/>
      </w:pPr>
      <w:r>
        <w:rPr>
          <w:rFonts w:hint="eastAsia"/>
        </w:rPr>
        <w:t>如果</w:t>
      </w:r>
      <w:r>
        <w:t>有且仅有一个函数满足下列条件，则</w:t>
      </w:r>
      <w:r>
        <w:rPr>
          <w:rFonts w:hint="eastAsia"/>
        </w:rPr>
        <w:t>匹配</w:t>
      </w:r>
      <w:r>
        <w:t>成功：</w:t>
      </w:r>
    </w:p>
    <w:p w:rsidR="00B4375A" w:rsidRDefault="00B4375A" w:rsidP="00B4375A">
      <w:pPr>
        <w:ind w:left="420" w:firstLine="420"/>
      </w:pPr>
      <w:r>
        <w:rPr>
          <w:rFonts w:hint="eastAsia"/>
        </w:rPr>
        <w:t>该</w:t>
      </w:r>
      <w:r>
        <w:t>函数每个实参的匹配都不劣于其他</w:t>
      </w:r>
      <w:r>
        <w:rPr>
          <w:rFonts w:hint="eastAsia"/>
        </w:rPr>
        <w:t>可行</w:t>
      </w:r>
      <w:r>
        <w:t>函数需要的匹配。</w:t>
      </w:r>
    </w:p>
    <w:p w:rsidR="00B4375A" w:rsidRDefault="00B4375A" w:rsidP="00B4375A">
      <w:pPr>
        <w:ind w:left="420" w:firstLine="420"/>
      </w:pPr>
      <w:r>
        <w:rPr>
          <w:rFonts w:hint="eastAsia"/>
        </w:rPr>
        <w:t>至少</w:t>
      </w:r>
      <w:r>
        <w:t>有一个实参的匹配由于其他可行函数提供的匹配。</w:t>
      </w:r>
    </w:p>
    <w:p w:rsidR="00B4375A" w:rsidRDefault="00B4375A" w:rsidP="00F4775F">
      <w:pPr>
        <w:ind w:firstLine="360"/>
      </w:pPr>
      <w:r>
        <w:rPr>
          <w:rFonts w:hint="eastAsia"/>
        </w:rPr>
        <w:t>如果</w:t>
      </w:r>
      <w:r>
        <w:t>在</w:t>
      </w:r>
      <w:r>
        <w:rPr>
          <w:rFonts w:hint="eastAsia"/>
        </w:rPr>
        <w:t>检查</w:t>
      </w:r>
      <w:r>
        <w:t>了所有实参之后没有任何一个函数脱颖而出，则该调用时错误的。编译器</w:t>
      </w:r>
      <w:r>
        <w:rPr>
          <w:rFonts w:hint="eastAsia"/>
        </w:rPr>
        <w:t>将</w:t>
      </w:r>
      <w:r>
        <w:t>报告二义性调用信息。</w:t>
      </w:r>
    </w:p>
    <w:p w:rsidR="00DE1231" w:rsidRPr="00B4375A" w:rsidRDefault="00DE1231" w:rsidP="00DE1231">
      <w:pPr>
        <w:rPr>
          <w:rFonts w:hint="eastAsia"/>
        </w:rPr>
      </w:pPr>
    </w:p>
    <w:p w:rsidR="00773DDD" w:rsidRDefault="00773DDD" w:rsidP="00D464B2">
      <w:pPr>
        <w:pStyle w:val="a7"/>
        <w:numPr>
          <w:ilvl w:val="0"/>
          <w:numId w:val="1"/>
        </w:numPr>
        <w:ind w:firstLineChars="0"/>
      </w:pPr>
      <w:r>
        <w:rPr>
          <w:rFonts w:hint="eastAsia"/>
        </w:rPr>
        <w:t>类</w:t>
      </w:r>
    </w:p>
    <w:p w:rsidR="00773DDD" w:rsidRDefault="00773DDD" w:rsidP="00773DDD">
      <w:pPr>
        <w:pStyle w:val="a7"/>
        <w:ind w:left="360" w:firstLineChars="0" w:firstLine="0"/>
        <w:rPr>
          <w:rFonts w:hint="eastAsia"/>
        </w:rPr>
      </w:pPr>
      <w:r>
        <w:rPr>
          <w:rFonts w:hint="eastAsia"/>
        </w:rPr>
        <w:t>默认</w:t>
      </w:r>
      <w:r>
        <w:t>情况下，编译器</w:t>
      </w:r>
      <w:r>
        <w:rPr>
          <w:rFonts w:hint="eastAsia"/>
        </w:rPr>
        <w:t>将</w:t>
      </w:r>
      <w:r>
        <w:t>为</w:t>
      </w:r>
      <w:r>
        <w:rPr>
          <w:rFonts w:hint="eastAsia"/>
        </w:rPr>
        <w:t>程序</w:t>
      </w:r>
      <w:r>
        <w:t>提供默认的</w:t>
      </w:r>
      <w:r w:rsidRPr="00773DDD">
        <w:rPr>
          <w:b/>
          <w:sz w:val="28"/>
          <w:highlight w:val="green"/>
        </w:rPr>
        <w:t>构造，拷贝，赋值，析构</w:t>
      </w:r>
      <w:r>
        <w:t>函数。</w:t>
      </w:r>
    </w:p>
    <w:p w:rsidR="006A0939" w:rsidRDefault="00DE1231" w:rsidP="00D464B2">
      <w:pPr>
        <w:pStyle w:val="a7"/>
        <w:numPr>
          <w:ilvl w:val="0"/>
          <w:numId w:val="1"/>
        </w:numPr>
        <w:ind w:firstLineChars="0"/>
      </w:pPr>
      <w:r>
        <w:rPr>
          <w:rFonts w:hint="eastAsia"/>
        </w:rPr>
        <w:lastRenderedPageBreak/>
        <w:t>默认</w:t>
      </w:r>
      <w:r>
        <w:t>构造函数</w:t>
      </w:r>
    </w:p>
    <w:p w:rsidR="00DE1231" w:rsidRDefault="008D3801" w:rsidP="00A20B50">
      <w:pPr>
        <w:ind w:firstLine="360"/>
      </w:pPr>
      <w:r>
        <w:rPr>
          <w:rFonts w:hint="eastAsia"/>
        </w:rPr>
        <w:t>C++</w:t>
      </w:r>
      <w:r>
        <w:t>11</w:t>
      </w:r>
      <w:r>
        <w:rPr>
          <w:rFonts w:hint="eastAsia"/>
        </w:rPr>
        <w:t>新</w:t>
      </w:r>
      <w:r>
        <w:t>标准中，如果我们需要默认的行为，那么可以通过在参数列表后面写上</w:t>
      </w:r>
      <w:r>
        <w:rPr>
          <w:rFonts w:hint="eastAsia"/>
        </w:rPr>
        <w:t>=default来</w:t>
      </w:r>
      <w:r>
        <w:t>要求编译器生成</w:t>
      </w:r>
      <w:r>
        <w:rPr>
          <w:rFonts w:hint="eastAsia"/>
        </w:rPr>
        <w:t>构造</w:t>
      </w:r>
      <w:r>
        <w:t>函数。</w:t>
      </w:r>
    </w:p>
    <w:tbl>
      <w:tblPr>
        <w:tblStyle w:val="a8"/>
        <w:tblW w:w="0" w:type="auto"/>
        <w:tblLook w:val="04A0" w:firstRow="1" w:lastRow="0" w:firstColumn="1" w:lastColumn="0" w:noHBand="0" w:noVBand="1"/>
      </w:tblPr>
      <w:tblGrid>
        <w:gridCol w:w="8522"/>
      </w:tblGrid>
      <w:tr w:rsidR="00A20B50" w:rsidTr="00A20B50">
        <w:tc>
          <w:tcPr>
            <w:tcW w:w="8522" w:type="dxa"/>
          </w:tcPr>
          <w:p w:rsidR="00A20B50" w:rsidRDefault="00A20B50" w:rsidP="00A20B50">
            <w:r>
              <w:rPr>
                <w:rFonts w:hint="eastAsia"/>
              </w:rPr>
              <w:t>struct</w:t>
            </w:r>
            <w:r>
              <w:t xml:space="preserve"> Sales_data{</w:t>
            </w:r>
          </w:p>
          <w:p w:rsidR="00A20B50" w:rsidRDefault="00A20B50" w:rsidP="00A20B50">
            <w:pPr>
              <w:ind w:firstLine="420"/>
              <w:rPr>
                <w:b/>
                <w:color w:val="FF0000"/>
              </w:rPr>
            </w:pPr>
            <w:r w:rsidRPr="008F6D3E">
              <w:rPr>
                <w:highlight w:val="yellow"/>
              </w:rPr>
              <w:t xml:space="preserve">Sales_data() = </w:t>
            </w:r>
            <w:r w:rsidRPr="00B22C41">
              <w:rPr>
                <w:b/>
                <w:color w:val="FF0000"/>
                <w:highlight w:val="yellow"/>
              </w:rPr>
              <w:t>default;</w:t>
            </w:r>
          </w:p>
          <w:p w:rsidR="00526FF1" w:rsidRDefault="00526FF1" w:rsidP="00A20B50">
            <w:pPr>
              <w:ind w:firstLine="420"/>
            </w:pPr>
            <w:r w:rsidRPr="00526FF1">
              <w:t>Sales_data(</w:t>
            </w:r>
            <w:r>
              <w:t>string &amp;s, unsigned n ,double p</w:t>
            </w:r>
            <w:r w:rsidRPr="00526FF1">
              <w:t>)</w:t>
            </w:r>
            <w:r>
              <w:t>:bookNo(s),units_sold(n),revenue(p){}</w:t>
            </w:r>
          </w:p>
          <w:p w:rsidR="00A20B50" w:rsidRDefault="00A20B50" w:rsidP="00A20B50">
            <w:pPr>
              <w:ind w:firstLine="420"/>
            </w:pPr>
            <w:r w:rsidRPr="003D57DA">
              <w:rPr>
                <w:highlight w:val="lightGray"/>
              </w:rPr>
              <w:t>string bookNo;</w:t>
            </w:r>
          </w:p>
          <w:p w:rsidR="00A20B50" w:rsidRPr="008F6D3E" w:rsidRDefault="00A20B50" w:rsidP="00A20B50">
            <w:pPr>
              <w:ind w:firstLine="420"/>
              <w:rPr>
                <w:highlight w:val="lightGray"/>
              </w:rPr>
            </w:pPr>
            <w:r w:rsidRPr="008F6D3E">
              <w:rPr>
                <w:highlight w:val="lightGray"/>
              </w:rPr>
              <w:t xml:space="preserve">unsigned units_sold </w:t>
            </w:r>
            <w:r w:rsidRPr="003D57DA">
              <w:rPr>
                <w:highlight w:val="green"/>
              </w:rPr>
              <w:t>= 0</w:t>
            </w:r>
            <w:r w:rsidRPr="008F6D3E">
              <w:rPr>
                <w:highlight w:val="lightGray"/>
              </w:rPr>
              <w:t>;</w:t>
            </w:r>
          </w:p>
          <w:p w:rsidR="00A20B50" w:rsidRDefault="00A20B50" w:rsidP="00A20B50">
            <w:pPr>
              <w:ind w:firstLine="420"/>
            </w:pPr>
            <w:r w:rsidRPr="008F6D3E">
              <w:rPr>
                <w:highlight w:val="lightGray"/>
              </w:rPr>
              <w:t>double revenue</w:t>
            </w:r>
            <w:r w:rsidRPr="003D57DA">
              <w:rPr>
                <w:highlight w:val="green"/>
              </w:rPr>
              <w:t xml:space="preserve"> = 0.0</w:t>
            </w:r>
            <w:r w:rsidRPr="008F6D3E">
              <w:rPr>
                <w:highlight w:val="lightGray"/>
              </w:rPr>
              <w:t>;</w:t>
            </w:r>
          </w:p>
          <w:p w:rsidR="00A20B50" w:rsidRDefault="00A20B50" w:rsidP="00A20B50">
            <w:pPr>
              <w:rPr>
                <w:rFonts w:hint="eastAsia"/>
              </w:rPr>
            </w:pPr>
            <w:r>
              <w:t>};</w:t>
            </w:r>
          </w:p>
        </w:tc>
      </w:tr>
    </w:tbl>
    <w:p w:rsidR="00A20B50" w:rsidRDefault="00694A91" w:rsidP="00A20B50">
      <w:pPr>
        <w:ind w:firstLine="360"/>
        <w:rPr>
          <w:rFonts w:hint="eastAsia"/>
        </w:rPr>
      </w:pPr>
      <w:r>
        <w:rPr>
          <w:rFonts w:hint="eastAsia"/>
        </w:rPr>
        <w:t>上面</w:t>
      </w:r>
      <w:r>
        <w:t>的默认构造函数之所以对Sales_data</w:t>
      </w:r>
      <w:r>
        <w:rPr>
          <w:rFonts w:hint="eastAsia"/>
        </w:rPr>
        <w:t>有效</w:t>
      </w:r>
      <w:r>
        <w:t>，是因为我们为内置类型的数据成员提供了初始</w:t>
      </w:r>
      <w:r>
        <w:rPr>
          <w:rFonts w:hint="eastAsia"/>
        </w:rPr>
        <w:t>值</w:t>
      </w:r>
      <w:r>
        <w:t>。</w:t>
      </w:r>
    </w:p>
    <w:p w:rsidR="00DE1231" w:rsidRDefault="00E15531" w:rsidP="00D464B2">
      <w:pPr>
        <w:pStyle w:val="a7"/>
        <w:numPr>
          <w:ilvl w:val="0"/>
          <w:numId w:val="1"/>
        </w:numPr>
        <w:ind w:firstLineChars="0"/>
      </w:pPr>
      <w:r>
        <w:rPr>
          <w:rFonts w:hint="eastAsia"/>
        </w:rPr>
        <w:t>访问</w:t>
      </w:r>
      <w:r>
        <w:t>控制和封装</w:t>
      </w:r>
    </w:p>
    <w:p w:rsidR="003A18FE" w:rsidRDefault="003A18FE" w:rsidP="002A4793">
      <w:pPr>
        <w:ind w:firstLine="360"/>
      </w:pPr>
      <w:r>
        <w:rPr>
          <w:rFonts w:hint="eastAsia"/>
        </w:rPr>
        <w:t>使用</w:t>
      </w:r>
      <w:r>
        <w:t>class和struct</w:t>
      </w:r>
      <w:r>
        <w:rPr>
          <w:rFonts w:hint="eastAsia"/>
        </w:rPr>
        <w:t>定义</w:t>
      </w:r>
      <w:r>
        <w:t>类唯一的区别就是默认的访问权限</w:t>
      </w:r>
      <w:r w:rsidR="002F58FA">
        <w:rPr>
          <w:rFonts w:hint="eastAsia"/>
        </w:rPr>
        <w:t>，</w:t>
      </w:r>
      <w:r w:rsidR="002F58FA">
        <w:t>class是private</w:t>
      </w:r>
      <w:r w:rsidR="002F58FA">
        <w:rPr>
          <w:rFonts w:hint="eastAsia"/>
        </w:rPr>
        <w:t>，</w:t>
      </w:r>
      <w:r w:rsidR="002F58FA">
        <w:t>struct是public</w:t>
      </w:r>
      <w:r>
        <w:t>。</w:t>
      </w:r>
    </w:p>
    <w:p w:rsidR="002A4793" w:rsidRDefault="002A4793" w:rsidP="002A4793">
      <w:pPr>
        <w:ind w:firstLine="360"/>
      </w:pPr>
      <w:r w:rsidRPr="002A4793">
        <w:rPr>
          <w:rFonts w:hint="eastAsia"/>
          <w:highlight w:val="green"/>
        </w:rPr>
        <w:t>友元（friend）</w:t>
      </w:r>
      <w:r>
        <w:t>：</w:t>
      </w:r>
    </w:p>
    <w:p w:rsidR="002A4793" w:rsidRDefault="002A4793" w:rsidP="002A4793">
      <w:pPr>
        <w:ind w:firstLine="360"/>
      </w:pPr>
      <w:r>
        <w:rPr>
          <w:rFonts w:hint="eastAsia"/>
        </w:rPr>
        <w:t>类</w:t>
      </w:r>
      <w:r>
        <w:t>可以允许其他</w:t>
      </w:r>
      <w:r w:rsidRPr="002A4793">
        <w:rPr>
          <w:highlight w:val="green"/>
        </w:rPr>
        <w:t>类</w:t>
      </w:r>
      <w:r>
        <w:t>或者</w:t>
      </w:r>
      <w:r w:rsidRPr="002A4793">
        <w:rPr>
          <w:highlight w:val="green"/>
        </w:rPr>
        <w:t>函数</w:t>
      </w:r>
      <w:r>
        <w:t>访问它的非公有成员，方法是令其他类或者函数</w:t>
      </w:r>
      <w:r>
        <w:rPr>
          <w:rFonts w:hint="eastAsia"/>
        </w:rPr>
        <w:t>成为</w:t>
      </w:r>
      <w:r>
        <w:t>它的友元。</w:t>
      </w:r>
      <w:r w:rsidR="00477F1C">
        <w:rPr>
          <w:rFonts w:hint="eastAsia"/>
        </w:rPr>
        <w:t>如果类</w:t>
      </w:r>
      <w:r w:rsidR="00477F1C">
        <w:t>想把一个函数作为它的友元，只需要增加一条以</w:t>
      </w:r>
      <w:r w:rsidR="00477F1C">
        <w:rPr>
          <w:rFonts w:hint="eastAsia"/>
        </w:rPr>
        <w:t>friend关键字</w:t>
      </w:r>
      <w:r w:rsidR="00477F1C">
        <w:t>开始的函数声明语句</w:t>
      </w:r>
      <w:r w:rsidR="00477F1C">
        <w:rPr>
          <w:rFonts w:hint="eastAsia"/>
        </w:rPr>
        <w:t>即可。</w:t>
      </w:r>
    </w:p>
    <w:tbl>
      <w:tblPr>
        <w:tblStyle w:val="a8"/>
        <w:tblW w:w="0" w:type="auto"/>
        <w:tblLook w:val="04A0" w:firstRow="1" w:lastRow="0" w:firstColumn="1" w:lastColumn="0" w:noHBand="0" w:noVBand="1"/>
      </w:tblPr>
      <w:tblGrid>
        <w:gridCol w:w="8522"/>
      </w:tblGrid>
      <w:tr w:rsidR="00900D00" w:rsidTr="00900D00">
        <w:tc>
          <w:tcPr>
            <w:tcW w:w="8522" w:type="dxa"/>
          </w:tcPr>
          <w:p w:rsidR="00900D00" w:rsidRDefault="00900D00" w:rsidP="002A4793">
            <w:r>
              <w:rPr>
                <w:rFonts w:hint="eastAsia"/>
              </w:rPr>
              <w:t>class</w:t>
            </w:r>
            <w:r>
              <w:t xml:space="preserve"> Sales_data</w:t>
            </w:r>
          </w:p>
          <w:p w:rsidR="00900D00" w:rsidRDefault="00900D00" w:rsidP="002A4793">
            <w:r>
              <w:t>{</w:t>
            </w:r>
          </w:p>
          <w:p w:rsidR="00900D00" w:rsidRDefault="00900D00" w:rsidP="00900D00">
            <w:pPr>
              <w:ind w:firstLine="420"/>
            </w:pPr>
            <w:r w:rsidRPr="009C6DB6">
              <w:rPr>
                <w:rFonts w:hint="eastAsia"/>
                <w:highlight w:val="green"/>
              </w:rPr>
              <w:t>friend</w:t>
            </w:r>
            <w:r>
              <w:rPr>
                <w:rFonts w:hint="eastAsia"/>
              </w:rPr>
              <w:t xml:space="preserve"> Sales_data add(</w:t>
            </w:r>
            <w:r>
              <w:t>const Sales_data&amp;, const Sales_data &amp;</w:t>
            </w:r>
            <w:r>
              <w:rPr>
                <w:rFonts w:hint="eastAsia"/>
              </w:rPr>
              <w:t>)</w:t>
            </w:r>
            <w:r>
              <w:t>;</w:t>
            </w:r>
          </w:p>
          <w:p w:rsidR="00900D00" w:rsidRDefault="00900D00" w:rsidP="00900D00">
            <w:pPr>
              <w:ind w:firstLine="420"/>
            </w:pPr>
            <w:r w:rsidRPr="009C6DB6">
              <w:rPr>
                <w:highlight w:val="green"/>
              </w:rPr>
              <w:t>friend</w:t>
            </w:r>
            <w:r>
              <w:t xml:space="preserve"> std::istream &amp;read(std::istream&amp;, Sales_data&amp;);</w:t>
            </w:r>
          </w:p>
          <w:p w:rsidR="00900D00" w:rsidRDefault="00900D00" w:rsidP="00900D00">
            <w:pPr>
              <w:ind w:firstLine="420"/>
            </w:pPr>
            <w:r w:rsidRPr="009C6DB6">
              <w:rPr>
                <w:highlight w:val="green"/>
              </w:rPr>
              <w:t>friend</w:t>
            </w:r>
            <w:r>
              <w:t xml:space="preserve"> std::ostream &amp;print(std::ostream&amp;, const Sales_data&amp;);</w:t>
            </w:r>
          </w:p>
          <w:p w:rsidR="00495625" w:rsidRDefault="00495625" w:rsidP="00495625">
            <w:r>
              <w:t>public:</w:t>
            </w:r>
          </w:p>
          <w:p w:rsidR="00495625" w:rsidRDefault="00495625" w:rsidP="00495625">
            <w:pPr>
              <w:ind w:firstLine="420"/>
            </w:pPr>
            <w:r>
              <w:t>Sales_data() = defaule;</w:t>
            </w:r>
          </w:p>
          <w:p w:rsidR="00495625" w:rsidRDefault="00495625" w:rsidP="00495625">
            <w:pPr>
              <w:ind w:firstLine="420"/>
            </w:pPr>
            <w:r>
              <w:t>Sales_data(string &amp;s, unsigned n, double p):</w:t>
            </w:r>
          </w:p>
          <w:p w:rsidR="00495625" w:rsidRDefault="00495625" w:rsidP="00495625">
            <w:pPr>
              <w:ind w:firstLine="420"/>
            </w:pPr>
            <w:r>
              <w:t xml:space="preserve">         bookNo(s),units_sold(n),revenue(p*n){}</w:t>
            </w:r>
          </w:p>
          <w:p w:rsidR="00495625" w:rsidRDefault="00495625" w:rsidP="00495625">
            <w:r>
              <w:t>private:</w:t>
            </w:r>
          </w:p>
          <w:p w:rsidR="00495625" w:rsidRDefault="00495625" w:rsidP="00495625">
            <w:pPr>
              <w:ind w:firstLine="420"/>
            </w:pPr>
            <w:r>
              <w:t>string bookNo;</w:t>
            </w:r>
          </w:p>
          <w:p w:rsidR="00495625" w:rsidRDefault="00495625" w:rsidP="00495625">
            <w:pPr>
              <w:ind w:firstLine="420"/>
            </w:pPr>
            <w:r>
              <w:t>unsigned units_sold = 0;</w:t>
            </w:r>
          </w:p>
          <w:p w:rsidR="00495625" w:rsidRDefault="00495625" w:rsidP="00495625">
            <w:pPr>
              <w:ind w:firstLine="420"/>
              <w:rPr>
                <w:rFonts w:hint="eastAsia"/>
              </w:rPr>
            </w:pPr>
            <w:r>
              <w:t>double revenue = 0.0;</w:t>
            </w:r>
          </w:p>
          <w:p w:rsidR="00900D00" w:rsidRDefault="00900D00" w:rsidP="002A4793">
            <w:pPr>
              <w:rPr>
                <w:rFonts w:hint="eastAsia"/>
              </w:rPr>
            </w:pPr>
            <w:r>
              <w:t>}</w:t>
            </w:r>
            <w:r>
              <w:rPr>
                <w:rFonts w:hint="eastAsia"/>
              </w:rPr>
              <w:t>；</w:t>
            </w:r>
          </w:p>
        </w:tc>
      </w:tr>
    </w:tbl>
    <w:p w:rsidR="00477F1C" w:rsidRDefault="00E47379" w:rsidP="002A4793">
      <w:pPr>
        <w:ind w:firstLine="360"/>
      </w:pPr>
      <w:r w:rsidRPr="00E47379">
        <w:rPr>
          <w:rFonts w:hint="eastAsia"/>
          <w:highlight w:val="green"/>
        </w:rPr>
        <w:t>一般</w:t>
      </w:r>
      <w:r w:rsidRPr="00E47379">
        <w:rPr>
          <w:highlight w:val="green"/>
        </w:rPr>
        <w:t>来说，最好在类定义开始或结束前的位置集中声明友元</w:t>
      </w:r>
      <w:r>
        <w:t>。</w:t>
      </w:r>
    </w:p>
    <w:p w:rsidR="00E47379" w:rsidRPr="00477F1C" w:rsidRDefault="00E47379" w:rsidP="002A4793">
      <w:pPr>
        <w:ind w:firstLine="360"/>
        <w:rPr>
          <w:rFonts w:hint="eastAsia"/>
        </w:rPr>
      </w:pPr>
    </w:p>
    <w:p w:rsidR="00E15531" w:rsidRDefault="00D81475" w:rsidP="00D464B2">
      <w:pPr>
        <w:pStyle w:val="a7"/>
        <w:numPr>
          <w:ilvl w:val="0"/>
          <w:numId w:val="1"/>
        </w:numPr>
        <w:ind w:firstLineChars="0"/>
      </w:pPr>
      <w:r>
        <w:rPr>
          <w:rFonts w:hint="eastAsia"/>
        </w:rPr>
        <w:t>可变</w:t>
      </w:r>
      <w:r>
        <w:t>数据成员</w:t>
      </w:r>
      <w:r>
        <w:rPr>
          <w:rFonts w:hint="eastAsia"/>
        </w:rPr>
        <w:t>(</w:t>
      </w:r>
      <w:r>
        <w:t>mutable</w:t>
      </w:r>
      <w:r>
        <w:rPr>
          <w:rFonts w:hint="eastAsia"/>
        </w:rPr>
        <w:t>)</w:t>
      </w:r>
    </w:p>
    <w:p w:rsidR="00D81475" w:rsidRDefault="00451C25" w:rsidP="00451C25">
      <w:pPr>
        <w:ind w:firstLine="360"/>
      </w:pPr>
      <w:r>
        <w:rPr>
          <w:rFonts w:hint="eastAsia"/>
        </w:rPr>
        <w:t>有时候</w:t>
      </w:r>
      <w:r>
        <w:t>，我们希望能够修改类的某个数据成员，即使是在一个</w:t>
      </w:r>
      <w:r>
        <w:rPr>
          <w:rFonts w:hint="eastAsia"/>
        </w:rPr>
        <w:t>const成员</w:t>
      </w:r>
      <w:r>
        <w:t>函数内，可以通过</w:t>
      </w:r>
      <w:r>
        <w:rPr>
          <w:rFonts w:hint="eastAsia"/>
        </w:rPr>
        <w:t>在</w:t>
      </w:r>
      <w:r>
        <w:t>变量的声明中加入</w:t>
      </w:r>
      <w:r w:rsidRPr="00600EF4">
        <w:rPr>
          <w:highlight w:val="yellow"/>
        </w:rPr>
        <w:t>mutable</w:t>
      </w:r>
      <w:r>
        <w:t>关键字做到这一点。</w:t>
      </w:r>
    </w:p>
    <w:p w:rsidR="00451C25" w:rsidRDefault="00600EF4" w:rsidP="00451C25">
      <w:pPr>
        <w:ind w:firstLine="360"/>
      </w:pPr>
      <w:r>
        <w:rPr>
          <w:rFonts w:hint="eastAsia"/>
        </w:rPr>
        <w:t>一个</w:t>
      </w:r>
      <w:r>
        <w:t>可变数据成员（</w:t>
      </w:r>
      <w:r>
        <w:rPr>
          <w:rFonts w:hint="eastAsia"/>
        </w:rPr>
        <w:t>mutable</w:t>
      </w:r>
      <w:r>
        <w:t xml:space="preserve"> data member）</w:t>
      </w:r>
      <w:r>
        <w:rPr>
          <w:rFonts w:hint="eastAsia"/>
        </w:rPr>
        <w:t>永远</w:t>
      </w:r>
      <w:r>
        <w:t>不会是</w:t>
      </w:r>
      <w:r>
        <w:rPr>
          <w:rFonts w:hint="eastAsia"/>
        </w:rPr>
        <w:t>const，</w:t>
      </w:r>
      <w:r>
        <w:t>即使它是const对象的成员。</w:t>
      </w:r>
      <w:r w:rsidR="00B03A63">
        <w:rPr>
          <w:rFonts w:hint="eastAsia"/>
        </w:rPr>
        <w:t>因此</w:t>
      </w:r>
      <w:r w:rsidR="00B03A63">
        <w:t>，一个const成员函数可以改变一个可变数据成员的值。</w:t>
      </w:r>
    </w:p>
    <w:p w:rsidR="00B03A63" w:rsidRPr="00B03A63" w:rsidRDefault="00B03A63" w:rsidP="00451C25">
      <w:pPr>
        <w:ind w:firstLine="360"/>
        <w:rPr>
          <w:rFonts w:hint="eastAsia"/>
        </w:rPr>
      </w:pPr>
    </w:p>
    <w:p w:rsidR="00D81475" w:rsidRDefault="00633A89" w:rsidP="00D464B2">
      <w:pPr>
        <w:pStyle w:val="a7"/>
        <w:numPr>
          <w:ilvl w:val="0"/>
          <w:numId w:val="1"/>
        </w:numPr>
        <w:ind w:firstLineChars="0"/>
      </w:pPr>
      <w:r>
        <w:rPr>
          <w:rFonts w:hint="eastAsia"/>
        </w:rPr>
        <w:t>构造</w:t>
      </w:r>
      <w:r>
        <w:t>函数</w:t>
      </w:r>
    </w:p>
    <w:p w:rsidR="00633A89" w:rsidRDefault="00633A89" w:rsidP="00966287">
      <w:pPr>
        <w:ind w:firstLine="360"/>
      </w:pPr>
      <w:r w:rsidRPr="00966287">
        <w:rPr>
          <w:rFonts w:hint="eastAsia"/>
          <w:highlight w:val="lightGray"/>
        </w:rPr>
        <w:t>如果</w:t>
      </w:r>
      <w:r w:rsidRPr="00966287">
        <w:rPr>
          <w:highlight w:val="lightGray"/>
        </w:rPr>
        <w:t>成员是</w:t>
      </w:r>
      <w:r w:rsidRPr="00966287">
        <w:rPr>
          <w:rFonts w:hint="eastAsia"/>
          <w:highlight w:val="lightGray"/>
        </w:rPr>
        <w:t>const，</w:t>
      </w:r>
      <w:r w:rsidRPr="00966287">
        <w:rPr>
          <w:highlight w:val="lightGray"/>
        </w:rPr>
        <w:t>引用，或者属于某种未提供默认构造函数的</w:t>
      </w:r>
      <w:r w:rsidRPr="00966287">
        <w:rPr>
          <w:rFonts w:hint="eastAsia"/>
          <w:highlight w:val="lightGray"/>
        </w:rPr>
        <w:t>类类型</w:t>
      </w:r>
      <w:r w:rsidRPr="00966287">
        <w:rPr>
          <w:highlight w:val="lightGray"/>
        </w:rPr>
        <w:t>，我们必须通过构造函数初始值列表为这些成员提供</w:t>
      </w:r>
      <w:r w:rsidRPr="00966287">
        <w:rPr>
          <w:rFonts w:hint="eastAsia"/>
          <w:highlight w:val="lightGray"/>
        </w:rPr>
        <w:t>初始值</w:t>
      </w:r>
      <w:r w:rsidRPr="00966287">
        <w:rPr>
          <w:highlight w:val="lightGray"/>
        </w:rPr>
        <w:t>。</w:t>
      </w:r>
    </w:p>
    <w:p w:rsidR="00633A89" w:rsidRPr="00633A89" w:rsidRDefault="00633A89" w:rsidP="00633A89">
      <w:pPr>
        <w:pStyle w:val="a7"/>
        <w:ind w:left="360" w:firstLineChars="0" w:firstLine="0"/>
        <w:rPr>
          <w:rFonts w:hint="eastAsia"/>
        </w:rPr>
      </w:pPr>
      <w:bookmarkStart w:id="0" w:name="_GoBack"/>
      <w:bookmarkEnd w:id="0"/>
    </w:p>
    <w:p w:rsidR="00633A89" w:rsidRDefault="00633A89" w:rsidP="00D464B2">
      <w:pPr>
        <w:pStyle w:val="a7"/>
        <w:numPr>
          <w:ilvl w:val="0"/>
          <w:numId w:val="1"/>
        </w:numPr>
        <w:ind w:firstLineChars="0"/>
      </w:pPr>
    </w:p>
    <w:sectPr w:rsidR="00633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07A" w:rsidRDefault="0008707A" w:rsidP="00D464B2">
      <w:r>
        <w:separator/>
      </w:r>
    </w:p>
  </w:endnote>
  <w:endnote w:type="continuationSeparator" w:id="0">
    <w:p w:rsidR="0008707A" w:rsidRDefault="0008707A" w:rsidP="00D4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07A" w:rsidRDefault="0008707A" w:rsidP="00D464B2">
      <w:r>
        <w:separator/>
      </w:r>
    </w:p>
  </w:footnote>
  <w:footnote w:type="continuationSeparator" w:id="0">
    <w:p w:rsidR="0008707A" w:rsidRDefault="0008707A" w:rsidP="00D464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D5F1A"/>
    <w:multiLevelType w:val="hybridMultilevel"/>
    <w:tmpl w:val="ABB48898"/>
    <w:lvl w:ilvl="0" w:tplc="86108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2B1CD8"/>
    <w:multiLevelType w:val="hybridMultilevel"/>
    <w:tmpl w:val="5E30C34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72247F9"/>
    <w:multiLevelType w:val="hybridMultilevel"/>
    <w:tmpl w:val="1646D064"/>
    <w:lvl w:ilvl="0" w:tplc="04090019">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5D"/>
    <w:rsid w:val="0001619E"/>
    <w:rsid w:val="000232F0"/>
    <w:rsid w:val="00033E4C"/>
    <w:rsid w:val="0008707A"/>
    <w:rsid w:val="000A3E37"/>
    <w:rsid w:val="000C6465"/>
    <w:rsid w:val="000E28BF"/>
    <w:rsid w:val="000E3336"/>
    <w:rsid w:val="000E6D6B"/>
    <w:rsid w:val="001020F6"/>
    <w:rsid w:val="0011103C"/>
    <w:rsid w:val="00134A8F"/>
    <w:rsid w:val="00146E69"/>
    <w:rsid w:val="0016172A"/>
    <w:rsid w:val="00162D3E"/>
    <w:rsid w:val="001A1DD9"/>
    <w:rsid w:val="001C4B77"/>
    <w:rsid w:val="001D6C5C"/>
    <w:rsid w:val="001D7907"/>
    <w:rsid w:val="001E2566"/>
    <w:rsid w:val="001E62AB"/>
    <w:rsid w:val="001F1687"/>
    <w:rsid w:val="001F512D"/>
    <w:rsid w:val="001F6792"/>
    <w:rsid w:val="00210370"/>
    <w:rsid w:val="0021223C"/>
    <w:rsid w:val="002310D5"/>
    <w:rsid w:val="00245C1A"/>
    <w:rsid w:val="00275996"/>
    <w:rsid w:val="00284E14"/>
    <w:rsid w:val="00285895"/>
    <w:rsid w:val="002A4793"/>
    <w:rsid w:val="002F58FA"/>
    <w:rsid w:val="00301886"/>
    <w:rsid w:val="00314BC2"/>
    <w:rsid w:val="00327A0A"/>
    <w:rsid w:val="003325D4"/>
    <w:rsid w:val="003330F5"/>
    <w:rsid w:val="00337CE7"/>
    <w:rsid w:val="00340E65"/>
    <w:rsid w:val="00371C77"/>
    <w:rsid w:val="003A18FE"/>
    <w:rsid w:val="003B184A"/>
    <w:rsid w:val="003B6DCD"/>
    <w:rsid w:val="003B7CDD"/>
    <w:rsid w:val="003D57DA"/>
    <w:rsid w:val="003E4954"/>
    <w:rsid w:val="004016E2"/>
    <w:rsid w:val="004060FE"/>
    <w:rsid w:val="004325AD"/>
    <w:rsid w:val="00435ADB"/>
    <w:rsid w:val="00451C25"/>
    <w:rsid w:val="0046286C"/>
    <w:rsid w:val="004740D9"/>
    <w:rsid w:val="00477F1C"/>
    <w:rsid w:val="00495625"/>
    <w:rsid w:val="004F4933"/>
    <w:rsid w:val="00512327"/>
    <w:rsid w:val="00526FF1"/>
    <w:rsid w:val="00532401"/>
    <w:rsid w:val="00537609"/>
    <w:rsid w:val="00566D8A"/>
    <w:rsid w:val="0058607D"/>
    <w:rsid w:val="005E7832"/>
    <w:rsid w:val="005E7DD1"/>
    <w:rsid w:val="005F31DA"/>
    <w:rsid w:val="005F5140"/>
    <w:rsid w:val="00600EF4"/>
    <w:rsid w:val="00601564"/>
    <w:rsid w:val="00633A89"/>
    <w:rsid w:val="00694A91"/>
    <w:rsid w:val="006A0939"/>
    <w:rsid w:val="00712799"/>
    <w:rsid w:val="00712E15"/>
    <w:rsid w:val="00713610"/>
    <w:rsid w:val="00723498"/>
    <w:rsid w:val="00773DDD"/>
    <w:rsid w:val="007849D7"/>
    <w:rsid w:val="007930B3"/>
    <w:rsid w:val="007C142C"/>
    <w:rsid w:val="007D0A0D"/>
    <w:rsid w:val="007E02AD"/>
    <w:rsid w:val="007E5C69"/>
    <w:rsid w:val="00810EF1"/>
    <w:rsid w:val="00823933"/>
    <w:rsid w:val="00824B3F"/>
    <w:rsid w:val="00842504"/>
    <w:rsid w:val="00842D25"/>
    <w:rsid w:val="00846346"/>
    <w:rsid w:val="00861454"/>
    <w:rsid w:val="00885FC1"/>
    <w:rsid w:val="00897F0C"/>
    <w:rsid w:val="008A5051"/>
    <w:rsid w:val="008B392E"/>
    <w:rsid w:val="008D092A"/>
    <w:rsid w:val="008D3801"/>
    <w:rsid w:val="008E3E92"/>
    <w:rsid w:val="008F6D3E"/>
    <w:rsid w:val="00900D00"/>
    <w:rsid w:val="009216F0"/>
    <w:rsid w:val="00923BEF"/>
    <w:rsid w:val="00966287"/>
    <w:rsid w:val="00975FC2"/>
    <w:rsid w:val="00992A96"/>
    <w:rsid w:val="00997828"/>
    <w:rsid w:val="009A499D"/>
    <w:rsid w:val="009C6DB6"/>
    <w:rsid w:val="009D7779"/>
    <w:rsid w:val="009E7C70"/>
    <w:rsid w:val="00A20B50"/>
    <w:rsid w:val="00A215C1"/>
    <w:rsid w:val="00A3745A"/>
    <w:rsid w:val="00AA3F3E"/>
    <w:rsid w:val="00AA4C74"/>
    <w:rsid w:val="00AB2762"/>
    <w:rsid w:val="00AB284F"/>
    <w:rsid w:val="00AC6E16"/>
    <w:rsid w:val="00AE38A0"/>
    <w:rsid w:val="00AE4064"/>
    <w:rsid w:val="00B03A63"/>
    <w:rsid w:val="00B06BDA"/>
    <w:rsid w:val="00B22C41"/>
    <w:rsid w:val="00B35216"/>
    <w:rsid w:val="00B4375A"/>
    <w:rsid w:val="00B47D24"/>
    <w:rsid w:val="00BC0F16"/>
    <w:rsid w:val="00BC1581"/>
    <w:rsid w:val="00BD6D53"/>
    <w:rsid w:val="00C04B5D"/>
    <w:rsid w:val="00C4118C"/>
    <w:rsid w:val="00C54F65"/>
    <w:rsid w:val="00C64261"/>
    <w:rsid w:val="00C713C1"/>
    <w:rsid w:val="00C86AD2"/>
    <w:rsid w:val="00C86F51"/>
    <w:rsid w:val="00CB2C24"/>
    <w:rsid w:val="00CE53F0"/>
    <w:rsid w:val="00CF30E1"/>
    <w:rsid w:val="00CF56EB"/>
    <w:rsid w:val="00D01B46"/>
    <w:rsid w:val="00D11B7E"/>
    <w:rsid w:val="00D400FB"/>
    <w:rsid w:val="00D464B2"/>
    <w:rsid w:val="00D508EB"/>
    <w:rsid w:val="00D63299"/>
    <w:rsid w:val="00D6625F"/>
    <w:rsid w:val="00D81475"/>
    <w:rsid w:val="00D819D5"/>
    <w:rsid w:val="00DA70F9"/>
    <w:rsid w:val="00DC4C6E"/>
    <w:rsid w:val="00DD38F9"/>
    <w:rsid w:val="00DD5F11"/>
    <w:rsid w:val="00DE1231"/>
    <w:rsid w:val="00E15531"/>
    <w:rsid w:val="00E40285"/>
    <w:rsid w:val="00E42449"/>
    <w:rsid w:val="00E47379"/>
    <w:rsid w:val="00E47CAD"/>
    <w:rsid w:val="00E55952"/>
    <w:rsid w:val="00E61AAC"/>
    <w:rsid w:val="00E67F79"/>
    <w:rsid w:val="00EA31E6"/>
    <w:rsid w:val="00EA4F7E"/>
    <w:rsid w:val="00EB28A4"/>
    <w:rsid w:val="00EB3310"/>
    <w:rsid w:val="00EC2D4A"/>
    <w:rsid w:val="00EE3D25"/>
    <w:rsid w:val="00EF14B2"/>
    <w:rsid w:val="00F028AE"/>
    <w:rsid w:val="00F209BB"/>
    <w:rsid w:val="00F274D5"/>
    <w:rsid w:val="00F4006C"/>
    <w:rsid w:val="00F451CC"/>
    <w:rsid w:val="00F4775F"/>
    <w:rsid w:val="00FA53CE"/>
    <w:rsid w:val="00FB25F2"/>
    <w:rsid w:val="00FC0CA8"/>
    <w:rsid w:val="00FD5DB9"/>
    <w:rsid w:val="00FF1775"/>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F4C98"/>
  <w15:docId w15:val="{59F88C5D-AE6E-4FE0-9725-28F1D257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4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64B2"/>
    <w:rPr>
      <w:sz w:val="18"/>
      <w:szCs w:val="18"/>
    </w:rPr>
  </w:style>
  <w:style w:type="paragraph" w:styleId="a5">
    <w:name w:val="footer"/>
    <w:basedOn w:val="a"/>
    <w:link w:val="a6"/>
    <w:uiPriority w:val="99"/>
    <w:unhideWhenUsed/>
    <w:rsid w:val="00D464B2"/>
    <w:pPr>
      <w:tabs>
        <w:tab w:val="center" w:pos="4153"/>
        <w:tab w:val="right" w:pos="8306"/>
      </w:tabs>
      <w:snapToGrid w:val="0"/>
      <w:jc w:val="left"/>
    </w:pPr>
    <w:rPr>
      <w:sz w:val="18"/>
      <w:szCs w:val="18"/>
    </w:rPr>
  </w:style>
  <w:style w:type="character" w:customStyle="1" w:styleId="a6">
    <w:name w:val="页脚 字符"/>
    <w:basedOn w:val="a0"/>
    <w:link w:val="a5"/>
    <w:uiPriority w:val="99"/>
    <w:rsid w:val="00D464B2"/>
    <w:rPr>
      <w:sz w:val="18"/>
      <w:szCs w:val="18"/>
    </w:rPr>
  </w:style>
  <w:style w:type="paragraph" w:styleId="a7">
    <w:name w:val="List Paragraph"/>
    <w:basedOn w:val="a"/>
    <w:uiPriority w:val="34"/>
    <w:qFormat/>
    <w:rsid w:val="00D464B2"/>
    <w:pPr>
      <w:ind w:firstLineChars="200" w:firstLine="420"/>
    </w:pPr>
  </w:style>
  <w:style w:type="table" w:styleId="a8">
    <w:name w:val="Table Grid"/>
    <w:basedOn w:val="a1"/>
    <w:uiPriority w:val="39"/>
    <w:rsid w:val="007D0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54F65"/>
    <w:rPr>
      <w:sz w:val="18"/>
      <w:szCs w:val="18"/>
    </w:rPr>
  </w:style>
  <w:style w:type="character" w:customStyle="1" w:styleId="aa">
    <w:name w:val="批注框文本 字符"/>
    <w:basedOn w:val="a0"/>
    <w:link w:val="a9"/>
    <w:uiPriority w:val="99"/>
    <w:semiHidden/>
    <w:rsid w:val="00C54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8</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TaylorLouis</dc:creator>
  <cp:keywords/>
  <dc:description/>
  <cp:lastModifiedBy>TaylorLouis</cp:lastModifiedBy>
  <cp:revision>161</cp:revision>
  <dcterms:created xsi:type="dcterms:W3CDTF">2018-01-04T06:52:00Z</dcterms:created>
  <dcterms:modified xsi:type="dcterms:W3CDTF">2018-01-11T09:04:00Z</dcterms:modified>
</cp:coreProperties>
</file>