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nil"/>
        </w:pBdr>
      </w:pPr>
      <w:r>
        <w:t>Hướng dẫn vận hành SSH Gateway và Checker</w:t>
      </w:r>
    </w:p>
    <w:p>
      <w:r>
        <w:rPr>
          <w:color w:val="46505F"/>
          <w:sz w:val="24"/>
        </w:rPr>
        <w:t>Quy trình thiết lập, kiểm tra và bàn giao cho các ca vận hành CyberRangeCZ</w:t>
      </w:r>
    </w:p>
    <w:tbl>
      <w:tblPr>
        <w:tblStyle w:val="TableGrid"/>
        <w:tblW w:type="auto" w:w="0"/>
        <w:jc w:val="center"/>
        <w:tblLayout w:type="fixed"/>
        <w:tblLook w:firstColumn="1" w:firstRow="1" w:lastColumn="0" w:lastRow="0" w:noHBand="0" w:noVBand="1" w:val="04A0"/>
      </w:tblPr>
      <w:tblGrid>
        <w:gridCol w:w="5083"/>
        <w:gridCol w:w="5083"/>
      </w:tblGrid>
      <w:tr>
        <w:trPr>
          <w:tblHeader/>
          <w:cantSplit/>
        </w:trPr>
        <w:tc>
          <w:tcPr>
            <w:tcW w:type="dxa" w:w="5083"/>
            <w:shd w:fill="24476B"/>
            <w:vAlign w:val="center"/>
          </w:tcPr>
          <w:p>
            <w:pPr>
              <w:keepNext/>
            </w:pPr>
            <w:r>
              <w:rPr>
                <w:b/>
                <w:color w:val="FFFFFF"/>
                <w:sz w:val="18"/>
              </w:rPr>
              <w:t>Thông tin</w:t>
            </w:r>
          </w:p>
        </w:tc>
        <w:tc>
          <w:tcPr>
            <w:tcW w:type="dxa" w:w="5083"/>
            <w:shd w:fill="24476B"/>
            <w:vAlign w:val="center"/>
          </w:tcPr>
          <w:p>
            <w:pPr>
              <w:keepNext/>
            </w:pPr>
            <w:r>
              <w:rPr>
                <w:b/>
                <w:color w:val="FFFFFF"/>
                <w:sz w:val="18"/>
              </w:rPr>
              <w:t>Giá trị</w:t>
            </w:r>
          </w:p>
        </w:tc>
      </w:tr>
      <w:tr>
        <w:trPr>
          <w:cantSplit/>
        </w:trPr>
        <w:tc>
          <w:tcPr>
            <w:tcW w:type="dxa" w:w="5083"/>
            <w:vAlign w:val="center"/>
          </w:tcPr>
          <w:p>
            <w:pPr>
              <w:keepNext/>
              <w:spacing w:after="20"/>
            </w:pPr>
            <w:r>
              <w:rPr>
                <w:sz w:val="18"/>
              </w:rPr>
              <w:t>Mục đích</w:t>
            </w:r>
          </w:p>
        </w:tc>
        <w:tc>
          <w:tcPr>
            <w:tcW w:type="dxa" w:w="5083"/>
            <w:vAlign w:val="center"/>
          </w:tcPr>
          <w:p>
            <w:pPr>
              <w:keepNext/>
              <w:spacing w:after="20"/>
            </w:pPr>
            <w:r>
              <w:rPr>
                <w:sz w:val="18"/>
              </w:rPr>
              <w:t>Dựng lại SSH password từng đội, dịch vụ qua Windows gateway và checker tự động.</w:t>
            </w:r>
          </w:p>
        </w:tc>
      </w:tr>
      <w:tr>
        <w:trPr>
          <w:cantSplit/>
        </w:trPr>
        <w:tc>
          <w:tcPr>
            <w:tcW w:type="dxa" w:w="5083"/>
            <w:vAlign w:val="center"/>
            <w:shd w:fill="F2F6FA"/>
          </w:tcPr>
          <w:p>
            <w:pPr>
              <w:keepNext/>
              <w:spacing w:after="20"/>
            </w:pPr>
            <w:r>
              <w:rPr>
                <w:sz w:val="18"/>
              </w:rPr>
              <w:t>Đối tượng</w:t>
            </w:r>
          </w:p>
        </w:tc>
        <w:tc>
          <w:tcPr>
            <w:tcW w:type="dxa" w:w="5083"/>
            <w:vAlign w:val="center"/>
            <w:shd w:fill="F2F6FA"/>
          </w:tcPr>
          <w:p>
            <w:pPr>
              <w:keepNext/>
              <w:spacing w:after="20"/>
            </w:pPr>
            <w:r>
              <w:rPr>
                <w:sz w:val="18"/>
              </w:rPr>
              <w:t>Ban vận hành, quản trị pool, người phụ trách gateway/checker.</w:t>
            </w:r>
          </w:p>
        </w:tc>
      </w:tr>
      <w:tr>
        <w:trPr>
          <w:cantSplit/>
        </w:trPr>
        <w:tc>
          <w:tcPr>
            <w:tcW w:type="dxa" w:w="5083"/>
            <w:vAlign w:val="center"/>
          </w:tcPr>
          <w:p>
            <w:pPr>
              <w:keepNext/>
              <w:spacing w:after="20"/>
            </w:pPr>
            <w:r>
              <w:rPr>
                <w:sz w:val="18"/>
              </w:rPr>
              <w:t>Môi trường đã xác minh</w:t>
            </w:r>
          </w:p>
        </w:tc>
        <w:tc>
          <w:tcPr>
            <w:tcW w:type="dxa" w:w="5083"/>
            <w:vAlign w:val="center"/>
          </w:tcPr>
          <w:p>
            <w:pPr>
              <w:keepNext/>
              <w:spacing w:after="20"/>
            </w:pPr>
            <w:r>
              <w:rPr>
                <w:sz w:val="18"/>
              </w:rPr>
              <w:t>Pool 103; sandbox a8f86f71-8e8f-4c94-b061-d41af3b9d76a; gateway 10.13.128.29.</w:t>
            </w:r>
          </w:p>
        </w:tc>
      </w:tr>
      <w:tr>
        <w:trPr>
          <w:cantSplit/>
        </w:trPr>
        <w:tc>
          <w:tcPr>
            <w:tcW w:type="dxa" w:w="5083"/>
            <w:vAlign w:val="center"/>
            <w:shd w:fill="F2F6FA"/>
          </w:tcPr>
          <w:p>
            <w:pPr>
              <w:spacing w:after="20"/>
            </w:pPr>
            <w:r>
              <w:rPr>
                <w:sz w:val="18"/>
              </w:rPr>
              <w:t>Phạm vi</w:t>
            </w:r>
          </w:p>
        </w:tc>
        <w:tc>
          <w:tcPr>
            <w:tcW w:type="dxa" w:w="5083"/>
            <w:vAlign w:val="center"/>
            <w:shd w:fill="F2F6FA"/>
          </w:tcPr>
          <w:p>
            <w:pPr>
              <w:spacing w:after="20"/>
            </w:pPr>
            <w:r>
              <w:rPr>
                <w:sz w:val="18"/>
              </w:rPr>
              <w:t>Một sandbox: attacker1–4, server; gateway và checker chạy trên Windows.</w:t>
            </w:r>
          </w:p>
        </w:tc>
      </w:tr>
    </w:tbl>
    <w:p>
      <w:pPr>
        <w:spacing w:after="20"/>
      </w:pPr>
    </w:p>
    <w:p>
      <w:r>
        <w:t>Tài liệu dùng allocation đang chạy làm ví dụ. Mỗi allocation mới phải tải SSH access ZIP mới, thay config/key và xác minh sandbox UUID; không sao chép nguyên thông tin pool cũ.</w:t>
      </w:r>
    </w:p>
    <w:p>
      <w:r>
        <w:t>Bằng chứng của lần kiểm tra gateway ngày 27/10/2026: -CheckSsh xác nhận đủ 5 SSH forward; Start-CTFGateway tạo tunnel; checker trả all_up=true và cả bốn đội UP. Đây là kiểm tra health qua HTTP, chưa phải điểm số Attack-Defense.</w:t>
      </w:r>
    </w:p>
    <w:p>
      <w:pPr>
        <w:pStyle w:val="Heading1"/>
      </w:pPr>
      <w:r>
        <w:t>Luồng kết nối</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cantSplit/>
        </w:trPr>
        <w:tc>
          <w:tcPr>
            <w:tcW w:type="dxa" w:w="3389"/>
            <w:shd w:fill="24476B"/>
            <w:vAlign w:val="center"/>
          </w:tcPr>
          <w:p>
            <w:pPr>
              <w:keepNext/>
            </w:pPr>
            <w:r>
              <w:rPr>
                <w:b/>
                <w:color w:val="FFFFFF"/>
                <w:sz w:val="18"/>
              </w:rPr>
              <w:t>Luồng</w:t>
            </w:r>
          </w:p>
        </w:tc>
        <w:tc>
          <w:tcPr>
            <w:tcW w:type="dxa" w:w="3389"/>
            <w:shd w:fill="24476B"/>
            <w:vAlign w:val="center"/>
          </w:tcPr>
          <w:p>
            <w:pPr>
              <w:keepNext/>
            </w:pPr>
            <w:r>
              <w:rPr>
                <w:b/>
                <w:color w:val="FFFFFF"/>
                <w:sz w:val="18"/>
              </w:rPr>
              <w:t>Cơ chế</w:t>
            </w:r>
          </w:p>
        </w:tc>
        <w:tc>
          <w:tcPr>
            <w:tcW w:type="dxa" w:w="3389"/>
            <w:shd w:fill="24476B"/>
            <w:vAlign w:val="center"/>
          </w:tcPr>
          <w:p>
            <w:pPr>
              <w:keepNext/>
            </w:pPr>
            <w:r>
              <w:rPr>
                <w:b/>
                <w:color w:val="FFFFFF"/>
                <w:sz w:val="18"/>
              </w:rPr>
              <w:t>Mục đích</w:t>
            </w:r>
          </w:p>
        </w:tc>
      </w:tr>
      <w:tr>
        <w:trPr>
          <w:cantSplit/>
        </w:trPr>
        <w:tc>
          <w:tcPr>
            <w:tcW w:type="dxa" w:w="3389"/>
            <w:vAlign w:val="center"/>
          </w:tcPr>
          <w:p>
            <w:pPr>
              <w:keepNext/>
              <w:spacing w:after="20"/>
            </w:pPr>
            <w:r>
              <w:rPr>
                <w:sz w:val="18"/>
              </w:rPr>
              <w:t>Đội → VM đội</w:t>
            </w:r>
          </w:p>
        </w:tc>
        <w:tc>
          <w:tcPr>
            <w:tcW w:type="dxa" w:w="3389"/>
            <w:vAlign w:val="center"/>
          </w:tcPr>
          <w:p>
            <w:pPr>
              <w:keepNext/>
              <w:spacing w:after="20"/>
            </w:pPr>
            <w:r>
              <w:rPr>
                <w:sz w:val="18"/>
              </w:rPr>
              <w:t>SSH password user-access qua landing và man</w:t>
            </w:r>
          </w:p>
        </w:tc>
        <w:tc>
          <w:tcPr>
            <w:tcW w:type="dxa" w:w="3389"/>
            <w:vAlign w:val="center"/>
          </w:tcPr>
          <w:p>
            <w:pPr>
              <w:keepNext/>
              <w:spacing w:after="20"/>
            </w:pPr>
            <w:r>
              <w:rPr>
                <w:sz w:val="18"/>
              </w:rPr>
              <w:t>Kiểm tra/quản trị VM; không dùng key gateway.</w:t>
            </w:r>
          </w:p>
        </w:tc>
      </w:tr>
      <w:tr>
        <w:trPr>
          <w:cantSplit/>
        </w:trPr>
        <w:tc>
          <w:tcPr>
            <w:tcW w:type="dxa" w:w="3389"/>
            <w:vAlign w:val="center"/>
            <w:shd w:fill="F2F6FA"/>
          </w:tcPr>
          <w:p>
            <w:pPr>
              <w:keepNext/>
              <w:spacing w:after="20"/>
            </w:pPr>
            <w:r>
              <w:rPr>
                <w:sz w:val="18"/>
              </w:rPr>
              <w:t>Windows → sandbox</w:t>
            </w:r>
          </w:p>
        </w:tc>
        <w:tc>
          <w:tcPr>
            <w:tcW w:type="dxa" w:w="3389"/>
            <w:vAlign w:val="center"/>
            <w:shd w:fill="F2F6FA"/>
          </w:tcPr>
          <w:p>
            <w:pPr>
              <w:keepNext/>
              <w:spacing w:after="20"/>
            </w:pPr>
            <w:r>
              <w:rPr>
                <w:sz w:val="18"/>
              </w:rPr>
              <w:t>SSH user-config và key allocation</w:t>
            </w:r>
          </w:p>
        </w:tc>
        <w:tc>
          <w:tcPr>
            <w:tcW w:type="dxa" w:w="3389"/>
            <w:vAlign w:val="center"/>
            <w:shd w:fill="F2F6FA"/>
          </w:tcPr>
          <w:p>
            <w:pPr>
              <w:keepNext/>
              <w:spacing w:after="20"/>
            </w:pPr>
            <w:r>
              <w:rPr>
                <w:sz w:val="18"/>
              </w:rPr>
              <w:t>Chuyển cổng dịch vụ ra gateway.</w:t>
            </w:r>
          </w:p>
        </w:tc>
      </w:tr>
      <w:tr>
        <w:trPr>
          <w:cantSplit/>
        </w:trPr>
        <w:tc>
          <w:tcPr>
            <w:tcW w:type="dxa" w:w="3389"/>
            <w:vAlign w:val="center"/>
          </w:tcPr>
          <w:p>
            <w:pPr>
              <w:spacing w:after="20"/>
            </w:pPr>
            <w:r>
              <w:rPr>
                <w:sz w:val="18"/>
              </w:rPr>
              <w:t>Checker → dịch vụ</w:t>
            </w:r>
          </w:p>
        </w:tc>
        <w:tc>
          <w:tcPr>
            <w:tcW w:type="dxa" w:w="3389"/>
            <w:vAlign w:val="center"/>
          </w:tcPr>
          <w:p>
            <w:pPr>
              <w:spacing w:after="20"/>
            </w:pPr>
            <w:r>
              <w:rPr>
                <w:sz w:val="18"/>
              </w:rPr>
              <w:t>HTTP tới gateway 8011–8014</w:t>
            </w:r>
          </w:p>
        </w:tc>
        <w:tc>
          <w:tcPr>
            <w:tcW w:type="dxa" w:w="3389"/>
            <w:vAlign w:val="center"/>
          </w:tcPr>
          <w:p>
            <w:pPr>
              <w:spacing w:after="20"/>
            </w:pPr>
            <w:r>
              <w:rPr>
                <w:sz w:val="18"/>
              </w:rPr>
              <w:t>Health hoặc login/đọc ticket.</w:t>
            </w:r>
          </w:p>
        </w:tc>
      </w:tr>
    </w:tbl>
    <w:p>
      <w:pPr>
        <w:spacing w:after="20"/>
      </w:pPr>
    </w:p>
    <w:p>
      <w:pPr>
        <w:pStyle w:val="Heading1"/>
      </w:pPr>
      <w:r>
        <w:t>1. Chuẩn bị allocation</w:t>
      </w:r>
    </w:p>
    <w:p>
      <w:r>
        <w:t>Trước cấu hình Windows cần pool đã Allocate và provision thành công. Source thiết kế pool size 1 gồm bốn attacker VM và một server. Tạo/provision theo README.md ở gốc source; sửa repository không tự cập nhật sandbox đang chạy.</w:t>
      </w:r>
    </w:p>
    <w:p>
      <w:pPr>
        <w:pStyle w:val="ListNumber"/>
      </w:pPr>
      <w:r>
        <w:t>Ghi pool ID, sandbox UUID, thời gian allocation và người trực ca.</w:t>
      </w:r>
    </w:p>
    <w:p>
      <w:pPr>
        <w:pStyle w:val="ListNumber"/>
      </w:pPr>
      <w:r>
        <w:t>Xác nhận attacker1–4 ở 10.80.0.11–14, mỗi ServiceDesk ở cổng 8080; server ở 10.80.0.20:80.</w:t>
      </w:r>
    </w:p>
    <w:p>
      <w:pPr>
        <w:pStyle w:val="ListNumber"/>
      </w:pPr>
      <w:r>
        <w:t>Tải riêng management SSH access và user SSH access từ CyberRangeCZ. Không gửi private key cho đội thi.</w:t>
      </w:r>
    </w:p>
    <w:p>
      <w:pPr>
        <w:pStyle w:val="ListNumber"/>
      </w:pPr>
      <w:r>
        <w:t>Xác nhận Windows có IP 10.13.128.29 và subnet người thi được quản trị mạng xác nhận.</w:t>
      </w:r>
    </w:p>
    <w:p>
      <w:r>
        <w:t>Các IP trên là cấu hình hiện tại. Nếu topology thay đổi, đối chiếu topology.yml và training-definition.json.</w:t>
      </w:r>
    </w:p>
    <w:p>
      <w:pPr>
        <w:pStyle w:val="Heading1"/>
      </w:pPr>
      <w:r>
        <w:t>2. Thiết lập SSH password theo đội</w:t>
      </w:r>
    </w:p>
    <w:p>
      <w:pPr>
        <w:pStyle w:val="Heading2"/>
      </w:pPr>
      <w:r>
        <w:t>2.1 Giải nén access ZIP</w:t>
      </w:r>
    </w:p>
    <w:p>
      <w:r>
        <w:t>Trên máy operator dùng PowerShell; thay đường dẫn Downloads theo nơi tải. Giải nén các file vào .ssh, không để ZIP nguyên trong đó.</w:t>
      </w:r>
    </w:p>
    <w:p>
      <w:pPr>
        <w:spacing w:after="0" w:line="240" w:lineRule="auto"/>
        <w:ind w:left="173"/>
        <w:shd w:fill="F1F4F7"/>
      </w:pPr>
      <w:r>
        <w:rPr>
          <w:rFonts w:ascii="Consolas" w:hAnsi="Consolas"/>
          <w:color w:val="1E2D3C"/>
          <w:sz w:val="17"/>
        </w:rPr>
        <w:t>$sshDir = Join-Path $env:USERPROFILE ".ssh"</w:t>
      </w:r>
    </w:p>
    <w:p>
      <w:pPr>
        <w:spacing w:after="0" w:line="240" w:lineRule="auto"/>
        <w:ind w:left="173"/>
        <w:shd w:fill="F1F4F7"/>
      </w:pPr>
      <w:r>
        <w:rPr>
          <w:rFonts w:ascii="Consolas" w:hAnsi="Consolas"/>
          <w:color w:val="1E2D3C"/>
          <w:sz w:val="17"/>
        </w:rPr>
        <w:t>New-Item -ItemType Directory -Force -Path $sshDir | Out-Null</w:t>
      </w:r>
    </w:p>
    <w:p>
      <w:pPr>
        <w:spacing w:after="0" w:line="240" w:lineRule="auto"/>
        <w:ind w:left="173"/>
        <w:shd w:fill="F1F4F7"/>
      </w:pPr>
      <w:r>
        <w:rPr>
          <w:rFonts w:ascii="Consolas" w:hAnsi="Consolas"/>
          <w:color w:val="1E2D3C"/>
          <w:sz w:val="17"/>
        </w:rPr>
        <w:t>Expand-Archive "$env:USERPROFILE\Downloads\management-ssh-access.zip" $sshDir -Force</w:t>
      </w:r>
    </w:p>
    <w:p>
      <w:pPr>
        <w:spacing w:after="0" w:line="240" w:lineRule="auto"/>
        <w:ind w:left="173"/>
        <w:shd w:fill="F1F4F7"/>
      </w:pPr>
      <w:r>
        <w:rPr>
          <w:rFonts w:ascii="Consolas" w:hAnsi="Consolas"/>
          <w:color w:val="1E2D3C"/>
          <w:sz w:val="17"/>
        </w:rPr>
        <w:t>Expand-Archive "$env:USERPROFILE\Downloads\user-ssh-access.zip" $sshDir -Force</w:t>
      </w:r>
    </w:p>
    <w:p>
      <w:pPr>
        <w:spacing w:after="0" w:line="240" w:lineRule="auto"/>
        <w:ind w:left="173"/>
        <w:shd w:fill="F1F4F7"/>
      </w:pPr>
      <w:r>
        <w:rPr>
          <w:rFonts w:ascii="Consolas" w:hAnsi="Consolas"/>
          <w:color w:val="1E2D3C"/>
          <w:sz w:val="17"/>
        </w:rPr>
        <w:t>Get-ChildItem $sshDir</w:t>
      </w:r>
    </w:p>
    <w:p>
      <w:pPr>
        <w:spacing w:after="20"/>
      </w:pPr>
    </w:p>
    <w:p>
      <w:r>
        <w:t>Management ZIP cung cấp management-config/key để operator đi qua các hop. User ZIP cung cấp user-config/key dành cho gateway tunnel. Giữ private key an toàn, không chia sẻ hoặc dán nội dung key vào tài liệu.</w:t>
      </w:r>
    </w:p>
    <w:p>
      <w:pPr>
        <w:pStyle w:val="Heading2"/>
      </w:pPr>
      <w:r>
        <w:t>2.2 Tạo team-password-config</w:t>
      </w:r>
    </w:p>
    <w:p>
      <w:r>
        <w:t>Tạo file alias dựa trên management-config của allocation hiện tại. Phần đầu config giữ các hop và IdentityFile; thay thiết lập host-key như dưới đây và thêm bốn alias. Với allocation mới, đổi tên management-config theo file vừa giải nén.</w:t>
      </w:r>
    </w:p>
    <w:p>
      <w:pPr>
        <w:spacing w:after="0" w:line="240" w:lineRule="auto"/>
        <w:ind w:left="173"/>
        <w:shd w:fill="F1F4F7"/>
      </w:pPr>
      <w:r>
        <w:rPr>
          <w:rFonts w:ascii="Consolas" w:hAnsi="Consolas"/>
          <w:color w:val="1E2D3C"/>
          <w:sz w:val="17"/>
        </w:rPr>
        <w:t>$sshDir = Join-Path $env:USERPROFILE ".ssh"</w:t>
      </w:r>
    </w:p>
    <w:p>
      <w:pPr>
        <w:spacing w:after="0" w:line="240" w:lineRule="auto"/>
        <w:ind w:left="173"/>
        <w:shd w:fill="F1F4F7"/>
      </w:pPr>
      <w:r>
        <w:rPr>
          <w:rFonts w:ascii="Consolas" w:hAnsi="Consolas"/>
          <w:color w:val="1E2D3C"/>
          <w:sz w:val="17"/>
        </w:rPr>
        <w:t>$managementConfig = Join-Path $sshDir "pool-id-103-sandbox-id-a8f86f71-8e8f-4c94-b061-d41af3b9d76a-management-config"</w:t>
      </w:r>
    </w:p>
    <w:p>
      <w:pPr>
        <w:spacing w:after="0" w:line="240" w:lineRule="auto"/>
        <w:ind w:left="173"/>
        <w:shd w:fill="F1F4F7"/>
      </w:pPr>
      <w:r>
        <w:rPr>
          <w:rFonts w:ascii="Consolas" w:hAnsi="Consolas"/>
          <w:color w:val="1E2D3C"/>
          <w:sz w:val="17"/>
        </w:rPr>
        <w:t>$teamConfig = Join-Path $sshDir "team-password-config"</w:t>
      </w:r>
    </w:p>
    <w:p>
      <w:pPr>
        <w:spacing w:after="0" w:line="240" w:lineRule="auto"/>
        <w:ind w:left="173"/>
        <w:shd w:fill="F1F4F7"/>
      </w:pPr>
      <w:r>
        <w:rPr>
          <w:rFonts w:ascii="Consolas" w:hAnsi="Consolas"/>
          <w:color w:val="1E2D3C"/>
          <w:sz w:val="17"/>
        </w:rPr>
        <w:t>$content = [IO.File]::ReadAllText($managementConfig)</w:t>
      </w:r>
    </w:p>
    <w:p>
      <w:pPr>
        <w:spacing w:after="0" w:line="240" w:lineRule="auto"/>
        <w:ind w:left="173"/>
        <w:shd w:fill="F1F4F7"/>
      </w:pPr>
      <w:r>
        <w:rPr>
          <w:rFonts w:ascii="Consolas" w:hAnsi="Consolas"/>
          <w:color w:val="1E2D3C"/>
          <w:sz w:val="17"/>
        </w:rPr>
        <w:t>$content = $content.Replace("UserKnownHostsFile /dev/null", "UserKnownHostsFile ~/.ssh/known_hosts")</w:t>
      </w:r>
    </w:p>
    <w:p>
      <w:pPr>
        <w:spacing w:after="0" w:line="240" w:lineRule="auto"/>
        <w:ind w:left="173"/>
        <w:shd w:fill="F1F4F7"/>
      </w:pPr>
      <w:r>
        <w:rPr>
          <w:rFonts w:ascii="Consolas" w:hAnsi="Consolas"/>
          <w:color w:val="1E2D3C"/>
          <w:sz w:val="17"/>
        </w:rPr>
        <w:t>$content = $content.Replace("StrictHostKeyChecking False", "StrictHostKeyChecking ask")</w:t>
      </w:r>
    </w:p>
    <w:p>
      <w:pPr>
        <w:spacing w:after="0" w:line="240" w:lineRule="auto"/>
        <w:ind w:left="173"/>
        <w:shd w:fill="F1F4F7"/>
      </w:pPr>
      <w:r>
        <w:rPr>
          <w:rFonts w:ascii="Consolas" w:hAnsi="Consolas"/>
          <w:color w:val="1E2D3C"/>
          <w:sz w:val="17"/>
        </w:rPr>
        <w:t>$teamHosts = @'</w:t>
      </w:r>
    </w:p>
    <w:p>
      <w:pPr>
        <w:spacing w:after="0" w:line="240" w:lineRule="auto"/>
        <w:ind w:left="173"/>
        <w:shd w:fill="F1F4F7"/>
      </w:pPr>
      <w:r>
        <w:rPr>
          <w:rFonts w:ascii="Consolas" w:hAnsi="Consolas"/>
          <w:color w:val="1E2D3C"/>
          <w:sz w:val="17"/>
        </w:rPr>
        <w:t xml:space="preserve"> </w:t>
      </w:r>
    </w:p>
    <w:p>
      <w:pPr>
        <w:spacing w:after="0" w:line="240" w:lineRule="auto"/>
        <w:ind w:left="173"/>
        <w:keepNext/>
        <w:shd w:fill="F1F4F7"/>
      </w:pPr>
      <w:r>
        <w:rPr>
          <w:rFonts w:ascii="Consolas" w:hAnsi="Consolas"/>
          <w:color w:val="1E2D3C"/>
          <w:sz w:val="17"/>
        </w:rPr>
        <w:t>Host team01</w:t>
      </w:r>
    </w:p>
    <w:p>
      <w:pPr>
        <w:spacing w:after="0" w:line="240" w:lineRule="auto"/>
        <w:ind w:left="173"/>
        <w:keepNext/>
        <w:shd w:fill="F1F4F7"/>
      </w:pPr>
      <w:r>
        <w:rPr>
          <w:rFonts w:ascii="Consolas" w:hAnsi="Consolas"/>
          <w:color w:val="1E2D3C"/>
          <w:sz w:val="17"/>
        </w:rPr>
        <w:t xml:space="preserve">    HostName 10.80.0.11</w:t>
      </w:r>
    </w:p>
    <w:p>
      <w:pPr>
        <w:spacing w:after="0" w:line="240" w:lineRule="auto"/>
        <w:ind w:left="173"/>
        <w:keepNext/>
        <w:shd w:fill="F1F4F7"/>
      </w:pPr>
      <w:r>
        <w:rPr>
          <w:rFonts w:ascii="Consolas" w:hAnsi="Consolas"/>
          <w:color w:val="1E2D3C"/>
          <w:sz w:val="17"/>
        </w:rPr>
        <w:t xml:space="preserve">    User user-access</w:t>
      </w:r>
    </w:p>
    <w:p>
      <w:pPr>
        <w:spacing w:after="0" w:line="240" w:lineRule="auto"/>
        <w:ind w:left="173"/>
        <w:keepNext/>
        <w:shd w:fill="F1F4F7"/>
      </w:pPr>
      <w:r>
        <w:rPr>
          <w:rFonts w:ascii="Consolas" w:hAnsi="Consolas"/>
          <w:color w:val="1E2D3C"/>
          <w:sz w:val="17"/>
        </w:rPr>
        <w:t xml:space="preserve">    ProxyJump ubuntu@man</w:t>
      </w:r>
    </w:p>
    <w:p>
      <w:pPr>
        <w:spacing w:after="0" w:line="240" w:lineRule="auto"/>
        <w:ind w:left="173"/>
        <w:keepNext/>
        <w:shd w:fill="F1F4F7"/>
      </w:pPr>
      <w:r>
        <w:rPr>
          <w:rFonts w:ascii="Consolas" w:hAnsi="Consolas"/>
          <w:color w:val="1E2D3C"/>
          <w:sz w:val="17"/>
        </w:rPr>
        <w:t xml:space="preserve">    PreferredAuthentications password</w:t>
      </w:r>
    </w:p>
    <w:p>
      <w:pPr>
        <w:spacing w:after="0" w:line="240" w:lineRule="auto"/>
        <w:ind w:left="173"/>
        <w:keepNext/>
        <w:shd w:fill="F1F4F7"/>
      </w:pPr>
      <w:r>
        <w:rPr>
          <w:rFonts w:ascii="Consolas" w:hAnsi="Consolas"/>
          <w:color w:val="1E2D3C"/>
          <w:sz w:val="17"/>
        </w:rPr>
        <w:t xml:space="preserve">    PasswordAuthentication yes</w:t>
      </w:r>
    </w:p>
    <w:p>
      <w:pPr>
        <w:spacing w:after="0" w:line="240" w:lineRule="auto"/>
        <w:ind w:left="173"/>
        <w:keepNext w:val="0"/>
        <w:shd w:fill="F1F4F7"/>
      </w:pPr>
      <w:r>
        <w:rPr>
          <w:rFonts w:ascii="Consolas" w:hAnsi="Consolas"/>
          <w:color w:val="1E2D3C"/>
          <w:sz w:val="17"/>
        </w:rPr>
        <w:t xml:space="preserve">    PubkeyAuthentication no</w:t>
      </w:r>
    </w:p>
    <w:p>
      <w:pPr>
        <w:spacing w:after="0" w:line="240" w:lineRule="auto"/>
        <w:ind w:left="173"/>
        <w:shd w:fill="F1F4F7"/>
      </w:pPr>
      <w:r>
        <w:rPr>
          <w:rFonts w:ascii="Consolas" w:hAnsi="Consolas"/>
          <w:color w:val="1E2D3C"/>
          <w:sz w:val="17"/>
        </w:rPr>
        <w:t xml:space="preserve"> </w:t>
      </w:r>
    </w:p>
    <w:p>
      <w:pPr>
        <w:spacing w:after="0" w:line="240" w:lineRule="auto"/>
        <w:ind w:left="173"/>
        <w:keepNext/>
        <w:shd w:fill="F1F4F7"/>
      </w:pPr>
      <w:r>
        <w:rPr>
          <w:rFonts w:ascii="Consolas" w:hAnsi="Consolas"/>
          <w:color w:val="1E2D3C"/>
          <w:sz w:val="17"/>
        </w:rPr>
        <w:t>Host team02</w:t>
      </w:r>
    </w:p>
    <w:p>
      <w:pPr>
        <w:spacing w:after="0" w:line="240" w:lineRule="auto"/>
        <w:ind w:left="173"/>
        <w:keepNext/>
        <w:shd w:fill="F1F4F7"/>
      </w:pPr>
      <w:r>
        <w:rPr>
          <w:rFonts w:ascii="Consolas" w:hAnsi="Consolas"/>
          <w:color w:val="1E2D3C"/>
          <w:sz w:val="17"/>
        </w:rPr>
        <w:t xml:space="preserve">    HostName 10.80.0.12</w:t>
      </w:r>
    </w:p>
    <w:p>
      <w:pPr>
        <w:spacing w:after="0" w:line="240" w:lineRule="auto"/>
        <w:ind w:left="173"/>
        <w:keepNext/>
        <w:shd w:fill="F1F4F7"/>
      </w:pPr>
      <w:r>
        <w:rPr>
          <w:rFonts w:ascii="Consolas" w:hAnsi="Consolas"/>
          <w:color w:val="1E2D3C"/>
          <w:sz w:val="17"/>
        </w:rPr>
        <w:t xml:space="preserve">    User user-access</w:t>
      </w:r>
    </w:p>
    <w:p>
      <w:pPr>
        <w:spacing w:after="0" w:line="240" w:lineRule="auto"/>
        <w:ind w:left="173"/>
        <w:keepNext/>
        <w:shd w:fill="F1F4F7"/>
      </w:pPr>
      <w:r>
        <w:rPr>
          <w:rFonts w:ascii="Consolas" w:hAnsi="Consolas"/>
          <w:color w:val="1E2D3C"/>
          <w:sz w:val="17"/>
        </w:rPr>
        <w:t xml:space="preserve">    ProxyJump ubuntu@man</w:t>
      </w:r>
    </w:p>
    <w:p>
      <w:pPr>
        <w:spacing w:after="0" w:line="240" w:lineRule="auto"/>
        <w:ind w:left="173"/>
        <w:keepNext/>
        <w:shd w:fill="F1F4F7"/>
      </w:pPr>
      <w:r>
        <w:rPr>
          <w:rFonts w:ascii="Consolas" w:hAnsi="Consolas"/>
          <w:color w:val="1E2D3C"/>
          <w:sz w:val="17"/>
        </w:rPr>
        <w:t xml:space="preserve">    PreferredAuthentications password</w:t>
      </w:r>
    </w:p>
    <w:p>
      <w:pPr>
        <w:spacing w:after="0" w:line="240" w:lineRule="auto"/>
        <w:ind w:left="173"/>
        <w:keepNext/>
        <w:shd w:fill="F1F4F7"/>
      </w:pPr>
      <w:r>
        <w:rPr>
          <w:rFonts w:ascii="Consolas" w:hAnsi="Consolas"/>
          <w:color w:val="1E2D3C"/>
          <w:sz w:val="17"/>
        </w:rPr>
        <w:t xml:space="preserve">    PasswordAuthentication yes</w:t>
      </w:r>
    </w:p>
    <w:p>
      <w:pPr>
        <w:spacing w:after="0" w:line="240" w:lineRule="auto"/>
        <w:ind w:left="173"/>
        <w:keepNext w:val="0"/>
        <w:shd w:fill="F1F4F7"/>
      </w:pPr>
      <w:r>
        <w:rPr>
          <w:rFonts w:ascii="Consolas" w:hAnsi="Consolas"/>
          <w:color w:val="1E2D3C"/>
          <w:sz w:val="17"/>
        </w:rPr>
        <w:t xml:space="preserve">    PubkeyAuthentication no</w:t>
      </w:r>
    </w:p>
    <w:p>
      <w:pPr>
        <w:spacing w:after="0" w:line="240" w:lineRule="auto"/>
        <w:ind w:left="173"/>
        <w:shd w:fill="F1F4F7"/>
      </w:pPr>
      <w:r>
        <w:rPr>
          <w:rFonts w:ascii="Consolas" w:hAnsi="Consolas"/>
          <w:color w:val="1E2D3C"/>
          <w:sz w:val="17"/>
        </w:rPr>
        <w:t xml:space="preserve"> </w:t>
      </w:r>
    </w:p>
    <w:p>
      <w:pPr>
        <w:spacing w:after="0" w:line="240" w:lineRule="auto"/>
        <w:ind w:left="173"/>
        <w:keepNext/>
        <w:shd w:fill="F1F4F7"/>
      </w:pPr>
      <w:r>
        <w:rPr>
          <w:rFonts w:ascii="Consolas" w:hAnsi="Consolas"/>
          <w:color w:val="1E2D3C"/>
          <w:sz w:val="17"/>
        </w:rPr>
        <w:t>Host team03</w:t>
      </w:r>
    </w:p>
    <w:p>
      <w:pPr>
        <w:spacing w:after="0" w:line="240" w:lineRule="auto"/>
        <w:ind w:left="173"/>
        <w:keepNext/>
        <w:shd w:fill="F1F4F7"/>
      </w:pPr>
      <w:r>
        <w:rPr>
          <w:rFonts w:ascii="Consolas" w:hAnsi="Consolas"/>
          <w:color w:val="1E2D3C"/>
          <w:sz w:val="17"/>
        </w:rPr>
        <w:t xml:space="preserve">    HostName 10.80.0.13</w:t>
      </w:r>
    </w:p>
    <w:p>
      <w:pPr>
        <w:spacing w:after="0" w:line="240" w:lineRule="auto"/>
        <w:ind w:left="173"/>
        <w:keepNext/>
        <w:shd w:fill="F1F4F7"/>
      </w:pPr>
      <w:r>
        <w:rPr>
          <w:rFonts w:ascii="Consolas" w:hAnsi="Consolas"/>
          <w:color w:val="1E2D3C"/>
          <w:sz w:val="17"/>
        </w:rPr>
        <w:t xml:space="preserve">    User user-access</w:t>
      </w:r>
    </w:p>
    <w:p>
      <w:pPr>
        <w:spacing w:after="0" w:line="240" w:lineRule="auto"/>
        <w:ind w:left="173"/>
        <w:keepNext/>
        <w:shd w:fill="F1F4F7"/>
      </w:pPr>
      <w:r>
        <w:rPr>
          <w:rFonts w:ascii="Consolas" w:hAnsi="Consolas"/>
          <w:color w:val="1E2D3C"/>
          <w:sz w:val="17"/>
        </w:rPr>
        <w:t xml:space="preserve">    ProxyJump ubuntu@man</w:t>
      </w:r>
    </w:p>
    <w:p>
      <w:pPr>
        <w:spacing w:after="0" w:line="240" w:lineRule="auto"/>
        <w:ind w:left="173"/>
        <w:keepNext/>
        <w:shd w:fill="F1F4F7"/>
      </w:pPr>
      <w:r>
        <w:rPr>
          <w:rFonts w:ascii="Consolas" w:hAnsi="Consolas"/>
          <w:color w:val="1E2D3C"/>
          <w:sz w:val="17"/>
        </w:rPr>
        <w:t xml:space="preserve">    PreferredAuthentications password</w:t>
      </w:r>
    </w:p>
    <w:p>
      <w:pPr>
        <w:spacing w:after="0" w:line="240" w:lineRule="auto"/>
        <w:ind w:left="173"/>
        <w:keepNext/>
        <w:shd w:fill="F1F4F7"/>
      </w:pPr>
      <w:r>
        <w:rPr>
          <w:rFonts w:ascii="Consolas" w:hAnsi="Consolas"/>
          <w:color w:val="1E2D3C"/>
          <w:sz w:val="17"/>
        </w:rPr>
        <w:t xml:space="preserve">    PasswordAuthentication yes</w:t>
      </w:r>
    </w:p>
    <w:p>
      <w:pPr>
        <w:spacing w:after="0" w:line="240" w:lineRule="auto"/>
        <w:ind w:left="173"/>
        <w:keepNext w:val="0"/>
        <w:shd w:fill="F1F4F7"/>
      </w:pPr>
      <w:r>
        <w:rPr>
          <w:rFonts w:ascii="Consolas" w:hAnsi="Consolas"/>
          <w:color w:val="1E2D3C"/>
          <w:sz w:val="17"/>
        </w:rPr>
        <w:t xml:space="preserve">    PubkeyAuthentication no</w:t>
      </w:r>
    </w:p>
    <w:p>
      <w:pPr>
        <w:spacing w:after="0" w:line="240" w:lineRule="auto"/>
        <w:ind w:left="173"/>
        <w:shd w:fill="F1F4F7"/>
      </w:pPr>
      <w:r>
        <w:rPr>
          <w:rFonts w:ascii="Consolas" w:hAnsi="Consolas"/>
          <w:color w:val="1E2D3C"/>
          <w:sz w:val="17"/>
        </w:rPr>
        <w:t xml:space="preserve"> </w:t>
      </w:r>
    </w:p>
    <w:p>
      <w:pPr>
        <w:spacing w:after="0" w:line="240" w:lineRule="auto"/>
        <w:ind w:left="173"/>
        <w:keepNext/>
        <w:shd w:fill="F1F4F7"/>
      </w:pPr>
      <w:r>
        <w:rPr>
          <w:rFonts w:ascii="Consolas" w:hAnsi="Consolas"/>
          <w:color w:val="1E2D3C"/>
          <w:sz w:val="17"/>
        </w:rPr>
        <w:t>Host team04</w:t>
      </w:r>
    </w:p>
    <w:p>
      <w:pPr>
        <w:spacing w:after="0" w:line="240" w:lineRule="auto"/>
        <w:ind w:left="173"/>
        <w:keepNext/>
        <w:shd w:fill="F1F4F7"/>
      </w:pPr>
      <w:r>
        <w:rPr>
          <w:rFonts w:ascii="Consolas" w:hAnsi="Consolas"/>
          <w:color w:val="1E2D3C"/>
          <w:sz w:val="17"/>
        </w:rPr>
        <w:t xml:space="preserve">    HostName 10.80.0.14</w:t>
      </w:r>
    </w:p>
    <w:p>
      <w:pPr>
        <w:spacing w:after="0" w:line="240" w:lineRule="auto"/>
        <w:ind w:left="173"/>
        <w:keepNext/>
        <w:shd w:fill="F1F4F7"/>
      </w:pPr>
      <w:r>
        <w:rPr>
          <w:rFonts w:ascii="Consolas" w:hAnsi="Consolas"/>
          <w:color w:val="1E2D3C"/>
          <w:sz w:val="17"/>
        </w:rPr>
        <w:t xml:space="preserve">    User user-access</w:t>
      </w:r>
    </w:p>
    <w:p>
      <w:pPr>
        <w:spacing w:after="0" w:line="240" w:lineRule="auto"/>
        <w:ind w:left="173"/>
        <w:keepNext/>
        <w:shd w:fill="F1F4F7"/>
      </w:pPr>
      <w:r>
        <w:rPr>
          <w:rFonts w:ascii="Consolas" w:hAnsi="Consolas"/>
          <w:color w:val="1E2D3C"/>
          <w:sz w:val="17"/>
        </w:rPr>
        <w:t xml:space="preserve">    ProxyJump ubuntu@man</w:t>
      </w:r>
    </w:p>
    <w:p>
      <w:pPr>
        <w:spacing w:after="0" w:line="240" w:lineRule="auto"/>
        <w:ind w:left="173"/>
        <w:keepNext/>
        <w:shd w:fill="F1F4F7"/>
      </w:pPr>
      <w:r>
        <w:rPr>
          <w:rFonts w:ascii="Consolas" w:hAnsi="Consolas"/>
          <w:color w:val="1E2D3C"/>
          <w:sz w:val="17"/>
        </w:rPr>
        <w:t xml:space="preserve">    PreferredAuthentications password</w:t>
      </w:r>
    </w:p>
    <w:p>
      <w:pPr>
        <w:spacing w:after="0" w:line="240" w:lineRule="auto"/>
        <w:ind w:left="173"/>
        <w:keepNext/>
        <w:shd w:fill="F1F4F7"/>
      </w:pPr>
      <w:r>
        <w:rPr>
          <w:rFonts w:ascii="Consolas" w:hAnsi="Consolas"/>
          <w:color w:val="1E2D3C"/>
          <w:sz w:val="17"/>
        </w:rPr>
        <w:t xml:space="preserve">    PasswordAuthentication yes</w:t>
      </w:r>
    </w:p>
    <w:p>
      <w:pPr>
        <w:spacing w:after="0" w:line="240" w:lineRule="auto"/>
        <w:ind w:left="173"/>
        <w:keepNext w:val="0"/>
        <w:shd w:fill="F1F4F7"/>
      </w:pPr>
      <w:r>
        <w:rPr>
          <w:rFonts w:ascii="Consolas" w:hAnsi="Consolas"/>
          <w:color w:val="1E2D3C"/>
          <w:sz w:val="17"/>
        </w:rPr>
        <w:t xml:space="preserve">    PubkeyAuthentication no</w:t>
      </w:r>
    </w:p>
    <w:p>
      <w:pPr>
        <w:spacing w:after="0" w:line="240" w:lineRule="auto"/>
        <w:ind w:left="173"/>
        <w:shd w:fill="F1F4F7"/>
      </w:pPr>
      <w:r>
        <w:rPr>
          <w:rFonts w:ascii="Consolas" w:hAnsi="Consolas"/>
          <w:color w:val="1E2D3C"/>
          <w:sz w:val="17"/>
        </w:rPr>
        <w:t>'@</w:t>
      </w:r>
    </w:p>
    <w:p>
      <w:pPr>
        <w:spacing w:after="0" w:line="240" w:lineRule="auto"/>
        <w:ind w:left="173"/>
        <w:shd w:fill="F1F4F7"/>
      </w:pPr>
      <w:r>
        <w:rPr>
          <w:rFonts w:ascii="Consolas" w:hAnsi="Consolas"/>
          <w:color w:val="1E2D3C"/>
          <w:sz w:val="17"/>
        </w:rPr>
        <w:t>[IO.File]::WriteAllText($teamConfig,$content+$teamHosts,[Text.UTF8Encoding]::new($false))</w:t>
      </w:r>
    </w:p>
    <w:p>
      <w:pPr>
        <w:spacing w:after="20"/>
      </w:pPr>
    </w:p>
    <w:p>
      <w:r>
        <w:t>IP lấy từ topology.yml; user-access/password policy lấy từ provisioning; management hops và key lấy từ management-config. Không tự đoán key hoặc landing/man địa chỉ.</w:t>
      </w:r>
    </w:p>
    <w:p>
      <w:pPr>
        <w:pStyle w:val="Heading2"/>
      </w:pPr>
      <w:r>
        <w:t>2.3 Kết nối</w:t>
      </w:r>
    </w:p>
    <w:p>
      <w:pPr>
        <w:spacing w:after="0" w:line="240" w:lineRule="auto"/>
        <w:ind w:left="173"/>
        <w:shd w:fill="F1F4F7"/>
      </w:pPr>
      <w:r>
        <w:rPr>
          <w:rFonts w:ascii="Consolas" w:hAnsi="Consolas"/>
          <w:color w:val="1E2D3C"/>
          <w:sz w:val="17"/>
        </w:rPr>
        <w:t>ssh -F "$env:USERPROFILE\.ssh\team-password-config" team01</w:t>
      </w:r>
    </w:p>
    <w:p>
      <w:pPr>
        <w:spacing w:after="0" w:line="240" w:lineRule="auto"/>
        <w:ind w:left="173"/>
        <w:shd w:fill="F1F4F7"/>
      </w:pPr>
      <w:r>
        <w:rPr>
          <w:rFonts w:ascii="Consolas" w:hAnsi="Consolas"/>
          <w:color w:val="1E2D3C"/>
          <w:sz w:val="17"/>
        </w:rPr>
        <w:t>ssh -F "$env:USERPROFILE\.ssh\team-password-config" team02</w:t>
      </w:r>
    </w:p>
    <w:p>
      <w:pPr>
        <w:spacing w:after="0" w:line="240" w:lineRule="auto"/>
        <w:ind w:left="173"/>
        <w:shd w:fill="F1F4F7"/>
      </w:pPr>
      <w:r>
        <w:rPr>
          <w:rFonts w:ascii="Consolas" w:hAnsi="Consolas"/>
          <w:color w:val="1E2D3C"/>
          <w:sz w:val="17"/>
        </w:rPr>
        <w:t>ssh -F "$env:USERPROFILE\.ssh\team-password-config" team03</w:t>
      </w:r>
    </w:p>
    <w:p>
      <w:pPr>
        <w:spacing w:after="0" w:line="240" w:lineRule="auto"/>
        <w:ind w:left="173"/>
        <w:shd w:fill="F1F4F7"/>
      </w:pPr>
      <w:r>
        <w:rPr>
          <w:rFonts w:ascii="Consolas" w:hAnsi="Consolas"/>
          <w:color w:val="1E2D3C"/>
          <w:sz w:val="17"/>
        </w:rPr>
        <w:t>ssh -F "$env:USERPROFILE\.ssh\team-password-config" team04</w:t>
      </w:r>
    </w:p>
    <w:p>
      <w:pPr>
        <w:spacing w:after="20"/>
      </w:pPr>
    </w:p>
    <w:p>
      <w:r>
        <w:t>Lần đầu có thể hỏi fingerprint cho từng hop. Xác minh với quản trị viên CyberRangeCZ rồi mới gõ đúng yes và Enter. Nếu “Could not resolve hostname team02”, kiểm tra Host team02 trong config và tham số -F.</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cantSplit/>
        </w:trPr>
        <w:tc>
          <w:tcPr>
            <w:tcW w:type="dxa" w:w="3389"/>
            <w:shd w:fill="24476B"/>
            <w:vAlign w:val="center"/>
          </w:tcPr>
          <w:p>
            <w:pPr>
              <w:keepNext/>
            </w:pPr>
            <w:r>
              <w:rPr>
                <w:b/>
                <w:color w:val="FFFFFF"/>
                <w:sz w:val="18"/>
              </w:rPr>
              <w:t>Tài khoản</w:t>
            </w:r>
          </w:p>
        </w:tc>
        <w:tc>
          <w:tcPr>
            <w:tcW w:type="dxa" w:w="3389"/>
            <w:shd w:fill="24476B"/>
            <w:vAlign w:val="center"/>
          </w:tcPr>
          <w:p>
            <w:pPr>
              <w:keepNext/>
            </w:pPr>
            <w:r>
              <w:rPr>
                <w:b/>
                <w:color w:val="FFFFFF"/>
                <w:sz w:val="18"/>
              </w:rPr>
              <w:t>VM/IP</w:t>
            </w:r>
          </w:p>
        </w:tc>
        <w:tc>
          <w:tcPr>
            <w:tcW w:type="dxa" w:w="3389"/>
            <w:shd w:fill="24476B"/>
            <w:vAlign w:val="center"/>
          </w:tcPr>
          <w:p>
            <w:pPr>
              <w:keepNext/>
            </w:pPr>
            <w:r>
              <w:rPr>
                <w:b/>
                <w:color w:val="FFFFFF"/>
                <w:sz w:val="18"/>
              </w:rPr>
              <w:t>Password lab mẫu trong source</w:t>
            </w:r>
          </w:p>
        </w:tc>
      </w:tr>
      <w:tr>
        <w:trPr>
          <w:cantSplit/>
        </w:trPr>
        <w:tc>
          <w:tcPr>
            <w:tcW w:type="dxa" w:w="3389"/>
            <w:vAlign w:val="center"/>
          </w:tcPr>
          <w:p>
            <w:pPr>
              <w:keepNext/>
              <w:spacing w:after="20"/>
            </w:pPr>
            <w:r>
              <w:rPr>
                <w:sz w:val="18"/>
              </w:rPr>
              <w:t>team01</w:t>
            </w:r>
          </w:p>
        </w:tc>
        <w:tc>
          <w:tcPr>
            <w:tcW w:type="dxa" w:w="3389"/>
            <w:vAlign w:val="center"/>
          </w:tcPr>
          <w:p>
            <w:pPr>
              <w:keepNext/>
              <w:spacing w:after="20"/>
            </w:pPr>
            <w:r>
              <w:rPr>
                <w:sz w:val="18"/>
              </w:rPr>
              <w:t>attacker1 / 10.80.0.11</w:t>
            </w:r>
          </w:p>
        </w:tc>
        <w:tc>
          <w:tcPr>
            <w:tcW w:type="dxa" w:w="3389"/>
            <w:vAlign w:val="center"/>
          </w:tcPr>
          <w:p>
            <w:pPr>
              <w:keepNext/>
              <w:spacing w:after="20"/>
            </w:pPr>
            <w:r>
              <w:rPr>
                <w:sz w:val="18"/>
              </w:rPr>
              <w:t>mekodatactf202001</w:t>
            </w:r>
          </w:p>
        </w:tc>
      </w:tr>
      <w:tr>
        <w:trPr>
          <w:cantSplit/>
        </w:trPr>
        <w:tc>
          <w:tcPr>
            <w:tcW w:type="dxa" w:w="3389"/>
            <w:vAlign w:val="center"/>
            <w:shd w:fill="F2F6FA"/>
          </w:tcPr>
          <w:p>
            <w:pPr>
              <w:keepNext/>
              <w:spacing w:after="20"/>
            </w:pPr>
            <w:r>
              <w:rPr>
                <w:sz w:val="18"/>
              </w:rPr>
              <w:t>team02</w:t>
            </w:r>
          </w:p>
        </w:tc>
        <w:tc>
          <w:tcPr>
            <w:tcW w:type="dxa" w:w="3389"/>
            <w:vAlign w:val="center"/>
            <w:shd w:fill="F2F6FA"/>
          </w:tcPr>
          <w:p>
            <w:pPr>
              <w:keepNext/>
              <w:spacing w:after="20"/>
            </w:pPr>
            <w:r>
              <w:rPr>
                <w:sz w:val="18"/>
              </w:rPr>
              <w:t>attacker2 / 10.80.0.12</w:t>
            </w:r>
          </w:p>
        </w:tc>
        <w:tc>
          <w:tcPr>
            <w:tcW w:type="dxa" w:w="3389"/>
            <w:vAlign w:val="center"/>
            <w:shd w:fill="F2F6FA"/>
          </w:tcPr>
          <w:p>
            <w:pPr>
              <w:keepNext/>
              <w:spacing w:after="20"/>
            </w:pPr>
            <w:r>
              <w:rPr>
                <w:sz w:val="18"/>
              </w:rPr>
              <w:t>mekodatactf202002</w:t>
            </w:r>
          </w:p>
        </w:tc>
      </w:tr>
      <w:tr>
        <w:trPr>
          <w:cantSplit/>
        </w:trPr>
        <w:tc>
          <w:tcPr>
            <w:tcW w:type="dxa" w:w="3389"/>
            <w:vAlign w:val="center"/>
          </w:tcPr>
          <w:p>
            <w:pPr>
              <w:keepNext/>
              <w:spacing w:after="20"/>
            </w:pPr>
            <w:r>
              <w:rPr>
                <w:sz w:val="18"/>
              </w:rPr>
              <w:t>team03</w:t>
            </w:r>
          </w:p>
        </w:tc>
        <w:tc>
          <w:tcPr>
            <w:tcW w:type="dxa" w:w="3389"/>
            <w:vAlign w:val="center"/>
          </w:tcPr>
          <w:p>
            <w:pPr>
              <w:keepNext/>
              <w:spacing w:after="20"/>
            </w:pPr>
            <w:r>
              <w:rPr>
                <w:sz w:val="18"/>
              </w:rPr>
              <w:t>attacker3 / 10.80.0.13</w:t>
            </w:r>
          </w:p>
        </w:tc>
        <w:tc>
          <w:tcPr>
            <w:tcW w:type="dxa" w:w="3389"/>
            <w:vAlign w:val="center"/>
          </w:tcPr>
          <w:p>
            <w:pPr>
              <w:keepNext/>
              <w:spacing w:after="20"/>
            </w:pPr>
            <w:r>
              <w:rPr>
                <w:sz w:val="18"/>
              </w:rPr>
              <w:t>mekodatactf202003</w:t>
            </w:r>
          </w:p>
        </w:tc>
      </w:tr>
      <w:tr>
        <w:trPr>
          <w:cantSplit/>
        </w:trPr>
        <w:tc>
          <w:tcPr>
            <w:tcW w:type="dxa" w:w="3389"/>
            <w:vAlign w:val="center"/>
            <w:shd w:fill="F2F6FA"/>
          </w:tcPr>
          <w:p>
            <w:pPr>
              <w:spacing w:after="20"/>
            </w:pPr>
            <w:r>
              <w:rPr>
                <w:sz w:val="18"/>
              </w:rPr>
              <w:t>team04</w:t>
            </w:r>
          </w:p>
        </w:tc>
        <w:tc>
          <w:tcPr>
            <w:tcW w:type="dxa" w:w="3389"/>
            <w:vAlign w:val="center"/>
            <w:shd w:fill="F2F6FA"/>
          </w:tcPr>
          <w:p>
            <w:pPr>
              <w:spacing w:after="20"/>
            </w:pPr>
            <w:r>
              <w:rPr>
                <w:sz w:val="18"/>
              </w:rPr>
              <w:t>attacker4 / 10.80.0.14</w:t>
            </w:r>
          </w:p>
        </w:tc>
        <w:tc>
          <w:tcPr>
            <w:tcW w:type="dxa" w:w="3389"/>
            <w:vAlign w:val="center"/>
            <w:shd w:fill="F2F6FA"/>
          </w:tcPr>
          <w:p>
            <w:pPr>
              <w:spacing w:after="20"/>
            </w:pPr>
            <w:r>
              <w:rPr>
                <w:sz w:val="18"/>
              </w:rPr>
              <w:t>mekodatactf202004</w:t>
            </w:r>
          </w:p>
        </w:tc>
      </w:tr>
    </w:tbl>
    <w:p>
      <w:pPr>
        <w:spacing w:after="20"/>
      </w:pPr>
    </w:p>
    <w:p>
      <w:r>
        <w:t>Đây là password lab hiện trong provisioning/group_vars/all.yml; không coi là credential an toàn cho sự kiện thật. Đổi password thì phải reprovision và bàn giao đúng password cho từng đội. Password SSH khác password ServiceDesk.</w:t>
      </w:r>
    </w:p>
    <w:p>
      <w:pPr>
        <w:pStyle w:val="Heading1"/>
      </w:pPr>
      <w:r>
        <w:t>3. Cấu hình Windows gateway</w:t>
      </w:r>
    </w:p>
    <w:p>
      <w:pPr>
        <w:pStyle w:val="Heading2"/>
      </w:pPr>
      <w:r>
        <w:t>3.1 Đặt user SSH config</w:t>
      </w:r>
    </w:p>
    <w:p>
      <w:r>
        <w:t>Trên Windows gateway giải nén user SSH access ZIP vào %USERPROFILE%\.ssh. Gateway dùng user-config/key của allocation qua alias man; không dùng team-password-config để tạo tunnel.</w:t>
      </w:r>
    </w:p>
    <w:p>
      <w:pPr>
        <w:pStyle w:val="Heading2"/>
      </w:pPr>
      <w:r>
        <w:t>3.2 Cập nhật config.json</w:t>
      </w:r>
    </w:p>
    <w:p>
      <w:pPr>
        <w:keepNext/>
      </w:pPr>
      <w:r>
        <w:t>Mở CyberRangeCZ-Windows-Gateway/config.json. Giữ gatewayIp là IP máy Windows; sshConfig trỏ user-config vừa tải (JSON cần viết \ thành \\); sshHost là alias man nếu có trong config.</w:t>
      </w:r>
    </w:p>
    <w:p>
      <w:pPr>
        <w:spacing w:after="0" w:line="240" w:lineRule="auto"/>
        <w:ind w:left="173"/>
        <w:keepNext/>
        <w:shd w:fill="F1F4F7"/>
      </w:pPr>
      <w:r>
        <w:rPr>
          <w:rFonts w:ascii="Consolas" w:hAnsi="Consolas"/>
          <w:color w:val="1E2D3C"/>
          <w:sz w:val="17"/>
        </w:rPr>
        <w:t>notepad .\CyberRangeCZ-Windows-Gateway\config.json</w:t>
      </w:r>
    </w:p>
    <w:p>
      <w:pPr>
        <w:spacing w:after="0" w:line="240" w:lineRule="auto"/>
        <w:ind w:left="173"/>
        <w:keepNext/>
        <w:shd w:fill="F1F4F7"/>
      </w:pPr>
      <w:r>
        <w:rPr>
          <w:rFonts w:ascii="Consolas" w:hAnsi="Consolas"/>
          <w:color w:val="1E2D3C"/>
          <w:sz w:val="17"/>
        </w:rPr>
        <w:t xml:space="preserve"> </w:t>
      </w:r>
    </w:p>
    <w:p>
      <w:pPr>
        <w:spacing w:after="0" w:line="240" w:lineRule="auto"/>
        <w:ind w:left="173"/>
        <w:keepNext/>
        <w:shd w:fill="F1F4F7"/>
      </w:pPr>
      <w:r>
        <w:rPr>
          <w:rFonts w:ascii="Consolas" w:hAnsi="Consolas"/>
          <w:color w:val="1E2D3C"/>
          <w:sz w:val="17"/>
        </w:rPr>
        <w:t>"gatewayIp": "10.13.128.29",</w:t>
      </w:r>
    </w:p>
    <w:p>
      <w:pPr>
        <w:spacing w:after="0" w:line="240" w:lineRule="auto"/>
        <w:ind w:left="173"/>
        <w:keepNext/>
        <w:shd w:fill="F1F4F7"/>
      </w:pPr>
      <w:r>
        <w:rPr>
          <w:rFonts w:ascii="Consolas" w:hAnsi="Consolas"/>
          <w:color w:val="1E2D3C"/>
          <w:sz w:val="17"/>
        </w:rPr>
        <w:t>"sshConfig": "%USERPROFILE%\\.ssh\\pool-id-103-sandbox-id-a8f86f71-8e8f-4c94-b061-d41af3b9d76a-user-config",</w:t>
      </w:r>
    </w:p>
    <w:p>
      <w:pPr>
        <w:spacing w:after="0" w:line="240" w:lineRule="auto"/>
        <w:ind w:left="173"/>
        <w:keepNext/>
        <w:shd w:fill="F1F4F7"/>
      </w:pPr>
      <w:r>
        <w:rPr>
          <w:rFonts w:ascii="Consolas" w:hAnsi="Consolas"/>
          <w:color w:val="1E2D3C"/>
          <w:sz w:val="17"/>
        </w:rPr>
        <w:t>"sshHost": "man",</w:t>
      </w:r>
    </w:p>
    <w:p>
      <w:pPr>
        <w:spacing w:after="0" w:line="240" w:lineRule="auto"/>
        <w:ind w:left="173"/>
        <w:keepNext/>
        <w:shd w:fill="F1F4F7"/>
      </w:pPr>
      <w:r>
        <w:rPr>
          <w:rFonts w:ascii="Consolas" w:hAnsi="Consolas"/>
          <w:color w:val="1E2D3C"/>
          <w:sz w:val="17"/>
        </w:rPr>
        <w:t>"allowedClientSubnets": ["&lt;CIDR_NGUOI_THI_DA_XAC_NHAN&gt;"],</w:t>
      </w:r>
    </w:p>
    <w:p>
      <w:pPr>
        <w:spacing w:after="0" w:line="240" w:lineRule="auto"/>
        <w:ind w:left="173"/>
        <w:keepNext/>
        <w:shd w:fill="F1F4F7"/>
      </w:pPr>
      <w:r>
        <w:rPr>
          <w:rFonts w:ascii="Consolas" w:hAnsi="Consolas"/>
          <w:color w:val="1E2D3C"/>
          <w:sz w:val="17"/>
        </w:rPr>
        <w:t>"services": [</w:t>
      </w:r>
    </w:p>
    <w:p>
      <w:pPr>
        <w:spacing w:after="0" w:line="240" w:lineRule="auto"/>
        <w:ind w:left="173"/>
        <w:keepNext/>
        <w:shd w:fill="F1F4F7"/>
      </w:pPr>
      <w:r>
        <w:rPr>
          <w:rFonts w:ascii="Consolas" w:hAnsi="Consolas"/>
          <w:color w:val="1E2D3C"/>
          <w:sz w:val="17"/>
        </w:rPr>
        <w:t xml:space="preserve"> {"name":"IDOR ServiceDesk","protocol":"http","gatewayPort":8080,"sandboxIp":"10.80.0.20","sandboxPort":80},</w:t>
      </w:r>
    </w:p>
    <w:p>
      <w:pPr>
        <w:spacing w:after="0" w:line="240" w:lineRule="auto"/>
        <w:ind w:left="173"/>
        <w:keepNext/>
        <w:shd w:fill="F1F4F7"/>
      </w:pPr>
      <w:r>
        <w:rPr>
          <w:rFonts w:ascii="Consolas" w:hAnsi="Consolas"/>
          <w:color w:val="1E2D3C"/>
          <w:sz w:val="17"/>
        </w:rPr>
        <w:t xml:space="preserve"> {"name":"team01","protocol":"http","gatewayPort":8011,"sandboxIp":"10.80.0.11","sandboxPort":8080},</w:t>
      </w:r>
    </w:p>
    <w:p>
      <w:pPr>
        <w:spacing w:after="0" w:line="240" w:lineRule="auto"/>
        <w:ind w:left="173"/>
        <w:keepNext/>
        <w:shd w:fill="F1F4F7"/>
      </w:pPr>
      <w:r>
        <w:rPr>
          <w:rFonts w:ascii="Consolas" w:hAnsi="Consolas"/>
          <w:color w:val="1E2D3C"/>
          <w:sz w:val="17"/>
        </w:rPr>
        <w:t xml:space="preserve"> {"name":"team02","protocol":"http","gatewayPort":8012,"sandboxIp":"10.80.0.12","sandboxPort":8080},</w:t>
      </w:r>
    </w:p>
    <w:p>
      <w:pPr>
        <w:spacing w:after="0" w:line="240" w:lineRule="auto"/>
        <w:ind w:left="173"/>
        <w:keepNext/>
        <w:shd w:fill="F1F4F7"/>
      </w:pPr>
      <w:r>
        <w:rPr>
          <w:rFonts w:ascii="Consolas" w:hAnsi="Consolas"/>
          <w:color w:val="1E2D3C"/>
          <w:sz w:val="17"/>
        </w:rPr>
        <w:t xml:space="preserve"> {"name":"team03","protocol":"http","gatewayPort":8013,"sandboxIp":"10.80.0.13","sandboxPort":8080},</w:t>
      </w:r>
    </w:p>
    <w:p>
      <w:pPr>
        <w:spacing w:after="0" w:line="240" w:lineRule="auto"/>
        <w:ind w:left="173"/>
        <w:keepNext/>
        <w:shd w:fill="F1F4F7"/>
      </w:pPr>
      <w:r>
        <w:rPr>
          <w:rFonts w:ascii="Consolas" w:hAnsi="Consolas"/>
          <w:color w:val="1E2D3C"/>
          <w:sz w:val="17"/>
        </w:rPr>
        <w:t xml:space="preserve"> {"name":"team04","protocol":"http","gatewayPort":8014,"sandboxIp":"10.80.0.14","sandboxPort":8080}</w:t>
      </w:r>
    </w:p>
    <w:p>
      <w:pPr>
        <w:spacing w:after="0" w:line="240" w:lineRule="auto"/>
        <w:ind w:left="173"/>
        <w:keepNext w:val="0"/>
        <w:shd w:fill="F1F4F7"/>
      </w:pPr>
      <w:r>
        <w:rPr>
          <w:rFonts w:ascii="Consolas" w:hAnsi="Consolas"/>
          <w:color w:val="1E2D3C"/>
          <w:sz w:val="17"/>
        </w:rPr>
        <w:t>]</w:t>
      </w:r>
    </w:p>
    <w:p>
      <w:pPr>
        <w:spacing w:after="20"/>
      </w:pPr>
    </w:p>
    <w:p>
      <w:r>
        <w:t>Giữ các tùy chọn retry đang có. 8080 là ServiceDesk chung; 8011–8014 lần lượt đi tới ServiceDesk từng VM đội.</w:t>
      </w:r>
    </w:p>
    <w:p>
      <w:pPr>
        <w:pStyle w:val="Heading2"/>
      </w:pPr>
      <w:r>
        <w:t>3.3 Windows Firewall và subnet người thi</w:t>
      </w:r>
    </w:p>
    <w:p>
      <w:r>
        <w:t>allowedClientSubnets chỉ được script kiểm tra có giá trị; script không tự tạo firewall rule và không lọc client theo CIDR. Firewall inbound phải được quản trị viên cấu hình riêng. Không dùng 0.0.0.0/0 cho event; checker chạy ngay trên gateway không cần rule inbound.</w:t>
      </w:r>
    </w:p>
    <w:p>
      <w:pPr>
        <w:spacing w:after="0" w:line="240" w:lineRule="auto"/>
        <w:ind w:left="173"/>
        <w:shd w:fill="F1F4F7"/>
      </w:pPr>
      <w:r>
        <w:rPr>
          <w:rFonts w:ascii="Consolas" w:hAnsi="Consolas"/>
          <w:color w:val="1E2D3C"/>
          <w:sz w:val="17"/>
        </w:rPr>
        <w:t># Chạy sau khi thay CIDR bằng subnet người thi đã xác nhận</w:t>
      </w:r>
    </w:p>
    <w:p>
      <w:pPr>
        <w:spacing w:after="0" w:line="240" w:lineRule="auto"/>
        <w:ind w:left="173"/>
        <w:shd w:fill="F1F4F7"/>
      </w:pPr>
      <w:r>
        <w:rPr>
          <w:rFonts w:ascii="Consolas" w:hAnsi="Consolas"/>
          <w:color w:val="1E2D3C"/>
          <w:sz w:val="17"/>
        </w:rPr>
        <w:t>$cidr = "&lt;CIDR_NGUOI_THI_DA_XAC_NHAN&gt;"</w:t>
      </w:r>
    </w:p>
    <w:p>
      <w:pPr>
        <w:spacing w:after="0" w:line="240" w:lineRule="auto"/>
        <w:ind w:left="173"/>
        <w:shd w:fill="F1F4F7"/>
      </w:pPr>
      <w:r>
        <w:rPr>
          <w:rFonts w:ascii="Consolas" w:hAnsi="Consolas"/>
          <w:color w:val="1E2D3C"/>
          <w:sz w:val="17"/>
        </w:rPr>
        <w:t>8011,8012,8013,8014 | ForEach-Object {</w:t>
      </w:r>
    </w:p>
    <w:p>
      <w:pPr>
        <w:spacing w:after="0" w:line="240" w:lineRule="auto"/>
        <w:ind w:left="173"/>
        <w:shd w:fill="F1F4F7"/>
      </w:pPr>
      <w:r>
        <w:rPr>
          <w:rFonts w:ascii="Consolas" w:hAnsi="Consolas"/>
          <w:color w:val="1E2D3C"/>
          <w:sz w:val="17"/>
        </w:rPr>
        <w:t xml:space="preserve"> New-NetFirewallRule -Name "CyberRangeCZ-CTFGateway-$_" `</w:t>
      </w:r>
    </w:p>
    <w:p>
      <w:pPr>
        <w:spacing w:after="0" w:line="240" w:lineRule="auto"/>
        <w:ind w:left="173"/>
        <w:shd w:fill="F1F4F7"/>
      </w:pPr>
      <w:r>
        <w:rPr>
          <w:rFonts w:ascii="Consolas" w:hAnsi="Consolas"/>
          <w:color w:val="1E2D3C"/>
          <w:sz w:val="17"/>
        </w:rPr>
        <w:t xml:space="preserve">  -DisplayName "CyberRangeCZ CTF Gateway TCP $_" `</w:t>
      </w:r>
    </w:p>
    <w:p>
      <w:pPr>
        <w:spacing w:after="0" w:line="240" w:lineRule="auto"/>
        <w:ind w:left="173"/>
        <w:shd w:fill="F1F4F7"/>
      </w:pPr>
      <w:r>
        <w:rPr>
          <w:rFonts w:ascii="Consolas" w:hAnsi="Consolas"/>
          <w:color w:val="1E2D3C"/>
          <w:sz w:val="17"/>
        </w:rPr>
        <w:t xml:space="preserve">  -Direction Inbound -Action Allow -Protocol TCP `</w:t>
      </w:r>
    </w:p>
    <w:p>
      <w:pPr>
        <w:spacing w:after="0" w:line="240" w:lineRule="auto"/>
        <w:ind w:left="173"/>
        <w:shd w:fill="F1F4F7"/>
      </w:pPr>
      <w:r>
        <w:rPr>
          <w:rFonts w:ascii="Consolas" w:hAnsi="Consolas"/>
          <w:color w:val="1E2D3C"/>
          <w:sz w:val="17"/>
        </w:rPr>
        <w:t xml:space="preserve">  -LocalAddress 10.13.128.29 -LocalPort $_ `</w:t>
      </w:r>
    </w:p>
    <w:p>
      <w:pPr>
        <w:spacing w:after="0" w:line="240" w:lineRule="auto"/>
        <w:ind w:left="173"/>
        <w:shd w:fill="F1F4F7"/>
      </w:pPr>
      <w:r>
        <w:rPr>
          <w:rFonts w:ascii="Consolas" w:hAnsi="Consolas"/>
          <w:color w:val="1E2D3C"/>
          <w:sz w:val="17"/>
        </w:rPr>
        <w:t xml:space="preserve">  -RemoteAddress $cidr -Profile Any</w:t>
      </w:r>
    </w:p>
    <w:p>
      <w:pPr>
        <w:spacing w:after="0" w:line="240" w:lineRule="auto"/>
        <w:ind w:left="173"/>
        <w:shd w:fill="F1F4F7"/>
      </w:pPr>
      <w:r>
        <w:rPr>
          <w:rFonts w:ascii="Consolas" w:hAnsi="Consolas"/>
          <w:color w:val="1E2D3C"/>
          <w:sz w:val="17"/>
        </w:rPr>
        <w:t>}</w:t>
      </w:r>
    </w:p>
    <w:p>
      <w:pPr>
        <w:spacing w:after="20"/>
      </w:pPr>
    </w:p>
    <w:p>
      <w:r>
        <w:t>Chỉ mở thêm port 8080 nếu người thi cần dịch vụ chung. Không suy ra subnet người thi từ subnet/mask của gateway.</w:t>
      </w:r>
    </w:p>
    <w:p>
      <w:pPr>
        <w:pStyle w:val="Heading1"/>
      </w:pPr>
      <w:r>
        <w:t>4. Kiểm tra và bật tunnel</w:t>
      </w:r>
    </w:p>
    <w:p>
      <w:pPr>
        <w:pStyle w:val="Heading2"/>
      </w:pPr>
      <w:r>
        <w:t>4.1 Preflight và forwarding</w:t>
      </w:r>
    </w:p>
    <w:p>
      <w:pPr>
        <w:spacing w:after="0" w:line="240" w:lineRule="auto"/>
        <w:ind w:left="173"/>
        <w:shd w:fill="F1F4F7"/>
      </w:pPr>
      <w:r>
        <w:rPr>
          <w:rFonts w:ascii="Consolas" w:hAnsi="Consolas"/>
          <w:color w:val="1E2D3C"/>
          <w:sz w:val="17"/>
        </w:rPr>
        <w:t>Set-Location "D:\TAILIEU\LVTN\LVTN-merged-auto-checker\LVTN-merged\CyberRangeCZ-Windows-Gateway"</w:t>
      </w:r>
    </w:p>
    <w:p>
      <w:pPr>
        <w:spacing w:after="0" w:line="240" w:lineRule="auto"/>
        <w:ind w:left="173"/>
        <w:shd w:fill="F1F4F7"/>
      </w:pPr>
      <w:r>
        <w:rPr>
          <w:rFonts w:ascii="Consolas" w:hAnsi="Consolas"/>
          <w:color w:val="1E2D3C"/>
          <w:sz w:val="17"/>
        </w:rPr>
        <w:t>.\Test-CTFGateway.ps1</w:t>
      </w:r>
    </w:p>
    <w:p>
      <w:pPr>
        <w:spacing w:after="0" w:line="240" w:lineRule="auto"/>
        <w:ind w:left="173"/>
        <w:shd w:fill="F1F4F7"/>
      </w:pPr>
      <w:r>
        <w:rPr>
          <w:rFonts w:ascii="Consolas" w:hAnsi="Consolas"/>
          <w:color w:val="1E2D3C"/>
          <w:sz w:val="17"/>
        </w:rPr>
        <w:t>.\Test-CTFGateway.ps1 -CheckSsh</w:t>
      </w:r>
    </w:p>
    <w:p>
      <w:pPr>
        <w:spacing w:after="20"/>
      </w:pPr>
    </w:p>
    <w:p>
      <w:r>
        <w:t>Preflight xác nhận IP gateway, OpenSSH, alias man, ProxyJump và đường dẫn identity key. “No listener” là bình thường trước khi tunnel chạy. -CheckSsh mở thử các cổng chỉ trên loopback 127.0.0.1 rồi dừng; mong đợi thông báo “SSH forwarding succeeded” cho đủ năm dịch vụ.</w:t>
      </w:r>
    </w:p>
    <w:p>
      <w:r>
        <w:t>Nếu được hỏi host fingerprint, đối chiếu với quản trị viên trước khi chấp nhận. Nếu lỗi positional parameter khi tạo tên log, kiểm tra đang chạy đúng bản Test-CTFGateway.ps1 hiện hành có tạo thư mục logs trước khi nối tên file.</w:t>
      </w:r>
    </w:p>
    <w:p>
      <w:pPr>
        <w:pStyle w:val="Heading2"/>
      </w:pPr>
      <w:r>
        <w:t>4.2 Khởi động / dừng</w:t>
      </w:r>
    </w:p>
    <w:p>
      <w:pPr>
        <w:spacing w:after="0" w:line="240" w:lineRule="auto"/>
        <w:ind w:left="173"/>
        <w:shd w:fill="F1F4F7"/>
      </w:pPr>
      <w:r>
        <w:rPr>
          <w:rFonts w:ascii="Consolas" w:hAnsi="Consolas"/>
          <w:color w:val="1E2D3C"/>
          <w:sz w:val="17"/>
        </w:rPr>
        <w:t xml:space="preserve"> .\Start-CTFGateway.ps1</w:t>
      </w:r>
    </w:p>
    <w:p>
      <w:pPr>
        <w:spacing w:after="0" w:line="240" w:lineRule="auto"/>
        <w:ind w:left="173"/>
        <w:shd w:fill="F1F4F7"/>
      </w:pPr>
      <w:r>
        <w:rPr>
          <w:rFonts w:ascii="Consolas" w:hAnsi="Consolas"/>
          <w:color w:val="1E2D3C"/>
          <w:sz w:val="17"/>
        </w:rPr>
        <w:t># dừng từ cửa sổ khác:</w:t>
      </w:r>
    </w:p>
    <w:p>
      <w:pPr>
        <w:spacing w:after="0" w:line="240" w:lineRule="auto"/>
        <w:ind w:left="173"/>
        <w:shd w:fill="F1F4F7"/>
      </w:pPr>
      <w:r>
        <w:rPr>
          <w:rFonts w:ascii="Consolas" w:hAnsi="Consolas"/>
          <w:color w:val="1E2D3C"/>
          <w:sz w:val="17"/>
        </w:rPr>
        <w:t xml:space="preserve"> .\Stop-CTFGateway.ps1</w:t>
      </w:r>
    </w:p>
    <w:p>
      <w:pPr>
        <w:spacing w:after="20"/>
      </w:pPr>
    </w:p>
    <w:p>
      <w:r>
        <w:t>Giữ cửa sổ Start mở. Khi chạy thành công, log báo SSH tunnel đang listen và backend nhận TCP; tiến trình monitor và thử reconnect. Đổi config thì dừng rồi khởi động lại. Log nằm trong logs; runtime lưu trạng thái tunnel.</w:t>
      </w:r>
    </w:p>
    <w:p>
      <w:pPr>
        <w:pStyle w:val="Heading1"/>
      </w:pPr>
      <w:r>
        <w:t>5. Kiểm tra dịch vụ qua gateway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cantSplit/>
        </w:trPr>
        <w:tc>
          <w:tcPr>
            <w:tcW w:type="dxa" w:w="3389"/>
            <w:shd w:fill="24476B"/>
            <w:vAlign w:val="center"/>
          </w:tcPr>
          <w:p>
            <w:pPr>
              <w:keepNext/>
            </w:pPr>
            <w:r>
              <w:rPr>
                <w:b/>
                <w:color w:val="FFFFFF"/>
                <w:sz w:val="18"/>
              </w:rPr>
              <w:t>Dịch vụ</w:t>
            </w:r>
          </w:p>
        </w:tc>
        <w:tc>
          <w:tcPr>
            <w:tcW w:type="dxa" w:w="3389"/>
            <w:shd w:fill="24476B"/>
            <w:vAlign w:val="center"/>
          </w:tcPr>
          <w:p>
            <w:pPr>
              <w:keepNext/>
            </w:pPr>
            <w:r>
              <w:rPr>
                <w:b/>
                <w:color w:val="FFFFFF"/>
                <w:sz w:val="18"/>
              </w:rPr>
              <w:t>URL gateway</w:t>
            </w:r>
          </w:p>
        </w:tc>
        <w:tc>
          <w:tcPr>
            <w:tcW w:type="dxa" w:w="3389"/>
            <w:shd w:fill="24476B"/>
            <w:vAlign w:val="center"/>
          </w:tcPr>
          <w:p>
            <w:pPr>
              <w:keepNext/>
            </w:pPr>
            <w:r>
              <w:rPr>
                <w:b/>
                <w:color w:val="FFFFFF"/>
                <w:sz w:val="18"/>
              </w:rPr>
              <w:t>Đích sandbox</w:t>
            </w:r>
          </w:p>
        </w:tc>
      </w:tr>
      <w:tr>
        <w:trPr>
          <w:cantSplit/>
        </w:trPr>
        <w:tc>
          <w:tcPr>
            <w:tcW w:type="dxa" w:w="3389"/>
            <w:vAlign w:val="center"/>
          </w:tcPr>
          <w:p>
            <w:pPr>
              <w:keepNext/>
              <w:spacing w:after="20"/>
            </w:pPr>
            <w:r>
              <w:rPr>
                <w:sz w:val="18"/>
              </w:rPr>
              <w:t>team01</w:t>
            </w:r>
          </w:p>
        </w:tc>
        <w:tc>
          <w:tcPr>
            <w:tcW w:type="dxa" w:w="3389"/>
            <w:vAlign w:val="center"/>
          </w:tcPr>
          <w:p>
            <w:pPr>
              <w:keepNext/>
              <w:spacing w:after="20"/>
            </w:pPr>
            <w:r>
              <w:rPr>
                <w:sz w:val="18"/>
              </w:rPr>
              <w:t>http://10.13.128.29:8011</w:t>
            </w:r>
          </w:p>
        </w:tc>
        <w:tc>
          <w:tcPr>
            <w:tcW w:type="dxa" w:w="3389"/>
            <w:vAlign w:val="center"/>
          </w:tcPr>
          <w:p>
            <w:pPr>
              <w:keepNext/>
              <w:spacing w:after="20"/>
            </w:pPr>
            <w:r>
              <w:rPr>
                <w:sz w:val="18"/>
              </w:rPr>
              <w:t>10.80.0.11:8080</w:t>
            </w:r>
          </w:p>
        </w:tc>
      </w:tr>
      <w:tr>
        <w:trPr>
          <w:cantSplit/>
        </w:trPr>
        <w:tc>
          <w:tcPr>
            <w:tcW w:type="dxa" w:w="3389"/>
            <w:vAlign w:val="center"/>
            <w:shd w:fill="F2F6FA"/>
          </w:tcPr>
          <w:p>
            <w:pPr>
              <w:keepNext/>
              <w:spacing w:after="20"/>
            </w:pPr>
            <w:r>
              <w:rPr>
                <w:sz w:val="18"/>
              </w:rPr>
              <w:t>team02</w:t>
            </w:r>
          </w:p>
        </w:tc>
        <w:tc>
          <w:tcPr>
            <w:tcW w:type="dxa" w:w="3389"/>
            <w:vAlign w:val="center"/>
            <w:shd w:fill="F2F6FA"/>
          </w:tcPr>
          <w:p>
            <w:pPr>
              <w:keepNext/>
              <w:spacing w:after="20"/>
            </w:pPr>
            <w:r>
              <w:rPr>
                <w:sz w:val="18"/>
              </w:rPr>
              <w:t>http://10.13.128.29:8012</w:t>
            </w:r>
          </w:p>
        </w:tc>
        <w:tc>
          <w:tcPr>
            <w:tcW w:type="dxa" w:w="3389"/>
            <w:vAlign w:val="center"/>
            <w:shd w:fill="F2F6FA"/>
          </w:tcPr>
          <w:p>
            <w:pPr>
              <w:keepNext/>
              <w:spacing w:after="20"/>
            </w:pPr>
            <w:r>
              <w:rPr>
                <w:sz w:val="18"/>
              </w:rPr>
              <w:t>10.80.0.12:8080</w:t>
            </w:r>
          </w:p>
        </w:tc>
      </w:tr>
      <w:tr>
        <w:trPr>
          <w:cantSplit/>
        </w:trPr>
        <w:tc>
          <w:tcPr>
            <w:tcW w:type="dxa" w:w="3389"/>
            <w:vAlign w:val="center"/>
          </w:tcPr>
          <w:p>
            <w:pPr>
              <w:keepNext/>
              <w:spacing w:after="20"/>
            </w:pPr>
            <w:r>
              <w:rPr>
                <w:sz w:val="18"/>
              </w:rPr>
              <w:t>team03</w:t>
            </w:r>
          </w:p>
        </w:tc>
        <w:tc>
          <w:tcPr>
            <w:tcW w:type="dxa" w:w="3389"/>
            <w:vAlign w:val="center"/>
          </w:tcPr>
          <w:p>
            <w:pPr>
              <w:keepNext/>
              <w:spacing w:after="20"/>
            </w:pPr>
            <w:r>
              <w:rPr>
                <w:sz w:val="18"/>
              </w:rPr>
              <w:t>http://10.13.128.29:8013</w:t>
            </w:r>
          </w:p>
        </w:tc>
        <w:tc>
          <w:tcPr>
            <w:tcW w:type="dxa" w:w="3389"/>
            <w:vAlign w:val="center"/>
          </w:tcPr>
          <w:p>
            <w:pPr>
              <w:keepNext/>
              <w:spacing w:after="20"/>
            </w:pPr>
            <w:r>
              <w:rPr>
                <w:sz w:val="18"/>
              </w:rPr>
              <w:t>10.80.0.13:8080</w:t>
            </w:r>
          </w:p>
        </w:tc>
      </w:tr>
      <w:tr>
        <w:trPr>
          <w:cantSplit/>
        </w:trPr>
        <w:tc>
          <w:tcPr>
            <w:tcW w:type="dxa" w:w="3389"/>
            <w:vAlign w:val="center"/>
            <w:shd w:fill="F2F6FA"/>
          </w:tcPr>
          <w:p>
            <w:pPr>
              <w:keepNext/>
              <w:spacing w:after="20"/>
            </w:pPr>
            <w:r>
              <w:rPr>
                <w:sz w:val="18"/>
              </w:rPr>
              <w:t>team04</w:t>
            </w:r>
          </w:p>
        </w:tc>
        <w:tc>
          <w:tcPr>
            <w:tcW w:type="dxa" w:w="3389"/>
            <w:vAlign w:val="center"/>
            <w:shd w:fill="F2F6FA"/>
          </w:tcPr>
          <w:p>
            <w:pPr>
              <w:keepNext/>
              <w:spacing w:after="20"/>
            </w:pPr>
            <w:r>
              <w:rPr>
                <w:sz w:val="18"/>
              </w:rPr>
              <w:t>http://10.13.128.29:8014</w:t>
            </w:r>
          </w:p>
        </w:tc>
        <w:tc>
          <w:tcPr>
            <w:tcW w:type="dxa" w:w="3389"/>
            <w:vAlign w:val="center"/>
            <w:shd w:fill="F2F6FA"/>
          </w:tcPr>
          <w:p>
            <w:pPr>
              <w:keepNext/>
              <w:spacing w:after="20"/>
            </w:pPr>
            <w:r>
              <w:rPr>
                <w:sz w:val="18"/>
              </w:rPr>
              <w:t>10.80.0.14:8080</w:t>
            </w:r>
          </w:p>
        </w:tc>
      </w:tr>
      <w:tr>
        <w:trPr>
          <w:cantSplit/>
        </w:trPr>
        <w:tc>
          <w:tcPr>
            <w:tcW w:type="dxa" w:w="3389"/>
            <w:vAlign w:val="center"/>
          </w:tcPr>
          <w:p>
            <w:pPr>
              <w:spacing w:after="20"/>
            </w:pPr>
            <w:r>
              <w:rPr>
                <w:sz w:val="18"/>
              </w:rPr>
              <w:t>ServiceDesk chung</w:t>
            </w:r>
          </w:p>
        </w:tc>
        <w:tc>
          <w:tcPr>
            <w:tcW w:type="dxa" w:w="3389"/>
            <w:vAlign w:val="center"/>
          </w:tcPr>
          <w:p>
            <w:pPr>
              <w:spacing w:after="20"/>
            </w:pPr>
            <w:r>
              <w:rPr>
                <w:sz w:val="18"/>
              </w:rPr>
              <w:t>http://10.13.128.29:8080</w:t>
            </w:r>
          </w:p>
        </w:tc>
        <w:tc>
          <w:tcPr>
            <w:tcW w:type="dxa" w:w="3389"/>
            <w:vAlign w:val="center"/>
          </w:tcPr>
          <w:p>
            <w:pPr>
              <w:spacing w:after="20"/>
            </w:pPr>
            <w:r>
              <w:rPr>
                <w:sz w:val="18"/>
              </w:rPr>
              <w:t>10.80.0.20:80</w:t>
            </w:r>
          </w:p>
        </w:tc>
      </w:tr>
    </w:tbl>
    <w:p>
      <w:pPr>
        <w:spacing w:after="20"/>
      </w:pPr>
    </w:p>
    <w:p>
      <w:pPr>
        <w:spacing w:after="0" w:line="240" w:lineRule="auto"/>
        <w:ind w:left="173"/>
        <w:shd w:fill="F1F4F7"/>
      </w:pPr>
      <w:r>
        <w:rPr>
          <w:rFonts w:ascii="Consolas" w:hAnsi="Consolas"/>
          <w:color w:val="1E2D3C"/>
          <w:sz w:val="17"/>
        </w:rPr>
        <w:t>1..4 | ForEach-Object {</w:t>
      </w:r>
    </w:p>
    <w:p>
      <w:pPr>
        <w:spacing w:after="0" w:line="240" w:lineRule="auto"/>
        <w:ind w:left="173"/>
        <w:shd w:fill="F1F4F7"/>
      </w:pPr>
      <w:r>
        <w:rPr>
          <w:rFonts w:ascii="Consolas" w:hAnsi="Consolas"/>
          <w:color w:val="1E2D3C"/>
          <w:sz w:val="17"/>
        </w:rPr>
        <w:t xml:space="preserve"> $port = 8010 + $_</w:t>
      </w:r>
    </w:p>
    <w:p>
      <w:pPr>
        <w:spacing w:after="0" w:line="240" w:lineRule="auto"/>
        <w:ind w:left="173"/>
        <w:shd w:fill="F1F4F7"/>
      </w:pPr>
      <w:r>
        <w:rPr>
          <w:rFonts w:ascii="Consolas" w:hAnsi="Consolas"/>
          <w:color w:val="1E2D3C"/>
          <w:sz w:val="17"/>
        </w:rPr>
        <w:t xml:space="preserve"> Invoke-RestMethod "http://10.13.128.29:$port/health"</w:t>
      </w:r>
    </w:p>
    <w:p>
      <w:pPr>
        <w:spacing w:after="0" w:line="240" w:lineRule="auto"/>
        <w:ind w:left="173"/>
        <w:shd w:fill="F1F4F7"/>
      </w:pPr>
      <w:r>
        <w:rPr>
          <w:rFonts w:ascii="Consolas" w:hAnsi="Consolas"/>
          <w:color w:val="1E2D3C"/>
          <w:sz w:val="17"/>
        </w:rPr>
        <w:t>}</w:t>
      </w:r>
    </w:p>
    <w:p>
      <w:pPr>
        <w:spacing w:after="0" w:line="240" w:lineRule="auto"/>
        <w:ind w:left="173"/>
        <w:shd w:fill="F1F4F7"/>
      </w:pPr>
      <w:r>
        <w:rPr>
          <w:rFonts w:ascii="Consolas" w:hAnsi="Consolas"/>
          <w:color w:val="1E2D3C"/>
          <w:sz w:val="17"/>
        </w:rPr>
        <w:t>Invoke-WebRequest "http://10.13.128.29:8011/" -UseBasicParsing</w:t>
      </w:r>
    </w:p>
    <w:p>
      <w:pPr>
        <w:spacing w:after="20"/>
      </w:pPr>
    </w:p>
    <w:p>
      <w:r>
        <w:t>Health phải trả JSON status=ok và đúng identity đội. Máy thí sinh thử `Test-NetConnection 10.13.128.29 -Port 8011`, sau đó mở URL trình duyệt. Họ không truy cập trực tiếp 10.80.0.x.</w:t>
      </w:r>
    </w:p>
    <w:p>
      <w:pPr>
        <w:pStyle w:val="Heading2"/>
      </w:pPr>
      <w:r>
        <w:t>Đăng nhập ServiceDesk</w:t>
      </w:r>
    </w:p>
    <w:p>
      <w:r>
        <w:t>Username web là alice. Password riêng từng VM được sinh khi provisioning; SSH vào VM đội rồi đọc:</w:t>
      </w:r>
    </w:p>
    <w:p>
      <w:pPr>
        <w:spacing w:after="0" w:line="240" w:lineRule="auto"/>
        <w:ind w:left="173"/>
        <w:shd w:fill="F1F4F7"/>
      </w:pPr>
      <w:r>
        <w:rPr>
          <w:rFonts w:ascii="Consolas" w:hAnsi="Consolas"/>
          <w:color w:val="1E2D3C"/>
          <w:sz w:val="17"/>
        </w:rPr>
        <w:t>cat ~/lab-addresses.txt</w:t>
      </w:r>
    </w:p>
    <w:p>
      <w:pPr>
        <w:spacing w:after="20"/>
      </w:pPr>
    </w:p>
    <w:p>
      <w:r>
        <w:t>Dùng password web của team01 với cổng 8011, team02 với 8012, v.v. Đây không phải Linux password user-access. Reprovision tạo password web mới.</w:t>
      </w:r>
    </w:p>
    <w:p>
      <w:pPr>
        <w:pStyle w:val="Heading1"/>
      </w:pPr>
      <w:r>
        <w:t>6. Chẩn đoán service trước khi chạy lịch tick</w:t>
      </w:r>
    </w:p>
    <w:p>
      <w:pPr>
        <w:pStyle w:val="Heading2"/>
      </w:pPr>
      <w:r>
        <w:t>6.1 Health check và chạy lặp</w:t>
      </w:r>
    </w:p>
    <w:p>
      <w:pPr>
        <w:spacing w:after="0" w:line="240" w:lineRule="auto"/>
        <w:ind w:left="173"/>
        <w:shd w:fill="F1F4F7"/>
      </w:pPr>
      <w:r>
        <w:rPr>
          <w:rFonts w:ascii="Consolas" w:hAnsi="Consolas"/>
          <w:color w:val="1E2D3C"/>
          <w:sz w:val="17"/>
        </w:rPr>
        <w:t>Set-Location "D:\TAILIEU\LVTN\LVTN-merged-auto-checker\LVTN-merged"</w:t>
      </w:r>
    </w:p>
    <w:p>
      <w:pPr>
        <w:spacing w:after="0" w:line="240" w:lineRule="auto"/>
        <w:ind w:left="173"/>
        <w:shd w:fill="F1F4F7"/>
      </w:pPr>
      <w:r>
        <w:rPr>
          <w:rFonts w:ascii="Consolas" w:hAnsi="Consolas"/>
          <w:color w:val="1E2D3C"/>
          <w:sz w:val="17"/>
        </w:rPr>
        <w:t>py -3 checker\auto_check.py --rounds 1 --timeout 5</w:t>
      </w:r>
    </w:p>
    <w:p>
      <w:pPr>
        <w:spacing w:after="0" w:line="240" w:lineRule="auto"/>
        <w:ind w:left="173"/>
        <w:shd w:fill="F1F4F7"/>
      </w:pPr>
      <w:r>
        <w:rPr>
          <w:rFonts w:ascii="Consolas" w:hAnsi="Consolas"/>
          <w:color w:val="1E2D3C"/>
          <w:sz w:val="17"/>
        </w:rPr>
        <w:t># mỗi 10 giây; dừng bằng Ctrl+C</w:t>
      </w:r>
    </w:p>
    <w:p>
      <w:pPr>
        <w:spacing w:after="0" w:line="240" w:lineRule="auto"/>
        <w:ind w:left="173"/>
        <w:shd w:fill="F1F4F7"/>
      </w:pPr>
      <w:r>
        <w:rPr>
          <w:rFonts w:ascii="Consolas" w:hAnsi="Consolas"/>
          <w:color w:val="1E2D3C"/>
          <w:sz w:val="17"/>
        </w:rPr>
        <w:t>py -3 checker\auto_check.py --interval 10</w:t>
      </w:r>
    </w:p>
    <w:p>
      <w:pPr>
        <w:spacing w:after="20"/>
      </w:pPr>
    </w:p>
    <w:p>
      <w:r>
        <w:t>Đạt khi all_up=true và bốn team đều UP. Checker xác minh HTTP 200, JSON status=ok và sandbox identity đúng attackerN. Mã thoát: 0 tất cả UP; 1 có lỗi; 130 dừng Ctrl+C.</w:t>
      </w:r>
    </w:p>
    <w:p>
      <w:pPr>
        <w:pStyle w:val="Heading2"/>
      </w:pPr>
      <w:r>
        <w:t>6.2 Functional check đăng nhập và đọc ticket</w:t>
      </w:r>
    </w:p>
    <w:p>
      <w:r>
        <w:t>Chỉ bật sau khi đọc đúng password ServiceDesk từ từng VM. Tạo file riêng credentials.json, không sửa file mẫu:</w:t>
      </w:r>
    </w:p>
    <w:p>
      <w:pPr>
        <w:spacing w:after="0" w:line="240" w:lineRule="auto"/>
        <w:ind w:left="173"/>
        <w:shd w:fill="F1F4F7"/>
      </w:pPr>
      <w:r>
        <w:rPr>
          <w:rFonts w:ascii="Consolas" w:hAnsi="Consolas"/>
          <w:color w:val="1E2D3C"/>
          <w:sz w:val="17"/>
        </w:rPr>
        <w:t>Copy-Item checker\credentials.example.json checker\credentials.json</w:t>
      </w:r>
    </w:p>
    <w:p>
      <w:pPr>
        <w:spacing w:after="0" w:line="240" w:lineRule="auto"/>
        <w:ind w:left="173"/>
        <w:shd w:fill="F1F4F7"/>
      </w:pPr>
      <w:r>
        <w:rPr>
          <w:rFonts w:ascii="Consolas" w:hAnsi="Consolas"/>
          <w:color w:val="1E2D3C"/>
          <w:sz w:val="17"/>
        </w:rPr>
        <w:t>notepad checker\credentials.json</w:t>
      </w:r>
    </w:p>
    <w:p>
      <w:pPr>
        <w:spacing w:after="20"/>
      </w:pPr>
    </w:p>
    <w:p>
      <w:pPr>
        <w:spacing w:after="0" w:line="240" w:lineRule="auto"/>
        <w:ind w:left="173"/>
        <w:shd w:fill="F1F4F7"/>
      </w:pPr>
      <w:r>
        <w:rPr>
          <w:rFonts w:ascii="Consolas" w:hAnsi="Consolas"/>
          <w:color w:val="1E2D3C"/>
          <w:sz w:val="17"/>
        </w:rPr>
        <w:t>{</w:t>
      </w:r>
    </w:p>
    <w:p>
      <w:pPr>
        <w:spacing w:after="0" w:line="240" w:lineRule="auto"/>
        <w:ind w:left="173"/>
        <w:shd w:fill="F1F4F7"/>
      </w:pPr>
      <w:r>
        <w:rPr>
          <w:rFonts w:ascii="Consolas" w:hAnsi="Consolas"/>
          <w:color w:val="1E2D3C"/>
          <w:sz w:val="17"/>
        </w:rPr>
        <w:t xml:space="preserve"> "team01": "&lt;password-web-team01&gt;",</w:t>
      </w:r>
    </w:p>
    <w:p>
      <w:pPr>
        <w:spacing w:after="0" w:line="240" w:lineRule="auto"/>
        <w:ind w:left="173"/>
        <w:shd w:fill="F1F4F7"/>
      </w:pPr>
      <w:r>
        <w:rPr>
          <w:rFonts w:ascii="Consolas" w:hAnsi="Consolas"/>
          <w:color w:val="1E2D3C"/>
          <w:sz w:val="17"/>
        </w:rPr>
        <w:t xml:space="preserve"> "team02": "&lt;password-web-team02&gt;",</w:t>
      </w:r>
    </w:p>
    <w:p>
      <w:pPr>
        <w:spacing w:after="0" w:line="240" w:lineRule="auto"/>
        <w:ind w:left="173"/>
        <w:shd w:fill="F1F4F7"/>
      </w:pPr>
      <w:r>
        <w:rPr>
          <w:rFonts w:ascii="Consolas" w:hAnsi="Consolas"/>
          <w:color w:val="1E2D3C"/>
          <w:sz w:val="17"/>
        </w:rPr>
        <w:t xml:space="preserve"> "team03": "&lt;password-web-team03&gt;",</w:t>
      </w:r>
    </w:p>
    <w:p>
      <w:pPr>
        <w:spacing w:after="0" w:line="240" w:lineRule="auto"/>
        <w:ind w:left="173"/>
        <w:shd w:fill="F1F4F7"/>
      </w:pPr>
      <w:r>
        <w:rPr>
          <w:rFonts w:ascii="Consolas" w:hAnsi="Consolas"/>
          <w:color w:val="1E2D3C"/>
          <w:sz w:val="17"/>
        </w:rPr>
        <w:t xml:space="preserve"> "team04": "&lt;password-web-team04&gt;"</w:t>
      </w:r>
    </w:p>
    <w:p>
      <w:pPr>
        <w:spacing w:after="0" w:line="240" w:lineRule="auto"/>
        <w:ind w:left="173"/>
        <w:shd w:fill="F1F4F7"/>
      </w:pPr>
      <w:r>
        <w:rPr>
          <w:rFonts w:ascii="Consolas" w:hAnsi="Consolas"/>
          <w:color w:val="1E2D3C"/>
          <w:sz w:val="17"/>
        </w:rPr>
        <w:t>}</w:t>
      </w:r>
    </w:p>
    <w:p>
      <w:pPr>
        <w:spacing w:after="20"/>
      </w:pPr>
    </w:p>
    <w:p>
      <w:pPr>
        <w:spacing w:after="0" w:line="240" w:lineRule="auto"/>
        <w:ind w:left="173"/>
        <w:shd w:fill="F1F4F7"/>
      </w:pPr>
      <w:r>
        <w:rPr>
          <w:rFonts w:ascii="Consolas" w:hAnsi="Consolas"/>
          <w:color w:val="1E2D3C"/>
          <w:sz w:val="17"/>
        </w:rPr>
        <w:t>py -3 checker\auto_check.py --credentials checker\credentials.json --rounds 1 --timeout 5</w:t>
      </w:r>
    </w:p>
    <w:p>
      <w:pPr>
        <w:spacing w:after="0" w:line="240" w:lineRule="auto"/>
        <w:ind w:left="173"/>
        <w:shd w:fill="F1F4F7"/>
      </w:pPr>
      <w:r>
        <w:rPr>
          <w:rFonts w:ascii="Consolas" w:hAnsi="Consolas"/>
          <w:color w:val="1E2D3C"/>
          <w:sz w:val="17"/>
        </w:rPr>
        <w:t>py -3 checker\auto_check.py --credentials checker\credentials.json --interval 10</w:t>
      </w:r>
    </w:p>
    <w:p>
      <w:pPr>
        <w:spacing w:after="20"/>
      </w:pPr>
    </w:p>
    <w:p>
      <w:r>
        <w:t>Functional mode kiểm tra health, login alice, danh sách ticket và đọc ticket 1201/identity của sandbox; chỉ đọc, không sửa dữ liệu và không kiểm tra flag.</w:t>
      </w:r>
    </w:p>
    <w:tbl>
      <w:tblPr>
        <w:tblStyle w:val="TableGrid"/>
        <w:tblW w:type="auto" w:w="0"/>
        <w:jc w:val="center"/>
        <w:tblLayout w:type="fixed"/>
        <w:tblLook w:firstColumn="1" w:firstRow="1" w:lastColumn="0" w:lastRow="0" w:noHBand="0" w:noVBand="1" w:val="04A0"/>
      </w:tblPr>
      <w:tblGrid>
        <w:gridCol w:w="5083"/>
        <w:gridCol w:w="5083"/>
      </w:tblGrid>
      <w:tr>
        <w:trPr>
          <w:tblHeader/>
          <w:cantSplit/>
        </w:trPr>
        <w:tc>
          <w:tcPr>
            <w:tcW w:type="dxa" w:w="5083"/>
            <w:shd w:fill="24476B"/>
            <w:vAlign w:val="center"/>
          </w:tcPr>
          <w:p>
            <w:pPr>
              <w:keepNext/>
            </w:pPr>
            <w:r>
              <w:rPr>
                <w:b/>
                <w:color w:val="FFFFFF"/>
                <w:sz w:val="18"/>
              </w:rPr>
              <w:t>Trạng thái</w:t>
            </w:r>
          </w:p>
        </w:tc>
        <w:tc>
          <w:tcPr>
            <w:tcW w:type="dxa" w:w="5083"/>
            <w:shd w:fill="24476B"/>
            <w:vAlign w:val="center"/>
          </w:tcPr>
          <w:p>
            <w:pPr>
              <w:keepNext/>
            </w:pPr>
            <w:r>
              <w:rPr>
                <w:b/>
                <w:color w:val="FFFFFF"/>
                <w:sz w:val="18"/>
              </w:rPr>
              <w:t>Ý nghĩa</w:t>
            </w:r>
          </w:p>
        </w:tc>
      </w:tr>
      <w:tr>
        <w:trPr>
          <w:cantSplit/>
        </w:trPr>
        <w:tc>
          <w:tcPr>
            <w:tcW w:type="dxa" w:w="5083"/>
            <w:vAlign w:val="center"/>
          </w:tcPr>
          <w:p>
            <w:pPr>
              <w:keepNext/>
              <w:spacing w:after="20"/>
            </w:pPr>
            <w:r>
              <w:rPr>
                <w:sz w:val="18"/>
              </w:rPr>
              <w:t>UP</w:t>
            </w:r>
          </w:p>
        </w:tc>
        <w:tc>
          <w:tcPr>
            <w:tcW w:type="dxa" w:w="5083"/>
            <w:vAlign w:val="center"/>
          </w:tcPr>
          <w:p>
            <w:pPr>
              <w:keepNext/>
              <w:spacing w:after="20"/>
            </w:pPr>
            <w:r>
              <w:rPr>
                <w:sz w:val="18"/>
              </w:rPr>
              <w:t>Health hoặc functional assertions đạt.</w:t>
            </w:r>
          </w:p>
        </w:tc>
      </w:tr>
      <w:tr>
        <w:trPr>
          <w:cantSplit/>
        </w:trPr>
        <w:tc>
          <w:tcPr>
            <w:tcW w:type="dxa" w:w="5083"/>
            <w:vAlign w:val="center"/>
            <w:shd w:fill="F2F6FA"/>
          </w:tcPr>
          <w:p>
            <w:pPr>
              <w:keepNext/>
              <w:spacing w:after="20"/>
            </w:pPr>
            <w:r>
              <w:rPr>
                <w:sz w:val="18"/>
              </w:rPr>
              <w:t>DOWN</w:t>
            </w:r>
          </w:p>
        </w:tc>
        <w:tc>
          <w:tcPr>
            <w:tcW w:type="dxa" w:w="5083"/>
            <w:vAlign w:val="center"/>
            <w:shd w:fill="F2F6FA"/>
          </w:tcPr>
          <w:p>
            <w:pPr>
              <w:keepNext/>
              <w:spacing w:after="20"/>
            </w:pPr>
            <w:r>
              <w:rPr>
                <w:sz w:val="18"/>
              </w:rPr>
              <w:t>Không kết nối/timeout; xem tunnel, route, listener, service.</w:t>
            </w:r>
          </w:p>
        </w:tc>
      </w:tr>
      <w:tr>
        <w:trPr>
          <w:cantSplit/>
        </w:trPr>
        <w:tc>
          <w:tcPr>
            <w:tcW w:type="dxa" w:w="5083"/>
            <w:vAlign w:val="center"/>
          </w:tcPr>
          <w:p>
            <w:pPr>
              <w:keepNext/>
              <w:spacing w:after="20"/>
            </w:pPr>
            <w:r>
              <w:rPr>
                <w:sz w:val="18"/>
              </w:rPr>
              <w:t>MUMBLE</w:t>
            </w:r>
          </w:p>
        </w:tc>
        <w:tc>
          <w:tcPr>
            <w:tcW w:type="dxa" w:w="5083"/>
            <w:vAlign w:val="center"/>
          </w:tcPr>
          <w:p>
            <w:pPr>
              <w:keepNext/>
              <w:spacing w:after="20"/>
            </w:pPr>
            <w:r>
              <w:rPr>
                <w:sz w:val="18"/>
              </w:rPr>
              <w:t>Có phản hồi nhưng sai HTTP/JSON, identity, login hoặc ticket.</w:t>
            </w:r>
          </w:p>
        </w:tc>
      </w:tr>
      <w:tr>
        <w:trPr>
          <w:cantSplit/>
        </w:trPr>
        <w:tc>
          <w:tcPr>
            <w:tcW w:type="dxa" w:w="5083"/>
            <w:vAlign w:val="center"/>
            <w:shd w:fill="F2F6FA"/>
          </w:tcPr>
          <w:p>
            <w:pPr>
              <w:spacing w:after="20"/>
            </w:pPr>
            <w:r>
              <w:rPr>
                <w:sz w:val="18"/>
              </w:rPr>
              <w:t>ERROR</w:t>
            </w:r>
          </w:p>
        </w:tc>
        <w:tc>
          <w:tcPr>
            <w:tcW w:type="dxa" w:w="5083"/>
            <w:vAlign w:val="center"/>
            <w:shd w:fill="F2F6FA"/>
          </w:tcPr>
          <w:p>
            <w:pPr>
              <w:spacing w:after="20"/>
            </w:pPr>
            <w:r>
              <w:rPr>
                <w:sz w:val="18"/>
              </w:rPr>
              <w:t>Lỗi checker/cấu hình ngoài dự kiến; xem stderr/log.</w:t>
            </w:r>
          </w:p>
        </w:tc>
      </w:tr>
    </w:tbl>
    <w:p>
      <w:pPr>
        <w:spacing w:after="20"/>
      </w:pPr>
    </w:p>
    <w:p>
      <w:r>
        <w:t>Checker ghi checker\results\latest.json và history.jsonl. Đây là file cục bộ bị Git ignore; mỗi vòng nối thêm một dòng history, latest chỉ giữ vòng gần nhất.</w:t>
      </w:r>
    </w:p>
    <w:p>
      <w:pPr>
        <w:pStyle w:val="Heading1"/>
      </w:pPr>
      <w:r>
        <w:t>7. Database và SLA theo tick</w:t>
      </w:r>
    </w:p>
    <w:p>
      <w:r>
        <w:t>Database tập trung của event SLA nằm trong gameserver/runtime-sla/competition.sqlite. Backend quản lý round, service, tick và kết quả SLA; worker gửi kết quả qua API. Mỗi VM vẫn có database ứng dụng riêng.</w:t>
      </w:r>
    </w:p>
    <w:p>
      <w:r>
        <w:t>auto_check.py tiếp tục là công cụ chẩn đoán health/functional bằng JSON/JSONL. gameserver.worker tự lấy service đúng round và kiểm tra từng đội ở mỗi tick; bảng SLA đọc dữ liệu từ backend/SQLite.</w:t>
      </w:r>
    </w:p>
    <w:p>
      <w:r>
        <w:t>Lịch hiện áp dụng: 1 giờ, 2 round x 30 phút, mỗi round chọn 1 service có thông tin 5 lỗ hổng. Tick dài 2 phút, 15 tick/round, tổng 30 tick. UP mặc định được 1 SLA/tick, DOWN được 0. Chi tiết và demo ở mục 11.</w:t>
      </w:r>
    </w:p>
    <w:p>
      <w:pPr>
        <w:pStyle w:val="Heading1"/>
      </w:pPr>
      <w:r>
        <w:t>8. Dựng lại khi có allocation mới</w:t>
      </w:r>
    </w:p>
    <w:p>
      <w:pPr>
        <w:pStyle w:val="ListNumber"/>
      </w:pPr>
      <w:r>
        <w:t>Provision sandbox mới; ghi pool ID/UUID; xác nhận IP và port service từ topology.</w:t>
      </w:r>
    </w:p>
    <w:p>
      <w:pPr>
        <w:pStyle w:val="ListNumber"/>
      </w:pPr>
      <w:r>
        <w:t>Tải management và user SSH ZIP mới. Dựng lại team-password-config; cập nhật user-config/key trên gateway. Không tái dùng key/config allocation cũ.</w:t>
      </w:r>
    </w:p>
    <w:p>
      <w:pPr>
        <w:pStyle w:val="ListNumber"/>
      </w:pPr>
      <w:r>
        <w:t>Cập nhật sshConfig trong gateway config.json; kiểm tra alias man và IP gateway.</w:t>
      </w:r>
    </w:p>
    <w:p>
      <w:pPr>
        <w:pStyle w:val="ListNumber"/>
      </w:pPr>
      <w:r>
        <w:t>Xác nhận CIDR người thi và Windows Firewall rule; trường allowedClientSubnets không áp dụng firewall thay cho operator.</w:t>
      </w:r>
    </w:p>
    <w:p>
      <w:pPr>
        <w:pStyle w:val="ListNumber"/>
      </w:pPr>
      <w:r>
        <w:t>Chạy Test-CTFGateway.ps1, xác minh fingerprint, chạy -CheckSsh, khởi động Start-CTFGateway.ps1.</w:t>
      </w:r>
    </w:p>
    <w:p>
      <w:pPr>
        <w:pStyle w:val="ListNumber"/>
      </w:pPr>
      <w:r>
        <w:t>Chạy checker một vòng. UUID được lấy từ tên sandbox trong sshConfig; nếu mismatch thì kiểm tra allocation/config trước khi đổi target.</w:t>
      </w:r>
    </w:p>
    <w:p>
      <w:pPr>
        <w:pStyle w:val="ListNumber"/>
      </w:pPr>
      <w:r>
        <w:t>Functional mode: lấy password web mới từng VM và cập nhật credentials.json.</w:t>
      </w:r>
    </w:p>
    <w:p>
      <w:pPr>
        <w:pStyle w:val="ListNumber"/>
      </w:pPr>
      <w:r>
        <w:t>Lưu log/kết quả, ghi thời gian, pool, sandbox UUID, người xác nhận và lỗi còn lại.</w:t>
      </w:r>
    </w:p>
    <w:p>
      <w:r>
        <w:t>Không chỉ sửa target JSON: auto_check.py lấy UUID từ tên user-config trong gateway config rồi tự dựng expected identity.</w:t>
      </w:r>
    </w:p>
    <w:p>
      <w:pPr>
        <w:pStyle w:val="Heading1"/>
      </w:pPr>
      <w:r>
        <w:t>9. Khắc phục lỗi thường gặp</w:t>
      </w:r>
    </w:p>
    <w:tbl>
      <w:tblPr>
        <w:tblStyle w:val="TableGrid"/>
        <w:tblW w:type="auto" w:w="0"/>
        <w:jc w:val="center"/>
        <w:tblLayout w:type="fixed"/>
        <w:tblLook w:firstColumn="1" w:firstRow="1" w:lastColumn="0" w:lastRow="0" w:noHBand="0" w:noVBand="1" w:val="04A0"/>
      </w:tblPr>
      <w:tblGrid>
        <w:gridCol w:w="5083"/>
        <w:gridCol w:w="5083"/>
      </w:tblGrid>
      <w:tr>
        <w:trPr>
          <w:tblHeader/>
          <w:cantSplit/>
        </w:trPr>
        <w:tc>
          <w:tcPr>
            <w:tcW w:type="dxa" w:w="5083"/>
            <w:shd w:fill="24476B"/>
            <w:vAlign w:val="center"/>
          </w:tcPr>
          <w:p>
            <w:pPr>
              <w:keepNext/>
            </w:pPr>
            <w:r>
              <w:rPr>
                <w:b/>
                <w:color w:val="FFFFFF"/>
                <w:sz w:val="18"/>
              </w:rPr>
              <w:t>Triệu chứng</w:t>
            </w:r>
          </w:p>
        </w:tc>
        <w:tc>
          <w:tcPr>
            <w:tcW w:type="dxa" w:w="5083"/>
            <w:shd w:fill="24476B"/>
            <w:vAlign w:val="center"/>
          </w:tcPr>
          <w:p>
            <w:pPr>
              <w:keepNext/>
            </w:pPr>
            <w:r>
              <w:rPr>
                <w:b/>
                <w:color w:val="FFFFFF"/>
                <w:sz w:val="18"/>
              </w:rPr>
              <w:t>Cách xử lý</w:t>
            </w:r>
          </w:p>
        </w:tc>
      </w:tr>
      <w:tr>
        <w:trPr>
          <w:cantSplit/>
        </w:trPr>
        <w:tc>
          <w:tcPr>
            <w:tcW w:type="dxa" w:w="5083"/>
            <w:vAlign w:val="center"/>
          </w:tcPr>
          <w:p>
            <w:pPr>
              <w:spacing w:after="20"/>
            </w:pPr>
            <w:r>
              <w:rPr>
                <w:sz w:val="18"/>
              </w:rPr>
              <w:t>Could not resolve team02</w:t>
            </w:r>
          </w:p>
        </w:tc>
        <w:tc>
          <w:tcPr>
            <w:tcW w:type="dxa" w:w="5083"/>
            <w:vAlign w:val="center"/>
          </w:tcPr>
          <w:p>
            <w:pPr>
              <w:spacing w:after="20"/>
            </w:pPr>
            <w:r>
              <w:rPr>
                <w:sz w:val="18"/>
              </w:rPr>
              <w:t>Kiểm tra Host team02 và đúng file -F trong .ssh.</w:t>
            </w:r>
          </w:p>
        </w:tc>
      </w:tr>
      <w:tr>
        <w:trPr>
          <w:cantSplit/>
        </w:trPr>
        <w:tc>
          <w:tcPr>
            <w:tcW w:type="dxa" w:w="5083"/>
            <w:vAlign w:val="center"/>
            <w:shd w:fill="F2F6FA"/>
          </w:tcPr>
          <w:p>
            <w:pPr>
              <w:spacing w:after="20"/>
            </w:pPr>
            <w:r>
              <w:rPr>
                <w:sz w:val="18"/>
              </w:rPr>
              <w:t>Fingerprint hỏi nhiều lần</w:t>
            </w:r>
          </w:p>
        </w:tc>
        <w:tc>
          <w:tcPr>
            <w:tcW w:type="dxa" w:w="5083"/>
            <w:vAlign w:val="center"/>
            <w:shd w:fill="F2F6FA"/>
          </w:tcPr>
          <w:p>
            <w:pPr>
              <w:spacing w:after="20"/>
            </w:pPr>
            <w:r>
              <w:rPr>
                <w:sz w:val="18"/>
              </w:rPr>
              <w:t>Mỗi hop có host key riêng; nhập yes rồi Enter sau khi xác minh từng fingerprint.</w:t>
            </w:r>
          </w:p>
        </w:tc>
      </w:tr>
      <w:tr>
        <w:trPr>
          <w:cantSplit/>
        </w:trPr>
        <w:tc>
          <w:tcPr>
            <w:tcW w:type="dxa" w:w="5083"/>
            <w:vAlign w:val="center"/>
          </w:tcPr>
          <w:p>
            <w:pPr>
              <w:spacing w:after="20"/>
            </w:pPr>
            <w:r>
              <w:rPr>
                <w:sz w:val="18"/>
              </w:rPr>
              <w:t>Permission denied</w:t>
            </w:r>
          </w:p>
        </w:tc>
        <w:tc>
          <w:tcPr>
            <w:tcW w:type="dxa" w:w="5083"/>
            <w:vAlign w:val="center"/>
          </w:tcPr>
          <w:p>
            <w:pPr>
              <w:spacing w:after="20"/>
            </w:pPr>
            <w:r>
              <w:rPr>
                <w:sz w:val="18"/>
              </w:rPr>
              <w:t>Dùng user-access và password đúng đội; kiểm tra provisioning/allocation.</w:t>
            </w:r>
          </w:p>
        </w:tc>
      </w:tr>
      <w:tr>
        <w:trPr>
          <w:cantSplit/>
        </w:trPr>
        <w:tc>
          <w:tcPr>
            <w:tcW w:type="dxa" w:w="5083"/>
            <w:vAlign w:val="center"/>
            <w:shd w:fill="F2F6FA"/>
          </w:tcPr>
          <w:p>
            <w:pPr>
              <w:spacing w:after="20"/>
            </w:pPr>
            <w:r>
              <w:rPr>
                <w:sz w:val="18"/>
              </w:rPr>
              <w:t>No listener trước Start</w:t>
            </w:r>
          </w:p>
        </w:tc>
        <w:tc>
          <w:tcPr>
            <w:tcW w:type="dxa" w:w="5083"/>
            <w:vAlign w:val="center"/>
            <w:shd w:fill="F2F6FA"/>
          </w:tcPr>
          <w:p>
            <w:pPr>
              <w:spacing w:after="20"/>
            </w:pPr>
            <w:r>
              <w:rPr>
                <w:sz w:val="18"/>
              </w:rPr>
              <w:t>Bình thường trước tunnel; chạy -CheckSsh rồi Start.</w:t>
            </w:r>
          </w:p>
        </w:tc>
      </w:tr>
      <w:tr>
        <w:trPr>
          <w:cantSplit/>
        </w:trPr>
        <w:tc>
          <w:tcPr>
            <w:tcW w:type="dxa" w:w="5083"/>
            <w:vAlign w:val="center"/>
          </w:tcPr>
          <w:p>
            <w:pPr>
              <w:spacing w:after="20"/>
            </w:pPr>
            <w:r>
              <w:rPr>
                <w:sz w:val="18"/>
              </w:rPr>
              <w:t>Positional parameter tại log</w:t>
            </w:r>
          </w:p>
        </w:tc>
        <w:tc>
          <w:tcPr>
            <w:tcW w:type="dxa" w:w="5083"/>
            <w:vAlign w:val="center"/>
          </w:tcPr>
          <w:p>
            <w:pPr>
              <w:spacing w:after="20"/>
            </w:pPr>
            <w:r>
              <w:rPr>
                <w:sz w:val="18"/>
              </w:rPr>
              <w:t>Chạy đúng script mới; bản hiện hành tạo logsDir trước khi tạo tên log.</w:t>
            </w:r>
          </w:p>
        </w:tc>
      </w:tr>
      <w:tr>
        <w:trPr>
          <w:cantSplit/>
        </w:trPr>
        <w:tc>
          <w:tcPr>
            <w:tcW w:type="dxa" w:w="5083"/>
            <w:vAlign w:val="center"/>
            <w:shd w:fill="F2F6FA"/>
          </w:tcPr>
          <w:p>
            <w:pPr>
              <w:spacing w:after="20"/>
            </w:pPr>
            <w:r>
              <w:rPr>
                <w:sz w:val="18"/>
              </w:rPr>
              <w:t>-CheckSsh fail</w:t>
            </w:r>
          </w:p>
        </w:tc>
        <w:tc>
          <w:tcPr>
            <w:tcW w:type="dxa" w:w="5083"/>
            <w:vAlign w:val="center"/>
            <w:shd w:fill="F2F6FA"/>
          </w:tcPr>
          <w:p>
            <w:pPr>
              <w:spacing w:after="20"/>
            </w:pPr>
            <w:r>
              <w:rPr>
                <w:sz w:val="18"/>
              </w:rPr>
              <w:t>Kiểm tra allocation, user-config/key, alias man, ProxyJump, host key, VM/service.</w:t>
            </w:r>
          </w:p>
        </w:tc>
      </w:tr>
      <w:tr>
        <w:trPr>
          <w:cantSplit/>
        </w:trPr>
        <w:tc>
          <w:tcPr>
            <w:tcW w:type="dxa" w:w="5083"/>
            <w:vAlign w:val="center"/>
          </w:tcPr>
          <w:p>
            <w:pPr>
              <w:spacing w:after="20"/>
            </w:pPr>
            <w:r>
              <w:rPr>
                <w:sz w:val="18"/>
              </w:rPr>
              <w:t>Tunnel lên nhưng DOWN</w:t>
            </w:r>
          </w:p>
        </w:tc>
        <w:tc>
          <w:tcPr>
            <w:tcW w:type="dxa" w:w="5083"/>
            <w:vAlign w:val="center"/>
          </w:tcPr>
          <w:p>
            <w:pPr>
              <w:spacing w:after="20"/>
            </w:pPr>
            <w:r>
              <w:rPr>
                <w:sz w:val="18"/>
              </w:rPr>
              <w:t>Invoke-RestMethod /health; kiểm tra VM:8080, mapping, gateway IP, log SSH.</w:t>
            </w:r>
          </w:p>
        </w:tc>
      </w:tr>
      <w:tr>
        <w:trPr>
          <w:cantSplit/>
        </w:trPr>
        <w:tc>
          <w:tcPr>
            <w:tcW w:type="dxa" w:w="5083"/>
            <w:vAlign w:val="center"/>
            <w:shd w:fill="F2F6FA"/>
          </w:tcPr>
          <w:p>
            <w:pPr>
              <w:spacing w:after="20"/>
            </w:pPr>
            <w:r>
              <w:rPr>
                <w:sz w:val="18"/>
              </w:rPr>
              <w:t>MUMBLE / identity sai</w:t>
            </w:r>
          </w:p>
        </w:tc>
        <w:tc>
          <w:tcPr>
            <w:tcW w:type="dxa" w:w="5083"/>
            <w:vAlign w:val="center"/>
            <w:shd w:fill="F2F6FA"/>
          </w:tcPr>
          <w:p>
            <w:pPr>
              <w:spacing w:after="20"/>
            </w:pPr>
            <w:r>
              <w:rPr>
                <w:sz w:val="18"/>
              </w:rPr>
              <w:t>Đối chiếu sandbox UUID hiện tại và identity trả về.</w:t>
            </w:r>
          </w:p>
        </w:tc>
      </w:tr>
      <w:tr>
        <w:trPr>
          <w:cantSplit/>
        </w:trPr>
        <w:tc>
          <w:tcPr>
            <w:tcW w:type="dxa" w:w="5083"/>
            <w:vAlign w:val="center"/>
          </w:tcPr>
          <w:p>
            <w:pPr>
              <w:spacing w:after="20"/>
            </w:pPr>
            <w:r>
              <w:rPr>
                <w:sz w:val="18"/>
              </w:rPr>
              <w:t>Functional login fail</w:t>
            </w:r>
          </w:p>
        </w:tc>
        <w:tc>
          <w:tcPr>
            <w:tcW w:type="dxa" w:w="5083"/>
            <w:vAlign w:val="center"/>
          </w:tcPr>
          <w:p>
            <w:pPr>
              <w:spacing w:after="20"/>
            </w:pPr>
            <w:r>
              <w:rPr>
                <w:sz w:val="18"/>
              </w:rPr>
              <w:t>Cập nhật password ServiceDesk từ lab-addresses.txt; không dùng password SSH.</w:t>
            </w:r>
          </w:p>
        </w:tc>
      </w:tr>
      <w:tr>
        <w:trPr>
          <w:cantSplit/>
        </w:trPr>
        <w:tc>
          <w:tcPr>
            <w:tcW w:type="dxa" w:w="5083"/>
            <w:vAlign w:val="center"/>
            <w:shd w:fill="F2F6FA"/>
          </w:tcPr>
          <w:p>
            <w:pPr>
              <w:spacing w:after="20"/>
            </w:pPr>
            <w:r>
              <w:rPr>
                <w:sz w:val="18"/>
              </w:rPr>
              <w:t>Checker UP, thí sinh không vào</w:t>
            </w:r>
          </w:p>
        </w:tc>
        <w:tc>
          <w:tcPr>
            <w:tcW w:type="dxa" w:w="5083"/>
            <w:vAlign w:val="center"/>
            <w:shd w:fill="F2F6FA"/>
          </w:tcPr>
          <w:p>
            <w:pPr>
              <w:spacing w:after="20"/>
            </w:pPr>
            <w:r>
              <w:rPr>
                <w:sz w:val="18"/>
              </w:rPr>
              <w:t>Checker là local gateway test; kiểm tra route, Firewall, CIDR, Wi-Fi isolation.</w:t>
            </w:r>
          </w:p>
        </w:tc>
      </w:tr>
    </w:tbl>
    <w:p>
      <w:pPr>
        <w:spacing w:after="20"/>
      </w:pPr>
    </w:p>
    <w:p>
      <w:pPr>
        <w:pStyle w:val="Heading1"/>
      </w:pPr>
      <w:r>
        <w:t>10. Checklist bàn giao ca</w:t>
      </w:r>
    </w:p>
    <w:p>
      <w:pPr>
        <w:ind w:left="216" w:hanging="216"/>
      </w:pPr>
      <w:r>
        <w:t>☐  Pool active/provision thành công; ghi ID và sandbox UUID.</w:t>
      </w:r>
    </w:p>
    <w:p>
      <w:pPr>
        <w:ind w:left="216" w:hanging="216"/>
      </w:pPr>
      <w:r>
        <w:t>☐  SSH team01–04 trỏ đúng IP và đăng nhập thử được.</w:t>
      </w:r>
    </w:p>
    <w:p>
      <w:pPr>
        <w:ind w:left="216" w:hanging="216"/>
      </w:pPr>
      <w:r>
        <w:t>☐  Gateway dùng user-config/key đúng allocation; IP gateway đúng.</w:t>
      </w:r>
    </w:p>
    <w:p>
      <w:pPr>
        <w:ind w:left="216" w:hanging="216"/>
      </w:pPr>
      <w:r>
        <w:t>☐  Firewall inbound giới hạn subnet người thi đã xác nhận.</w:t>
      </w:r>
    </w:p>
    <w:p>
      <w:pPr>
        <w:ind w:left="216" w:hanging="216"/>
      </w:pPr>
      <w:r>
        <w:t>☐  Preflight, -CheckSsh và tunnel đều thành công.</w:t>
      </w:r>
    </w:p>
    <w:p>
      <w:pPr>
        <w:ind w:left="216" w:hanging="216"/>
      </w:pPr>
      <w:r>
        <w:t>☐  Checker all_up=true; functional chỉ bật khi credential mới đã cập nhật.</w:t>
      </w:r>
    </w:p>
    <w:p>
      <w:pPr>
        <w:ind w:left="216" w:hanging="216"/>
      </w:pPr>
      <w:r>
        <w:t>☐  Bàn giao rõ diagnostic checker lưu JSON/JSONL; SLA worker ghi một kết quả cho mỗi đội/tick và tự chuyển service ở round 2.</w:t>
      </w:r>
    </w:p>
    <w:p>
      <w:pPr>
        <w:pStyle w:val="Heading1"/>
      </w:pPr>
      <w:r>
        <w:t>Nguồn cấu hình trong repository</w:t>
      </w:r>
    </w:p>
    <w:tbl>
      <w:tblPr>
        <w:tblStyle w:val="TableGrid"/>
        <w:tblW w:type="auto" w:w="0"/>
        <w:jc w:val="center"/>
        <w:tblLayout w:type="fixed"/>
        <w:tblLook w:firstColumn="1" w:firstRow="1" w:lastColumn="0" w:lastRow="0" w:noHBand="0" w:noVBand="1" w:val="04A0"/>
      </w:tblPr>
      <w:tblGrid>
        <w:gridCol w:w="5083"/>
        <w:gridCol w:w="5083"/>
      </w:tblGrid>
      <w:tr>
        <w:trPr>
          <w:tblHeader/>
          <w:cantSplit/>
        </w:trPr>
        <w:tc>
          <w:tcPr>
            <w:tcW w:type="dxa" w:w="5083"/>
            <w:shd w:fill="24476B"/>
            <w:vAlign w:val="center"/>
          </w:tcPr>
          <w:p>
            <w:pPr>
              <w:keepNext/>
            </w:pPr>
            <w:r>
              <w:rPr>
                <w:b/>
                <w:color w:val="FFFFFF"/>
                <w:sz w:val="18"/>
              </w:rPr>
              <w:t>File</w:t>
            </w:r>
          </w:p>
        </w:tc>
        <w:tc>
          <w:tcPr>
            <w:tcW w:type="dxa" w:w="5083"/>
            <w:shd w:fill="24476B"/>
            <w:vAlign w:val="center"/>
          </w:tcPr>
          <w:p>
            <w:pPr>
              <w:keepNext/>
            </w:pPr>
            <w:r>
              <w:rPr>
                <w:b/>
                <w:color w:val="FFFFFF"/>
                <w:sz w:val="18"/>
              </w:rPr>
              <w:t>Vai trò</w:t>
            </w:r>
          </w:p>
        </w:tc>
      </w:tr>
      <w:tr>
        <w:trPr>
          <w:cantSplit/>
        </w:trPr>
        <w:tc>
          <w:tcPr>
            <w:tcW w:type="dxa" w:w="5083"/>
            <w:vAlign w:val="center"/>
          </w:tcPr>
          <w:p>
            <w:pPr>
              <w:spacing w:after="20"/>
            </w:pPr>
            <w:r>
              <w:rPr>
                <w:sz w:val="18"/>
              </w:rPr>
              <w:t>topology.yml</w:t>
            </w:r>
          </w:p>
        </w:tc>
        <w:tc>
          <w:tcPr>
            <w:tcW w:type="dxa" w:w="5083"/>
            <w:vAlign w:val="center"/>
          </w:tcPr>
          <w:p>
            <w:pPr>
              <w:spacing w:after="20"/>
            </w:pPr>
            <w:r>
              <w:rPr>
                <w:sz w:val="18"/>
              </w:rPr>
              <w:t>Node, IP, network sandbox.</w:t>
            </w:r>
          </w:p>
        </w:tc>
      </w:tr>
      <w:tr>
        <w:trPr>
          <w:cantSplit/>
        </w:trPr>
        <w:tc>
          <w:tcPr>
            <w:tcW w:type="dxa" w:w="5083"/>
            <w:vAlign w:val="center"/>
            <w:shd w:fill="F2F6FA"/>
          </w:tcPr>
          <w:p>
            <w:pPr>
              <w:spacing w:after="20"/>
            </w:pPr>
            <w:r>
              <w:rPr>
                <w:sz w:val="18"/>
              </w:rPr>
              <w:t>provisioning/group_vars/all.yml</w:t>
            </w:r>
          </w:p>
        </w:tc>
        <w:tc>
          <w:tcPr>
            <w:tcW w:type="dxa" w:w="5083"/>
            <w:vAlign w:val="center"/>
            <w:shd w:fill="F2F6FA"/>
          </w:tcPr>
          <w:p>
            <w:pPr>
              <w:spacing w:after="20"/>
            </w:pPr>
            <w:r>
              <w:rPr>
                <w:sz w:val="18"/>
              </w:rPr>
              <w:t>Password SSH lab và host IP.</w:t>
            </w:r>
          </w:p>
        </w:tc>
      </w:tr>
      <w:tr>
        <w:trPr>
          <w:cantSplit/>
        </w:trPr>
        <w:tc>
          <w:tcPr>
            <w:tcW w:type="dxa" w:w="5083"/>
            <w:vAlign w:val="center"/>
          </w:tcPr>
          <w:p>
            <w:pPr>
              <w:spacing w:after="20"/>
            </w:pPr>
            <w:r>
              <w:rPr>
                <w:sz w:val="18"/>
              </w:rPr>
              <w:t>provisioning/playbook.yml</w:t>
            </w:r>
          </w:p>
        </w:tc>
        <w:tc>
          <w:tcPr>
            <w:tcW w:type="dxa" w:w="5083"/>
            <w:vAlign w:val="center"/>
          </w:tcPr>
          <w:p>
            <w:pPr>
              <w:spacing w:after="20"/>
            </w:pPr>
            <w:r>
              <w:rPr>
                <w:sz w:val="18"/>
              </w:rPr>
              <w:t>Provision user, service, identity và password web.</w:t>
            </w:r>
          </w:p>
        </w:tc>
      </w:tr>
      <w:tr>
        <w:trPr>
          <w:cantSplit/>
        </w:trPr>
        <w:tc>
          <w:tcPr>
            <w:tcW w:type="dxa" w:w="5083"/>
            <w:vAlign w:val="center"/>
            <w:shd w:fill="F2F6FA"/>
          </w:tcPr>
          <w:p>
            <w:pPr>
              <w:spacing w:after="20"/>
            </w:pPr>
            <w:r>
              <w:rPr>
                <w:sz w:val="18"/>
              </w:rPr>
              <w:t>CyberRangeCZ-Windows-Gateway/config.json</w:t>
            </w:r>
          </w:p>
        </w:tc>
        <w:tc>
          <w:tcPr>
            <w:tcW w:type="dxa" w:w="5083"/>
            <w:vAlign w:val="center"/>
            <w:shd w:fill="F2F6FA"/>
          </w:tcPr>
          <w:p>
            <w:pPr>
              <w:spacing w:after="20"/>
            </w:pPr>
            <w:r>
              <w:rPr>
                <w:sz w:val="18"/>
              </w:rPr>
              <w:t>SSH config, gateway IP, port map.</w:t>
            </w:r>
          </w:p>
        </w:tc>
      </w:tr>
      <w:tr>
        <w:trPr>
          <w:cantSplit/>
        </w:trPr>
        <w:tc>
          <w:tcPr>
            <w:tcW w:type="dxa" w:w="5083"/>
            <w:vAlign w:val="center"/>
          </w:tcPr>
          <w:p>
            <w:pPr>
              <w:spacing w:after="20"/>
            </w:pPr>
            <w:r>
              <w:rPr>
                <w:sz w:val="18"/>
              </w:rPr>
              <w:t>CyberRangeCZ-Windows-Gateway/Test-CTFGateway.ps1</w:t>
            </w:r>
          </w:p>
        </w:tc>
        <w:tc>
          <w:tcPr>
            <w:tcW w:type="dxa" w:w="5083"/>
            <w:vAlign w:val="center"/>
          </w:tcPr>
          <w:p>
            <w:pPr>
              <w:spacing w:after="20"/>
            </w:pPr>
            <w:r>
              <w:rPr>
                <w:sz w:val="18"/>
              </w:rPr>
              <w:t>Preflight và forward test.</w:t>
            </w:r>
          </w:p>
        </w:tc>
      </w:tr>
      <w:tr>
        <w:trPr>
          <w:cantSplit/>
        </w:trPr>
        <w:tc>
          <w:tcPr>
            <w:tcW w:type="dxa" w:w="5083"/>
            <w:vAlign w:val="center"/>
            <w:shd w:fill="F2F6FA"/>
          </w:tcPr>
          <w:p>
            <w:pPr>
              <w:spacing w:after="20"/>
            </w:pPr>
            <w:r>
              <w:rPr>
                <w:sz w:val="18"/>
              </w:rPr>
              <w:t>CyberRangeCZ-Windows-Gateway/Start-CTFGateway.ps1</w:t>
            </w:r>
          </w:p>
        </w:tc>
        <w:tc>
          <w:tcPr>
            <w:tcW w:type="dxa" w:w="5083"/>
            <w:vAlign w:val="center"/>
            <w:shd w:fill="F2F6FA"/>
          </w:tcPr>
          <w:p>
            <w:pPr>
              <w:spacing w:after="20"/>
            </w:pPr>
            <w:r>
              <w:rPr>
                <w:sz w:val="18"/>
              </w:rPr>
              <w:t>Khởi chạy/monitor tunnel.</w:t>
            </w:r>
          </w:p>
        </w:tc>
      </w:tr>
      <w:tr>
        <w:trPr>
          <w:cantSplit/>
        </w:trPr>
        <w:tc>
          <w:tcPr>
            <w:tcW w:type="dxa" w:w="5083"/>
            <w:vAlign w:val="center"/>
          </w:tcPr>
          <w:p>
            <w:pPr>
              <w:spacing w:after="20"/>
            </w:pPr>
            <w:r>
              <w:rPr>
                <w:sz w:val="18"/>
              </w:rPr>
              <w:t>checker/auto_check.py</w:t>
            </w:r>
          </w:p>
        </w:tc>
        <w:tc>
          <w:tcPr>
            <w:tcW w:type="dxa" w:w="5083"/>
            <w:vAlign w:val="center"/>
          </w:tcPr>
          <w:p>
            <w:pPr>
              <w:spacing w:after="20"/>
            </w:pPr>
            <w:r>
              <w:rPr>
                <w:sz w:val="18"/>
              </w:rPr>
              <w:t>Health/functional check và JSON/JSONL.</w:t>
            </w:r>
          </w:p>
        </w:tc>
      </w:tr>
      <w:tr>
        <w:trPr>
          <w:cantSplit/>
        </w:trPr>
        <w:tc>
          <w:tcPr>
            <w:tcW w:type="dxa" w:w="5083"/>
            <w:vAlign w:val="center"/>
            <w:shd w:fill="F2F6FA"/>
          </w:tcPr>
          <w:p>
            <w:pPr>
              <w:spacing w:after="20"/>
            </w:pPr>
            <w:r>
              <w:rPr>
                <w:sz w:val="18"/>
              </w:rPr>
              <w:t>checker/web_targets_gateway.json</w:t>
            </w:r>
          </w:p>
        </w:tc>
        <w:tc>
          <w:tcPr>
            <w:tcW w:type="dxa" w:w="5083"/>
            <w:vAlign w:val="center"/>
            <w:shd w:fill="F2F6FA"/>
          </w:tcPr>
          <w:p>
            <w:pPr>
              <w:spacing w:after="20"/>
            </w:pPr>
            <w:r>
              <w:rPr>
                <w:sz w:val="18"/>
              </w:rPr>
              <w:t>Địa chỉ checker qua gateway.</w:t>
            </w:r>
          </w:p>
        </w:tc>
      </w:tr>
      <w:tr>
        <w:trPr>
          <w:cantSplit/>
        </w:trPr>
        <w:tc>
          <w:tcPr>
            <w:tcW w:type="dxa" w:w="5083"/>
            <w:vAlign w:val="center"/>
          </w:tcPr>
          <w:p>
            <w:pPr>
              <w:spacing w:after="20"/>
            </w:pPr>
            <w:r>
              <w:rPr>
                <w:sz w:val="18"/>
              </w:rPr>
              <w:t>checker/credentials.example.json</w:t>
            </w:r>
          </w:p>
        </w:tc>
        <w:tc>
          <w:tcPr>
            <w:tcW w:type="dxa" w:w="5083"/>
            <w:vAlign w:val="center"/>
          </w:tcPr>
          <w:p>
            <w:pPr>
              <w:spacing w:after="20"/>
            </w:pPr>
            <w:r>
              <w:rPr>
                <w:sz w:val="18"/>
              </w:rPr>
              <w:t>Mẫu credentials, không có password thật.</w:t>
            </w:r>
          </w:p>
        </w:tc>
      </w:tr>
    </w:tbl>
    <w:p>
      <w:pPr>
        <w:spacing w:after="20"/>
      </w:pPr>
    </w:p>
    <w:p>
      <w:pPr>
        <w:pStyle w:val="Heading1"/>
      </w:pPr>
      <w:r>
        <w:t>11 Thiết lập checker SLA theo tick</w:t>
      </w:r>
    </w:p>
    <w:p>
      <w:r>
        <w:t>Mục tiêu của bản demo hiện tại là tự động đo hoạt động service và ghi SLA theo từng tick. Round là giai đoạn chọn service; tick là lần kiểm tra và ghi điểm. Không cần sandbox để chạy demo cục bộ.</w:t>
      </w:r>
    </w:p>
    <w:tbl>
      <w:tblPr>
        <w:tblStyle w:val="TableGrid"/>
        <w:tblW w:type="auto" w:w="0"/>
        <w:tblLook w:firstColumn="1" w:firstRow="1" w:lastColumn="0" w:lastRow="0" w:noHBand="0" w:noVBand="1" w:val="04A0"/>
      </w:tblPr>
      <w:tblGrid>
        <w:gridCol w:w="2033"/>
        <w:gridCol w:w="2033"/>
        <w:gridCol w:w="2033"/>
        <w:gridCol w:w="2033"/>
        <w:gridCol w:w="2033"/>
      </w:tblGrid>
      <w:tr>
        <w:trPr>
          <w:cantSplit/>
        </w:trPr>
        <w:tc>
          <w:tcPr>
            <w:tcW w:type="dxa" w:w="2033"/>
            <w:shd w:fill="24476B"/>
            <w:tcBorders>
              <w:top w:val="single" w:sz="4" w:color="D9D9D9"/>
              <w:left w:val="single" w:sz="4" w:color="D9D9D9"/>
              <w:bottom w:val="single" w:sz="4" w:color="D9D9D9"/>
              <w:right w:val="single" w:sz="4" w:color="D9D9D9"/>
            </w:tcBorders>
          </w:tcPr>
          <w:p>
            <w:pPr>
              <w:keepNext/>
            </w:pPr>
            <w:r>
              <w:rPr>
                <w:b/>
                <w:color w:val="FFFFFF"/>
                <w:sz w:val="18"/>
              </w:rPr>
              <w:t>Giai đoạn</w:t>
            </w:r>
          </w:p>
        </w:tc>
        <w:tc>
          <w:tcPr>
            <w:tcW w:type="dxa" w:w="2033"/>
            <w:shd w:fill="24476B"/>
            <w:tcBorders>
              <w:top w:val="single" w:sz="4" w:color="D9D9D9"/>
              <w:left w:val="single" w:sz="4" w:color="D9D9D9"/>
              <w:bottom w:val="single" w:sz="4" w:color="D9D9D9"/>
              <w:right w:val="single" w:sz="4" w:color="D9D9D9"/>
            </w:tcBorders>
          </w:tcPr>
          <w:p>
            <w:pPr>
              <w:keepNext/>
            </w:pPr>
            <w:r>
              <w:rPr>
                <w:b/>
                <w:color w:val="FFFFFF"/>
                <w:sz w:val="18"/>
              </w:rPr>
              <w:t>Thời gian thi</w:t>
            </w:r>
          </w:p>
        </w:tc>
        <w:tc>
          <w:tcPr>
            <w:tcW w:type="dxa" w:w="2033"/>
            <w:shd w:fill="24476B"/>
            <w:tcBorders>
              <w:top w:val="single" w:sz="4" w:color="D9D9D9"/>
              <w:left w:val="single" w:sz="4" w:color="D9D9D9"/>
              <w:bottom w:val="single" w:sz="4" w:color="D9D9D9"/>
              <w:right w:val="single" w:sz="4" w:color="D9D9D9"/>
            </w:tcBorders>
          </w:tcPr>
          <w:p>
            <w:pPr>
              <w:keepNext/>
            </w:pPr>
            <w:r>
              <w:rPr>
                <w:b/>
                <w:color w:val="FFFFFF"/>
                <w:sz w:val="18"/>
              </w:rPr>
              <w:t>Tick</w:t>
            </w:r>
          </w:p>
        </w:tc>
        <w:tc>
          <w:tcPr>
            <w:tcW w:type="dxa" w:w="2033"/>
            <w:shd w:fill="24476B"/>
            <w:tcBorders>
              <w:top w:val="single" w:sz="4" w:color="D9D9D9"/>
              <w:left w:val="single" w:sz="4" w:color="D9D9D9"/>
              <w:bottom w:val="single" w:sz="4" w:color="D9D9D9"/>
              <w:right w:val="single" w:sz="4" w:color="D9D9D9"/>
            </w:tcBorders>
          </w:tcPr>
          <w:p>
            <w:pPr>
              <w:keepNext/>
            </w:pPr>
            <w:r>
              <w:rPr>
                <w:b/>
                <w:color w:val="FFFFFF"/>
                <w:sz w:val="18"/>
              </w:rPr>
              <w:t>Service</w:t>
            </w:r>
          </w:p>
        </w:tc>
        <w:tc>
          <w:tcPr>
            <w:tcW w:type="dxa" w:w="2033"/>
            <w:shd w:fill="24476B"/>
            <w:tcBorders>
              <w:top w:val="single" w:sz="4" w:color="D9D9D9"/>
              <w:left w:val="single" w:sz="4" w:color="D9D9D9"/>
              <w:bottom w:val="single" w:sz="4" w:color="D9D9D9"/>
              <w:right w:val="single" w:sz="4" w:color="D9D9D9"/>
            </w:tcBorders>
          </w:tcPr>
          <w:p>
            <w:pPr>
              <w:keepNext/>
            </w:pPr>
            <w:r>
              <w:rPr>
                <w:b/>
                <w:color w:val="FFFFFF"/>
                <w:sz w:val="18"/>
              </w:rPr>
              <w:t>Số lỗ hổng cấu hình</w:t>
            </w:r>
          </w:p>
        </w:tc>
      </w:tr>
      <w:tr>
        <w:trPr>
          <w:cantSplit/>
        </w:trPr>
        <w:tc>
          <w:tcPr>
            <w:tcW w:type="dxa" w:w="2033"/>
            <w:tcBorders>
              <w:top w:val="single" w:sz="4" w:color="D9D9D9"/>
              <w:left w:val="single" w:sz="4" w:color="D9D9D9"/>
              <w:bottom w:val="single" w:sz="4" w:color="D9D9D9"/>
              <w:right w:val="single" w:sz="4" w:color="D9D9D9"/>
            </w:tcBorders>
          </w:tcPr>
          <w:p>
            <w:pPr>
              <w:keepNext/>
            </w:pPr>
            <w:r>
              <w:rPr>
                <w:sz w:val="18"/>
              </w:rPr>
              <w:t>Round 1</w:t>
            </w:r>
          </w:p>
        </w:tc>
        <w:tc>
          <w:tcPr>
            <w:tcW w:type="dxa" w:w="2033"/>
            <w:tcBorders>
              <w:top w:val="single" w:sz="4" w:color="D9D9D9"/>
              <w:left w:val="single" w:sz="4" w:color="D9D9D9"/>
              <w:bottom w:val="single" w:sz="4" w:color="D9D9D9"/>
              <w:right w:val="single" w:sz="4" w:color="D9D9D9"/>
            </w:tcBorders>
          </w:tcPr>
          <w:p>
            <w:pPr>
              <w:keepNext/>
            </w:pPr>
            <w:r>
              <w:rPr>
                <w:sz w:val="18"/>
              </w:rPr>
              <w:t>Phút 0 đến dưới 30</w:t>
            </w:r>
          </w:p>
        </w:tc>
        <w:tc>
          <w:tcPr>
            <w:tcW w:type="dxa" w:w="2033"/>
            <w:tcBorders>
              <w:top w:val="single" w:sz="4" w:color="D9D9D9"/>
              <w:left w:val="single" w:sz="4" w:color="D9D9D9"/>
              <w:bottom w:val="single" w:sz="4" w:color="D9D9D9"/>
              <w:right w:val="single" w:sz="4" w:color="D9D9D9"/>
            </w:tcBorders>
          </w:tcPr>
          <w:p>
            <w:pPr>
              <w:keepNext/>
            </w:pPr>
            <w:r>
              <w:rPr>
                <w:sz w:val="18"/>
              </w:rPr>
              <w:t>1–15</w:t>
            </w:r>
          </w:p>
        </w:tc>
        <w:tc>
          <w:tcPr>
            <w:tcW w:type="dxa" w:w="2033"/>
            <w:tcBorders>
              <w:top w:val="single" w:sz="4" w:color="D9D9D9"/>
              <w:left w:val="single" w:sz="4" w:color="D9D9D9"/>
              <w:bottom w:val="single" w:sz="4" w:color="D9D9D9"/>
              <w:right w:val="single" w:sz="4" w:color="D9D9D9"/>
            </w:tcBorders>
          </w:tcPr>
          <w:p>
            <w:pPr>
              <w:keepNext/>
            </w:pPr>
            <w:r>
              <w:rPr>
                <w:sz w:val="18"/>
              </w:rPr>
              <w:t>service01</w:t>
            </w:r>
          </w:p>
        </w:tc>
        <w:tc>
          <w:tcPr>
            <w:tcW w:type="dxa" w:w="2033"/>
            <w:tcBorders>
              <w:top w:val="single" w:sz="4" w:color="D9D9D9"/>
              <w:left w:val="single" w:sz="4" w:color="D9D9D9"/>
              <w:bottom w:val="single" w:sz="4" w:color="D9D9D9"/>
              <w:right w:val="single" w:sz="4" w:color="D9D9D9"/>
            </w:tcBorders>
          </w:tcPr>
          <w:p>
            <w:pPr>
              <w:keepNext/>
            </w:pPr>
            <w:r>
              <w:rPr>
                <w:sz w:val="18"/>
              </w:rPr>
              <w:t>5</w:t>
            </w:r>
          </w:p>
        </w:tc>
      </w:tr>
      <w:tr>
        <w:trPr>
          <w:cantSplit/>
        </w:trPr>
        <w:tc>
          <w:tcPr>
            <w:tcW w:type="dxa" w:w="2033"/>
            <w:tcBorders>
              <w:top w:val="single" w:sz="4" w:color="D9D9D9"/>
              <w:left w:val="single" w:sz="4" w:color="D9D9D9"/>
              <w:bottom w:val="single" w:sz="4" w:color="D9D9D9"/>
              <w:right w:val="single" w:sz="4" w:color="D9D9D9"/>
            </w:tcBorders>
          </w:tcPr>
          <w:p>
            <w:pPr>
              <w:keepNext w:val="0"/>
            </w:pPr>
            <w:r>
              <w:rPr>
                <w:sz w:val="18"/>
              </w:rPr>
              <w:t>Round 2</w:t>
            </w:r>
          </w:p>
        </w:tc>
        <w:tc>
          <w:tcPr>
            <w:tcW w:type="dxa" w:w="2033"/>
            <w:tcBorders>
              <w:top w:val="single" w:sz="4" w:color="D9D9D9"/>
              <w:left w:val="single" w:sz="4" w:color="D9D9D9"/>
              <w:bottom w:val="single" w:sz="4" w:color="D9D9D9"/>
              <w:right w:val="single" w:sz="4" w:color="D9D9D9"/>
            </w:tcBorders>
          </w:tcPr>
          <w:p>
            <w:pPr>
              <w:keepNext w:val="0"/>
            </w:pPr>
            <w:r>
              <w:rPr>
                <w:sz w:val="18"/>
              </w:rPr>
              <w:t>Phút 30 đến dưới 60</w:t>
            </w:r>
          </w:p>
        </w:tc>
        <w:tc>
          <w:tcPr>
            <w:tcW w:type="dxa" w:w="2033"/>
            <w:tcBorders>
              <w:top w:val="single" w:sz="4" w:color="D9D9D9"/>
              <w:left w:val="single" w:sz="4" w:color="D9D9D9"/>
              <w:bottom w:val="single" w:sz="4" w:color="D9D9D9"/>
              <w:right w:val="single" w:sz="4" w:color="D9D9D9"/>
            </w:tcBorders>
          </w:tcPr>
          <w:p>
            <w:pPr>
              <w:keepNext w:val="0"/>
            </w:pPr>
            <w:r>
              <w:rPr>
                <w:sz w:val="18"/>
              </w:rPr>
              <w:t>16–30</w:t>
            </w:r>
          </w:p>
        </w:tc>
        <w:tc>
          <w:tcPr>
            <w:tcW w:type="dxa" w:w="2033"/>
            <w:tcBorders>
              <w:top w:val="single" w:sz="4" w:color="D9D9D9"/>
              <w:left w:val="single" w:sz="4" w:color="D9D9D9"/>
              <w:bottom w:val="single" w:sz="4" w:color="D9D9D9"/>
              <w:right w:val="single" w:sz="4" w:color="D9D9D9"/>
            </w:tcBorders>
          </w:tcPr>
          <w:p>
            <w:pPr>
              <w:keepNext w:val="0"/>
            </w:pPr>
            <w:r>
              <w:rPr>
                <w:sz w:val="18"/>
              </w:rPr>
              <w:t>service02</w:t>
            </w:r>
          </w:p>
        </w:tc>
        <w:tc>
          <w:tcPr>
            <w:tcW w:type="dxa" w:w="2033"/>
            <w:tcBorders>
              <w:top w:val="single" w:sz="4" w:color="D9D9D9"/>
              <w:left w:val="single" w:sz="4" w:color="D9D9D9"/>
              <w:bottom w:val="single" w:sz="4" w:color="D9D9D9"/>
              <w:right w:val="single" w:sz="4" w:color="D9D9D9"/>
            </w:tcBorders>
          </w:tcPr>
          <w:p>
            <w:pPr>
              <w:keepNext w:val="0"/>
            </w:pPr>
            <w:r>
              <w:rPr>
                <w:sz w:val="18"/>
              </w:rPr>
              <w:t>5</w:t>
            </w:r>
          </w:p>
        </w:tc>
      </w:tr>
    </w:tbl>
    <w:p/>
    <w:p>
      <w:r>
        <w:t>Checker lấy mẫu một lần ở đầu mỗi tick 2 phút: t=0 là tick 1; t=120s là tick 2; t=1800s bắt đầu tick 16 và đổi service; t=3600s kết thúc sau 30 tick. UP mặc định được 1 SLA, DOWN được 0. MUMBLE/ERROR hoặc thiếu kết quả trước deadline cũng có SLA 0; tick thiếu được ghi ERROR để phân biệt với DOWN thực tế.</w:t>
      </w:r>
    </w:p>
    <w:p>
      <w:r>
        <w:t>Mỗi đội/tick chỉ được ghi một kết quả. DOWN rồi hồi phục trong cùng tick không sửa điểm đã ghi; tick sau checker đo lại độc lập. Tổng SLA tối đa mặc định là 30 mỗi đội. Điểm UP chỉnh được bằng --sla-points khi tạo event.</w:t>
      </w:r>
    </w:p>
    <w:p>
      <w:pPr>
        <w:pStyle w:val="Heading2"/>
      </w:pPr>
      <w:r>
        <w:t>11.1 Chạy demo không cần CyberRangeCZ</w:t>
      </w:r>
    </w:p>
    <w:p>
      <w:pPr>
        <w:keepNext/>
        <w:spacing w:after="0" w:line="240" w:lineRule="auto"/>
        <w:ind w:left="173"/>
        <w:shd w:fill="F1F4F7"/>
      </w:pPr>
      <w:r>
        <w:rPr>
          <w:rFonts w:ascii="Consolas" w:hAnsi="Consolas"/>
          <w:color w:val="1E2D3C"/>
          <w:sz w:val="17"/>
        </w:rPr>
        <w:t>Set-Location "D:\TAILIEU\LVTN\LVTN-merged-auto-checker\LVTN-merged"</w:t>
      </w:r>
    </w:p>
    <w:p>
      <w:pPr>
        <w:keepNext w:val="0"/>
        <w:spacing w:after="0" w:line="240" w:lineRule="auto"/>
        <w:ind w:left="173"/>
        <w:shd w:fill="F1F4F7"/>
      </w:pPr>
      <w:r>
        <w:rPr>
          <w:rFonts w:ascii="Consolas" w:hAnsi="Consolas"/>
          <w:color w:val="1E2D3C"/>
          <w:sz w:val="17"/>
        </w:rPr>
        <w:t>py -3 -m gameserver.demo</w:t>
      </w:r>
    </w:p>
    <w:p>
      <w:pPr>
        <w:spacing w:after="20"/>
      </w:pPr>
    </w:p>
    <w:p>
      <w:r>
        <w:t>Mở http://127.0.0.1:19000/. Lệnh này chạy đúng 1 giờ, tick 120 giây. Demo tự tạo hai dịch vụ HTTP cục bộ riêng cho mỗi đội, backend, database và worker. Mỗi lần chạy có thư mục gameserver/runtime-demo-.../event riêng. Ctrl+C dừng demo; sau khi hết giờ, dashboard còn đọc được tới khi dừng.</w:t>
      </w:r>
    </w:p>
    <w:p>
      <w:r>
        <w:t>Để xem hết 30 tick nhanh trong 60 giây, dùng chế độ tăng tốc:</w:t>
      </w:r>
    </w:p>
    <w:p>
      <w:pPr>
        <w:keepNext w:val="0"/>
        <w:spacing w:after="0" w:line="240" w:lineRule="auto"/>
        <w:ind w:left="173"/>
        <w:shd w:fill="F1F4F7"/>
      </w:pPr>
      <w:r>
        <w:rPr>
          <w:rFonts w:ascii="Consolas" w:hAnsi="Consolas"/>
          <w:color w:val="1E2D3C"/>
          <w:sz w:val="17"/>
        </w:rPr>
        <w:t>py -3 -m gameserver.demo --fast</w:t>
      </w:r>
    </w:p>
    <w:p>
      <w:pPr>
        <w:spacing w:after="20"/>
      </w:pPr>
    </w:p>
    <w:p>
      <w:r>
        <w:t>Fast giữ 2 round/30 tick nhưng tăng tốc 60 lần: tick 2 giây, round 30 giây, tổng 60 giây. Demo mặc định cho team02/service01 trả 503 ở tick 3 để có DOWN/SLA 0; tick 4 tự phục hồi. Nếu không gián đoạn khác, kết thúc team02 có 29/30, các đội còn lại 30/30. Thêm --no-outage để bỏ sự cố; --exit-after-finish để tự đóng khi hoàn thành.</w:t>
      </w:r>
    </w:p>
    <w:p>
      <w:r>
        <w:t>Hai service demo mô phỏng lịch và trạng thái. “5 lỗ hổng” là metadata dự kiến của bài; demo chưa triển khai năm lỗ hổng thật. Health checker kiểm tra hoạt động dịch vụ, không khai thác các lỗ hổng.</w:t>
      </w:r>
    </w:p>
    <w:p>
      <w:pPr>
        <w:pStyle w:val="Heading2"/>
      </w:pPr>
      <w:r>
        <w:t>11.2 Chuẩn bị khi có sandbox thật</w:t>
      </w:r>
    </w:p>
    <w:p>
      <w:r>
        <w:t>Bật allocation, tải SSH access ZIP đúng allocation và cập nhật gateway như các mục trước. Chuẩn bị hai service thật và các port forward tương ứng. Worker chuyển URL khi đổi round; người vận hành phải bảo đảm service sẵn sàng trước tick đầu tiên của round đó.</w:t>
      </w:r>
    </w:p>
    <w:p>
      <w:pPr>
        <w:keepNext/>
        <w:spacing w:after="0" w:line="240" w:lineRule="auto"/>
        <w:ind w:left="173"/>
        <w:shd w:fill="F1F4F7"/>
      </w:pPr>
      <w:r>
        <w:rPr>
          <w:rFonts w:ascii="Consolas" w:hAnsi="Consolas"/>
          <w:color w:val="1E2D3C"/>
          <w:sz w:val="17"/>
        </w:rPr>
        <w:t>Copy-Item gameserver\services.example.json gameserver\services.json</w:t>
      </w:r>
    </w:p>
    <w:p>
      <w:pPr>
        <w:keepNext w:val="0"/>
        <w:spacing w:after="0" w:line="240" w:lineRule="auto"/>
        <w:ind w:left="173"/>
        <w:shd w:fill="F1F4F7"/>
      </w:pPr>
      <w:r>
        <w:rPr>
          <w:rFonts w:ascii="Consolas" w:hAnsi="Consolas"/>
          <w:color w:val="1E2D3C"/>
          <w:sz w:val="17"/>
        </w:rPr>
        <w:t>notepad gameserver\services.json</w:t>
      </w:r>
    </w:p>
    <w:p>
      <w:pPr>
        <w:spacing w:after="20"/>
      </w:pPr>
    </w:p>
    <w:p>
      <w:r>
        <w:t>File mẫu có round 1 ở cổng 8011–8014; round 2 để placeholder vì chưa có endpoint thật. Điền URL /health và identity đúng cho từng đội, thêm port map gateway khi cần. Không dùng lại service round 1 để thay cho service round 2 ngoài cấu hình đã chọn. Health mode dùng endpoint sẵn có và không yêu cầu tickets-v2.</w:t>
      </w:r>
    </w:p>
    <w:p>
      <w:r>
        <w:t>Mỗi service có id, name, vulnerability_count=5, check=health và targets cho bốn đội. expected_sandbox_suffix được ghép với UUID allocation. /health cần HTTP 200, status=ok và sandbox đúng. Nếu muốn kiểm tra đăng nhập/đọc ticket ServiceDesk thì chọn check=functional và thêm password web riêng cho mỗi target.</w:t>
      </w:r>
    </w:p>
    <w:p>
      <w:pPr>
        <w:pStyle w:val="Heading2"/>
      </w:pPr>
      <w:r>
        <w:t>11.3 Tạo database và chạy tự động</w:t>
      </w:r>
    </w:p>
    <w:p>
      <w:pPr>
        <w:keepNext/>
        <w:spacing w:after="0" w:line="240" w:lineRule="auto"/>
        <w:ind w:left="173"/>
        <w:shd w:fill="F1F4F7"/>
      </w:pPr>
      <w:r>
        <w:rPr>
          <w:rFonts w:ascii="Consolas" w:hAnsi="Consolas"/>
          <w:color w:val="1E2D3C"/>
          <w:sz w:val="17"/>
        </w:rPr>
        <w:t>py -3 -m gameserver.setup --event-id sla-training-001 --services-config gameserver/services.json</w:t>
      </w:r>
    </w:p>
    <w:p>
      <w:pPr>
        <w:keepNext/>
        <w:spacing w:after="0" w:line="240" w:lineRule="auto"/>
        <w:ind w:left="173"/>
        <w:shd w:fill="F1F4F7"/>
      </w:pPr>
      <w:r>
        <w:rPr>
          <w:rFonts w:ascii="Consolas" w:hAnsi="Consolas"/>
          <w:color w:val="1E2D3C"/>
          <w:sz w:val="17"/>
        </w:rPr>
        <w:t>py -3 -m gameserver.worker --preflight</w:t>
      </w:r>
    </w:p>
    <w:p>
      <w:pPr>
        <w:keepNext w:val="0"/>
        <w:spacing w:after="0" w:line="240" w:lineRule="auto"/>
        <w:ind w:left="173"/>
        <w:shd w:fill="F1F4F7"/>
      </w:pPr>
      <w:r>
        <w:rPr>
          <w:rFonts w:ascii="Consolas" w:hAnsi="Consolas"/>
          <w:color w:val="1E2D3C"/>
          <w:sz w:val="17"/>
        </w:rPr>
        <w:t>.\gameserver\Start-Stack.ps1</w:t>
      </w:r>
    </w:p>
    <w:p>
      <w:pPr>
        <w:spacing w:after="20"/>
      </w:pPr>
    </w:p>
    <w:p>
      <w:r>
        <w:t>Setup mặc định tạo gameserver/runtime-sla. Preflight kiểm tra service round 1; service round 2 có thể chưa được bật. Sau khi preflight đạt, Start-Stack khởi chạy gateway/backend/worker và bắt đầu đồng hồ. Dashboard thật ở http://127.0.0.1:9000/. Với gateway đã chạy, có thể dùng Start-Competition.ps1 -StartEvent.</w:t>
      </w:r>
    </w:p>
    <w:p>
      <w:r>
        <w:t>Nếu runtime đã có dữ liệu, dùng directory/event-id mới. Không sửa luật hoặc allocation của DB cũ để đổi lịch thi:</w:t>
      </w:r>
    </w:p>
    <w:p>
      <w:pPr>
        <w:keepNext/>
        <w:spacing w:after="0" w:line="240" w:lineRule="auto"/>
        <w:ind w:left="173"/>
        <w:shd w:fill="F1F4F7"/>
      </w:pPr>
      <w:r>
        <w:rPr>
          <w:rFonts w:ascii="Consolas" w:hAnsi="Consolas"/>
          <w:color w:val="1E2D3C"/>
          <w:sz w:val="17"/>
        </w:rPr>
        <w:t>py -3 -m gameserver.setup --directory gameserver/runtime-sla-002 --event-id sla-training-002 `</w:t>
      </w:r>
    </w:p>
    <w:p>
      <w:pPr>
        <w:keepNext/>
        <w:spacing w:after="0" w:line="240" w:lineRule="auto"/>
        <w:ind w:left="173"/>
        <w:shd w:fill="F1F4F7"/>
      </w:pPr>
      <w:r>
        <w:rPr>
          <w:rFonts w:ascii="Consolas" w:hAnsi="Consolas"/>
          <w:color w:val="1E2D3C"/>
          <w:sz w:val="17"/>
        </w:rPr>
        <w:t xml:space="preserve">  --services-config gameserver/services.json --round-seconds 1800 --max-rounds 2 --tick-seconds 120 --sla-points 1</w:t>
      </w:r>
    </w:p>
    <w:p>
      <w:pPr>
        <w:keepNext w:val="0"/>
        <w:spacing w:after="0" w:line="240" w:lineRule="auto"/>
        <w:ind w:left="173"/>
        <w:shd w:fill="F1F4F7"/>
      </w:pPr>
      <w:r>
        <w:rPr>
          <w:rFonts w:ascii="Consolas" w:hAnsi="Consolas"/>
          <w:color w:val="1E2D3C"/>
          <w:sz w:val="17"/>
        </w:rPr>
        <w:t>.\gameserver\Start-Stack.ps1 -RuntimeDir gameserver/runtime-sla-002</w:t>
      </w:r>
    </w:p>
    <w:p>
      <w:pPr>
        <w:spacing w:after="20"/>
      </w:pPr>
    </w:p>
    <w:p>
      <w:r>
        <w:t>Giữ cửa sổ chạy; đồng hồ thi vẫn tiếp tục khi Windows sleep hoặc worker tắt. Worker tự đo lại ở tick kế tiếp và đổi sang service02 ở tick 16. Restart giữ lịch và dữ liệu; tick bỏ lỡ nhận SLA 0. Tự chạy khi đăng nhập Windows: .\gameserver\Register-Competition.ps1 sau khi đã kiểm tra mạng, SSH và preflight.</w:t>
      </w:r>
    </w:p>
    <w:p>
      <w:pPr>
        <w:pStyle w:val="Heading2"/>
      </w:pPr>
      <w:r>
        <w:t>11.4 Đọc bảng SLA và dữ liệu</w:t>
      </w:r>
    </w:p>
    <w:p>
      <w:r>
        <w:t>Dashboard hiển thị round hiện tại, tick toàn cuộc thi, tick trong round, service đang đo, SLA tích lũy, SLA tick hiện tại và lịch sử từng tick. PENDING nghĩa là chưa nhận kết quả tick hiện tại. DOWN là không kết nối/timeout/HTTP 5xx; MUMBLE là phản hồi sai format hoặc sai identity; tất cả trường hợp không UP nhận SLA 0.</w:t>
      </w:r>
    </w:p>
    <w:p>
      <w:r>
        <w:t>Database có services, competition_rounds, ticks và tick_checks. Mỗi đội/tick chỉ có một kết quả; trạng thái, latency, thời gian, SLA và nguồn worker/scheduler được lưu để truy vết.</w:t>
      </w:r>
    </w:p>
    <w:p>
      <w:r>
        <w:t>Dashboard đọc /api/scoreboard và /api/checks. Worker dùng API có token để nhận kế hoạch và gửi kết quả theo tick/service; sai service hoặc quá deadline bị từ chối. Chi tiết API ở gameserver/README.vi.md.</w:t>
      </w:r>
    </w:p>
    <w:p>
      <w:pPr>
        <w:pStyle w:val="Heading2"/>
      </w:pPr>
      <w:r>
        <w:t>11.5 Backup và bàn giao</w:t>
      </w:r>
    </w:p>
    <w:p>
      <w:pPr>
        <w:keepNext/>
        <w:spacing w:after="0" w:line="240" w:lineRule="auto"/>
        <w:ind w:left="173"/>
        <w:shd w:fill="F1F4F7"/>
      </w:pPr>
      <w:r>
        <w:rPr>
          <w:rFonts w:ascii="Consolas" w:hAnsi="Consolas"/>
          <w:color w:val="1E2D3C"/>
          <w:sz w:val="17"/>
        </w:rPr>
        <w:t>py -3 -m gameserver.control finish</w:t>
      </w:r>
    </w:p>
    <w:p>
      <w:pPr>
        <w:keepNext w:val="0"/>
        <w:spacing w:after="0" w:line="240" w:lineRule="auto"/>
        <w:ind w:left="173"/>
        <w:shd w:fill="F1F4F7"/>
      </w:pPr>
      <w:r>
        <w:rPr>
          <w:rFonts w:ascii="Consolas" w:hAnsi="Consolas"/>
          <w:color w:val="1E2D3C"/>
          <w:sz w:val="17"/>
        </w:rPr>
        <w:t>py -3 -m gameserver.control backup --destination "D:\CTF-backups\sla-event.sqlite"</w:t>
      </w:r>
    </w:p>
    <w:p>
      <w:pPr>
        <w:spacing w:after="20"/>
      </w:pPr>
    </w:p>
    <w:p>
      <w:r>
        <w:t>Thư mục đích phải tồn tại, được giới hạn quyền; file đích chưa có. Backup dùng SQLite API để giữ snapshot nhất quán có WAL. Dừng backend/worker trước khi restore cùng config gốc. Không chia sẻ config.json, worker.json, operator.json hoặc DB với đội thi; file services.json có credential cũng phải giữ riêng.</w:t>
      </w:r>
    </w:p>
    <w:sectPr w:rsidR="00FC693F" w:rsidRPr="0006063C" w:rsidSect="00034616">
      <w:headerReference w:type="default" r:id="rId9"/>
      <w:foot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Tài liệu vận hành nội bộ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6505F"/>
        <w:sz w:val="16"/>
      </w:rPr>
      <w:t>HƯỚNG DẪN VẬN HÀNH  |  CYBERRANGECZ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D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vận hành SSH Gateway và Checker</dc:title>
  <dc:subject>Quy trình CyberRangeCZ cho ban vận hành</dc:subject>
  <dc:creator>Ban vận hành CyberRangeCZ</dc:creator>
  <cp:keywords>CyberRangeCZ, SSH, gateway, checker</cp:keywords>
  <dc:description>generated by python-docx</dc:description>
  <cp:lastModifiedBy/>
  <cp:revision>1</cp:revision>
  <dcterms:created xsi:type="dcterms:W3CDTF">2013-12-23T23:15:00Z</dcterms:created>
  <dcterms:modified xsi:type="dcterms:W3CDTF">2026-10-28T00:00:00Z</dcterms:modified>
  <cp:category/>
</cp:coreProperties>
</file>