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F5" w:rsidRPr="005C7EC9" w:rsidRDefault="007529B4" w:rsidP="00C51FF5">
      <w:pPr>
        <w:pStyle w:val="Titre2"/>
        <w:rPr>
          <w:color w:val="00B050"/>
        </w:rPr>
      </w:pPr>
      <w:bookmarkStart w:id="0" w:name="_Toc340738938"/>
      <w:r w:rsidRPr="005C7EC9">
        <w:rPr>
          <w:color w:val="00B050"/>
        </w:rPr>
        <w:t>Sous-t</w:t>
      </w:r>
      <w:r w:rsidR="00C51FF5" w:rsidRPr="005C7EC9">
        <w:rPr>
          <w:color w:val="00B050"/>
        </w:rPr>
        <w:t>raitance</w:t>
      </w:r>
      <w:bookmarkEnd w:id="0"/>
    </w:p>
    <w:p w:rsidR="00C51FF5" w:rsidRDefault="00C51FF5" w:rsidP="00C51FF5">
      <w:pPr>
        <w:spacing w:line="240" w:lineRule="auto"/>
      </w:pPr>
    </w:p>
    <w:p w:rsidR="00C51FF5" w:rsidRPr="00C85B92" w:rsidRDefault="005C7EC9" w:rsidP="00C51FF5">
      <w:pPr>
        <w:spacing w:line="240" w:lineRule="auto"/>
      </w:pPr>
      <w:r>
        <w:t>L’Entreprise VM Constructions</w:t>
      </w:r>
      <w:r w:rsidR="00C51FF5" w:rsidRPr="00C85B92">
        <w:t xml:space="preserve"> fait appel à des corps d’état secondaires qualifiés et disposants de références nécessaires </w:t>
      </w:r>
      <w:r w:rsidR="00C51FF5">
        <w:t xml:space="preserve">en matière de locaux d’enseignement notamment </w:t>
      </w:r>
      <w:r w:rsidR="00C51FF5" w:rsidRPr="00C85B92">
        <w:t xml:space="preserve">pour la bonne réalisation des ouvrages et qui ont été bien notés par nos conducteurs de travaux à l’occasion de collaborations précédentes selon notre procédure interne. </w:t>
      </w:r>
      <w:r w:rsidR="00C51FF5">
        <w:t>Nos partenaires</w:t>
      </w:r>
      <w:r w:rsidR="00C51FF5" w:rsidRPr="00C85B92">
        <w:t xml:space="preserve"> seront choisis également selon leurs capacités à assurer les exigences liées au projet et à la démarche </w:t>
      </w:r>
      <w:r w:rsidR="00C51FF5">
        <w:t>environnementale que nous désirons développer pour ce projet</w:t>
      </w:r>
      <w:r w:rsidR="00C51FF5" w:rsidRPr="00C85B92">
        <w:t>.</w:t>
      </w:r>
    </w:p>
    <w:p w:rsidR="00C51FF5" w:rsidRPr="00C85B92" w:rsidRDefault="00C51FF5" w:rsidP="00C51FF5">
      <w:pPr>
        <w:spacing w:line="240" w:lineRule="auto"/>
      </w:pPr>
    </w:p>
    <w:p w:rsidR="00C51FF5" w:rsidRPr="00C85B92" w:rsidRDefault="00C51FF5" w:rsidP="00C51FF5">
      <w:pPr>
        <w:spacing w:line="240" w:lineRule="auto"/>
      </w:pPr>
      <w:r w:rsidRPr="00C85B92">
        <w:t xml:space="preserve">Ces </w:t>
      </w:r>
      <w:r>
        <w:t>partenaires</w:t>
      </w:r>
      <w:r w:rsidRPr="00C85B92">
        <w:t xml:space="preserve"> sont prévenues de la démarche d’assurance qualité et présenteront avant le démarrage des travaux, leur propre plan d’assurance de la qualité sous le couvert du responsable du contrôle interne.</w:t>
      </w:r>
      <w:bookmarkStart w:id="1" w:name="_GoBack"/>
      <w:bookmarkEnd w:id="1"/>
    </w:p>
    <w:p w:rsidR="00C51FF5" w:rsidRDefault="00C51FF5"/>
    <w:tbl>
      <w:tblPr>
        <w:tblStyle w:val="Grilledutableau"/>
        <w:tblpPr w:leftFromText="141" w:rightFromText="141" w:vertAnchor="page" w:horzAnchor="margin" w:tblpY="7251"/>
        <w:tblW w:w="5000" w:type="pct"/>
        <w:tblLook w:val="04A0" w:firstRow="1" w:lastRow="0" w:firstColumn="1" w:lastColumn="0" w:noHBand="0" w:noVBand="1"/>
      </w:tblPr>
      <w:tblGrid>
        <w:gridCol w:w="4672"/>
        <w:gridCol w:w="4616"/>
      </w:tblGrid>
      <w:tr w:rsidR="00C51FF5" w:rsidRPr="00C51FF5" w:rsidTr="00C51FF5">
        <w:trPr>
          <w:trHeight w:val="290"/>
        </w:trPr>
        <w:tc>
          <w:tcPr>
            <w:tcW w:w="2515" w:type="pct"/>
            <w:tcBorders>
              <w:top w:val="double" w:sz="4" w:space="0" w:color="548DD4" w:themeColor="text2" w:themeTint="99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double" w:sz="4" w:space="0" w:color="548DD4" w:themeColor="text2" w:themeTint="99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304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5C7EC9">
        <w:trPr>
          <w:trHeight w:val="77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304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304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304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55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55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55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55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55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55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55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55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55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single" w:sz="4" w:space="0" w:color="1F497D" w:themeColor="text2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  <w:tr w:rsidR="00C51FF5" w:rsidRPr="00C51FF5" w:rsidTr="00C51FF5">
        <w:trPr>
          <w:trHeight w:val="55"/>
        </w:trPr>
        <w:tc>
          <w:tcPr>
            <w:tcW w:w="251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double" w:sz="4" w:space="0" w:color="4F81BD" w:themeColor="accent1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  <w:tc>
          <w:tcPr>
            <w:tcW w:w="2485" w:type="pct"/>
            <w:tcBorders>
              <w:top w:val="single" w:sz="4" w:space="0" w:color="1F497D" w:themeColor="text2"/>
              <w:left w:val="double" w:sz="4" w:space="0" w:color="548DD4" w:themeColor="text2" w:themeTint="99"/>
              <w:bottom w:val="double" w:sz="4" w:space="0" w:color="4F81BD" w:themeColor="accent1"/>
              <w:right w:val="double" w:sz="4" w:space="0" w:color="548DD4" w:themeColor="text2" w:themeTint="99"/>
            </w:tcBorders>
            <w:vAlign w:val="center"/>
          </w:tcPr>
          <w:p w:rsidR="00C51FF5" w:rsidRPr="00C51FF5" w:rsidRDefault="00C51FF5" w:rsidP="00C51FF5">
            <w:pPr>
              <w:jc w:val="center"/>
              <w:rPr>
                <w:highlight w:val="green"/>
              </w:rPr>
            </w:pPr>
          </w:p>
        </w:tc>
      </w:tr>
    </w:tbl>
    <w:p w:rsidR="00C51FF5" w:rsidRDefault="00C51FF5"/>
    <w:p w:rsidR="00E21B53" w:rsidRDefault="00E21B53" w:rsidP="00C51FF5"/>
    <w:sectPr w:rsidR="00E21B53" w:rsidSect="00ED2C8B">
      <w:headerReference w:type="default" r:id="rId8"/>
      <w:footerReference w:type="default" r:id="rId9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1C0" w:rsidRDefault="007B01C0" w:rsidP="00C51FF5">
      <w:pPr>
        <w:spacing w:after="0" w:line="240" w:lineRule="auto"/>
      </w:pPr>
      <w:r>
        <w:separator/>
      </w:r>
    </w:p>
  </w:endnote>
  <w:endnote w:type="continuationSeparator" w:id="0">
    <w:p w:rsidR="007B01C0" w:rsidRDefault="007B01C0" w:rsidP="00C5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161129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51FF5" w:rsidRDefault="00C51FF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E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EC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51FF5" w:rsidRPr="00DD4418" w:rsidRDefault="007529B4">
    <w:pPr>
      <w:pStyle w:val="Pieddepage"/>
      <w:rPr>
        <w:rFonts w:asciiTheme="minorHAnsi" w:hAnsiTheme="minorHAnsi" w:cstheme="minorHAnsi"/>
      </w:rPr>
    </w:pPr>
    <w:r w:rsidRPr="00DD4418">
      <w:rPr>
        <w:rFonts w:asciiTheme="minorHAnsi" w:hAnsiTheme="minorHAnsi" w:cstheme="minorHAnsi"/>
      </w:rPr>
      <w:t xml:space="preserve">Sous-traitance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1C0" w:rsidRDefault="007B01C0" w:rsidP="00C51FF5">
      <w:pPr>
        <w:spacing w:after="0" w:line="240" w:lineRule="auto"/>
      </w:pPr>
      <w:r>
        <w:separator/>
      </w:r>
    </w:p>
  </w:footnote>
  <w:footnote w:type="continuationSeparator" w:id="0">
    <w:p w:rsidR="007B01C0" w:rsidRDefault="007B01C0" w:rsidP="00C51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9B4" w:rsidRDefault="005C7EC9" w:rsidP="007529B4">
    <w:pPr>
      <w:pStyle w:val="En-tte"/>
    </w:pPr>
    <w:r>
      <w:rPr>
        <w:noProof/>
        <w:lang w:eastAsia="fr-FR"/>
      </w:rPr>
      <w:drawing>
        <wp:inline distT="0" distB="0" distL="0" distR="0" wp14:anchorId="3790DFAB" wp14:editId="4BE171CC">
          <wp:extent cx="691117" cy="888579"/>
          <wp:effectExtent l="0" t="0" r="0" b="6985"/>
          <wp:docPr id="1" name="Image 1" descr="C:\Dropbox\logo_V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ropbox\logo_V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166" cy="901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2C8B" w:rsidRDefault="00ED2C8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F5"/>
    <w:rsid w:val="005C7EC9"/>
    <w:rsid w:val="007529B4"/>
    <w:rsid w:val="007B01C0"/>
    <w:rsid w:val="009C7BED"/>
    <w:rsid w:val="00C51FF5"/>
    <w:rsid w:val="00DD4418"/>
    <w:rsid w:val="00E21B53"/>
    <w:rsid w:val="00ED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F5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1FF5"/>
    <w:pPr>
      <w:keepNext/>
      <w:keepLines/>
      <w:pBdr>
        <w:top w:val="single" w:sz="4" w:space="1" w:color="4F81BD"/>
        <w:bottom w:val="single" w:sz="4" w:space="1" w:color="4F81BD"/>
      </w:pBdr>
      <w:spacing w:before="600"/>
      <w:outlineLvl w:val="1"/>
    </w:pPr>
    <w:rPr>
      <w:rFonts w:ascii="Sylfaen" w:eastAsia="Times New Roman" w:hAnsi="Sylfaen"/>
      <w:b/>
      <w:bCs/>
      <w:color w:val="4F81BD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1FF5"/>
    <w:rPr>
      <w:rFonts w:ascii="Sylfaen" w:eastAsia="Times New Roman" w:hAnsi="Sylfaen" w:cs="Times New Roman"/>
      <w:b/>
      <w:bCs/>
      <w:color w:val="4F81BD"/>
      <w:sz w:val="32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1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FF5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51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FF5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C51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FF5"/>
    <w:rPr>
      <w:rFonts w:ascii="Palatino Linotype" w:eastAsia="Calibri" w:hAnsi="Palatino Linotype" w:cs="Times New Roman"/>
      <w:sz w:val="20"/>
    </w:rPr>
  </w:style>
  <w:style w:type="table" w:styleId="Grilledutableau">
    <w:name w:val="Table Grid"/>
    <w:basedOn w:val="TableauNormal"/>
    <w:uiPriority w:val="59"/>
    <w:rsid w:val="00C51FF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F5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1FF5"/>
    <w:pPr>
      <w:keepNext/>
      <w:keepLines/>
      <w:pBdr>
        <w:top w:val="single" w:sz="4" w:space="1" w:color="4F81BD"/>
        <w:bottom w:val="single" w:sz="4" w:space="1" w:color="4F81BD"/>
      </w:pBdr>
      <w:spacing w:before="600"/>
      <w:outlineLvl w:val="1"/>
    </w:pPr>
    <w:rPr>
      <w:rFonts w:ascii="Sylfaen" w:eastAsia="Times New Roman" w:hAnsi="Sylfaen"/>
      <w:b/>
      <w:bCs/>
      <w:color w:val="4F81BD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1FF5"/>
    <w:rPr>
      <w:rFonts w:ascii="Sylfaen" w:eastAsia="Times New Roman" w:hAnsi="Sylfaen" w:cs="Times New Roman"/>
      <w:b/>
      <w:bCs/>
      <w:color w:val="4F81BD"/>
      <w:sz w:val="32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1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FF5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51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FF5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C51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FF5"/>
    <w:rPr>
      <w:rFonts w:ascii="Palatino Linotype" w:eastAsia="Calibri" w:hAnsi="Palatino Linotype" w:cs="Times New Roman"/>
      <w:sz w:val="20"/>
    </w:rPr>
  </w:style>
  <w:style w:type="table" w:styleId="Grilledutableau">
    <w:name w:val="Table Grid"/>
    <w:basedOn w:val="TableauNormal"/>
    <w:uiPriority w:val="59"/>
    <w:rsid w:val="00C51FF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E6880-AF0B-447D-978B-0497AE8E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Laurent</cp:lastModifiedBy>
  <cp:revision>2</cp:revision>
  <dcterms:created xsi:type="dcterms:W3CDTF">2013-08-25T13:40:00Z</dcterms:created>
  <dcterms:modified xsi:type="dcterms:W3CDTF">2013-08-25T13:40:00Z</dcterms:modified>
</cp:coreProperties>
</file>