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FD" w:rsidRPr="00DF22DD" w:rsidRDefault="00DF22DD" w:rsidP="00032DCC">
      <w:pPr>
        <w:pStyle w:val="Titre"/>
        <w:spacing w:after="240"/>
        <w:rPr>
          <w:sz w:val="34"/>
          <w:szCs w:val="34"/>
          <w:lang w:val="en-US"/>
        </w:rPr>
      </w:pPr>
      <w:bookmarkStart w:id="0" w:name="_GoBack"/>
      <w:r w:rsidRPr="00DF22DD">
        <w:rPr>
          <w:sz w:val="34"/>
          <w:szCs w:val="34"/>
          <w:lang w:val="en-US"/>
        </w:rPr>
        <w:t>Survival</w:t>
      </w:r>
      <w:r w:rsidR="00913548" w:rsidRPr="00DF22DD">
        <w:rPr>
          <w:sz w:val="34"/>
          <w:szCs w:val="34"/>
          <w:lang w:val="en-US"/>
        </w:rPr>
        <w:t xml:space="preserve"> </w:t>
      </w:r>
      <w:r w:rsidRPr="00DF22DD">
        <w:rPr>
          <w:sz w:val="34"/>
          <w:szCs w:val="34"/>
          <w:lang w:val="en-US"/>
        </w:rPr>
        <w:t>Rate Estimation from Fdc35 Red Fox Populations</w:t>
      </w:r>
    </w:p>
    <w:bookmarkEnd w:id="0"/>
    <w:p w:rsidR="00E61C85" w:rsidRDefault="00E61C85" w:rsidP="00032DCC">
      <w:pPr>
        <w:pStyle w:val="Titre1"/>
        <w:numPr>
          <w:ilvl w:val="0"/>
          <w:numId w:val="2"/>
        </w:numPr>
        <w:spacing w:before="120"/>
        <w:rPr>
          <w:sz w:val="24"/>
          <w:lang w:val="en-US"/>
        </w:rPr>
      </w:pPr>
      <w:r>
        <w:rPr>
          <w:sz w:val="24"/>
          <w:lang w:val="en-US"/>
        </w:rPr>
        <w:t>Introduction on data structure</w:t>
      </w:r>
    </w:p>
    <w:p w:rsidR="00DF22DD" w:rsidRPr="00DF22DD" w:rsidRDefault="000057A1" w:rsidP="000057A1">
      <w:pPr>
        <w:pStyle w:val="Paragraphedeliste"/>
        <w:ind w:left="360"/>
        <w:rPr>
          <w:lang w:val="en-US"/>
        </w:rPr>
      </w:pPr>
      <w:r>
        <w:rPr>
          <w:noProof/>
          <w:lang w:eastAsia="fr-FR"/>
        </w:rPr>
        <w:drawing>
          <wp:anchor distT="0" distB="0" distL="114300" distR="114300" simplePos="0" relativeHeight="251677696" behindDoc="0" locked="0" layoutInCell="1" allowOverlap="1" wp14:anchorId="294402DE" wp14:editId="312ED21F">
            <wp:simplePos x="0" y="0"/>
            <wp:positionH relativeFrom="column">
              <wp:posOffset>-18415</wp:posOffset>
            </wp:positionH>
            <wp:positionV relativeFrom="paragraph">
              <wp:posOffset>158115</wp:posOffset>
            </wp:positionV>
            <wp:extent cx="4072255" cy="407225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255" cy="4072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7A1" w:rsidRDefault="00DF22DD" w:rsidP="000057A1">
      <w:pPr>
        <w:pStyle w:val="Paragraphedeliste"/>
        <w:ind w:left="360"/>
        <w:rPr>
          <w:lang w:val="en-US"/>
        </w:rPr>
      </w:pPr>
      <w:proofErr w:type="gramStart"/>
      <w:r w:rsidRPr="00DF22DD">
        <w:rPr>
          <w:lang w:val="en-US"/>
        </w:rPr>
        <w:t>C :</w:t>
      </w:r>
      <w:proofErr w:type="gramEnd"/>
      <w:r w:rsidRPr="00DF22DD">
        <w:rPr>
          <w:lang w:val="en-US"/>
        </w:rPr>
        <w:t xml:space="preserve"> Chasse (Hunting); </w:t>
      </w:r>
    </w:p>
    <w:p w:rsidR="000057A1" w:rsidRDefault="00DF22DD" w:rsidP="000057A1">
      <w:pPr>
        <w:pStyle w:val="Paragraphedeliste"/>
        <w:ind w:left="360"/>
        <w:rPr>
          <w:lang w:val="en-US"/>
        </w:rPr>
      </w:pPr>
      <w:r w:rsidRPr="00DF22DD">
        <w:rPr>
          <w:lang w:val="en-US"/>
        </w:rPr>
        <w:t xml:space="preserve">D: </w:t>
      </w:r>
      <w:proofErr w:type="spellStart"/>
      <w:r w:rsidRPr="00DF22DD">
        <w:rPr>
          <w:lang w:val="en-US"/>
        </w:rPr>
        <w:t>Déterrage</w:t>
      </w:r>
      <w:proofErr w:type="spellEnd"/>
      <w:r w:rsidRPr="00DF22DD">
        <w:rPr>
          <w:lang w:val="en-US"/>
        </w:rPr>
        <w:t xml:space="preserve"> (Digging out); </w:t>
      </w:r>
    </w:p>
    <w:p w:rsidR="00DF22DD" w:rsidRPr="00DF22DD" w:rsidRDefault="00DF22DD" w:rsidP="000057A1">
      <w:pPr>
        <w:pStyle w:val="Paragraphedeliste"/>
        <w:ind w:left="360"/>
        <w:rPr>
          <w:lang w:val="en-US"/>
        </w:rPr>
      </w:pPr>
      <w:r w:rsidRPr="00DF22DD">
        <w:rPr>
          <w:lang w:val="en-US"/>
        </w:rPr>
        <w:t xml:space="preserve">P: </w:t>
      </w:r>
      <w:proofErr w:type="spellStart"/>
      <w:r w:rsidRPr="00DF22DD">
        <w:rPr>
          <w:lang w:val="en-US"/>
        </w:rPr>
        <w:t>Piégeage</w:t>
      </w:r>
      <w:proofErr w:type="spellEnd"/>
      <w:r w:rsidRPr="00DF22DD">
        <w:rPr>
          <w:lang w:val="en-US"/>
        </w:rPr>
        <w:t xml:space="preserve"> (Trapping); </w:t>
      </w:r>
      <w:proofErr w:type="gramStart"/>
      <w:r w:rsidRPr="00DF22DD">
        <w:rPr>
          <w:lang w:val="en-US"/>
        </w:rPr>
        <w:t>R :</w:t>
      </w:r>
      <w:proofErr w:type="gramEnd"/>
      <w:r w:rsidRPr="00DF22DD">
        <w:rPr>
          <w:lang w:val="en-US"/>
        </w:rPr>
        <w:t xml:space="preserve"> Route (Road)</w:t>
      </w:r>
    </w:p>
    <w:p w:rsidR="00DF22DD" w:rsidRPr="00DF22DD" w:rsidRDefault="00DF22DD" w:rsidP="000057A1">
      <w:pPr>
        <w:pStyle w:val="Paragraphedeliste"/>
        <w:ind w:left="360"/>
        <w:rPr>
          <w:lang w:val="en-US"/>
        </w:rPr>
      </w:pPr>
    </w:p>
    <w:p w:rsidR="00DF22DD" w:rsidRDefault="000057A1" w:rsidP="000057A1">
      <w:pPr>
        <w:pStyle w:val="Paragraphedeliste"/>
        <w:ind w:left="360"/>
        <w:jc w:val="both"/>
        <w:rPr>
          <w:lang w:val="en-US"/>
        </w:rPr>
      </w:pPr>
      <w:r>
        <w:rPr>
          <w:noProof/>
          <w:lang w:eastAsia="fr-FR"/>
        </w:rPr>
        <w:drawing>
          <wp:anchor distT="0" distB="0" distL="114300" distR="114300" simplePos="0" relativeHeight="251678720" behindDoc="0" locked="0" layoutInCell="1" allowOverlap="1" wp14:anchorId="06E9D4AC" wp14:editId="53908ED1">
            <wp:simplePos x="0" y="0"/>
            <wp:positionH relativeFrom="column">
              <wp:posOffset>-636905</wp:posOffset>
            </wp:positionH>
            <wp:positionV relativeFrom="paragraph">
              <wp:posOffset>3180080</wp:posOffset>
            </wp:positionV>
            <wp:extent cx="2808605" cy="3806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380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2DD" w:rsidRPr="00DF22DD">
        <w:rPr>
          <w:lang w:val="en-US"/>
        </w:rPr>
        <w:t xml:space="preserve">The data collection of FDC35 is size impressive and presents a diversity of site, time and mode sampling. However, the age structure is highly biased depending on the sampling method [above]. Digging out removes only juveniles whereas trapping selects for yearlings and adults. As a consequence, our survival estimates based on this age structure should be highly biased. So, Digging out and Road data will be removed firstly from the data set, and juvenile won’t be taken into account. The resulting data set shows a more fairly age structures even if trapping samples are three times larger than hunting samples. Moreover, yearling proportion is a bit smaller with hunting (58%) than trapping (65%). An average 60% of </w:t>
      </w:r>
      <w:r>
        <w:rPr>
          <w:lang w:val="en-US"/>
        </w:rPr>
        <w:t>y</w:t>
      </w:r>
      <w:r w:rsidR="00DF22DD" w:rsidRPr="00DF22DD">
        <w:rPr>
          <w:lang w:val="en-US"/>
        </w:rPr>
        <w:t xml:space="preserve">earlings </w:t>
      </w:r>
      <w:r w:rsidRPr="00DF22DD">
        <w:rPr>
          <w:lang w:val="en-US"/>
        </w:rPr>
        <w:t>correspond</w:t>
      </w:r>
      <w:r w:rsidR="00DF22DD" w:rsidRPr="00DF22DD">
        <w:rPr>
          <w:lang w:val="en-US"/>
        </w:rPr>
        <w:t xml:space="preserve"> to the literature information.</w:t>
      </w:r>
    </w:p>
    <w:p w:rsidR="000057A1" w:rsidRPr="00DF22DD" w:rsidRDefault="000057A1" w:rsidP="000057A1">
      <w:pPr>
        <w:pStyle w:val="Paragraphedeliste"/>
        <w:ind w:left="360"/>
        <w:jc w:val="both"/>
        <w:rPr>
          <w:lang w:val="en-US"/>
        </w:rPr>
      </w:pPr>
    </w:p>
    <w:p w:rsidR="00B2770C" w:rsidRDefault="00E61C85" w:rsidP="007930B0">
      <w:pPr>
        <w:jc w:val="both"/>
        <w:rPr>
          <w:lang w:val="en-US"/>
        </w:rPr>
      </w:pPr>
      <w:r>
        <w:rPr>
          <w:lang w:val="en-US"/>
        </w:rPr>
        <w:t xml:space="preserve">The data collection </w:t>
      </w:r>
      <w:r w:rsidR="00764896">
        <w:rPr>
          <w:lang w:val="en-US"/>
        </w:rPr>
        <w:t xml:space="preserve">is composed only by female on which we have reproduction information through uterus sampling and analysis. </w:t>
      </w:r>
      <w:r w:rsidR="007930B0">
        <w:rPr>
          <w:lang w:val="en-US"/>
        </w:rPr>
        <w:t>The</w:t>
      </w:r>
      <w:r>
        <w:rPr>
          <w:lang w:val="en-US"/>
        </w:rPr>
        <w:t xml:space="preserve"> age structure</w:t>
      </w:r>
      <w:r w:rsidR="007930B0">
        <w:rPr>
          <w:lang w:val="en-US"/>
        </w:rPr>
        <w:t xml:space="preserve"> of the sampling</w:t>
      </w:r>
      <w:r>
        <w:rPr>
          <w:lang w:val="en-US"/>
        </w:rPr>
        <w:t xml:space="preserve"> is </w:t>
      </w:r>
      <w:r w:rsidR="007930B0">
        <w:rPr>
          <w:lang w:val="en-US"/>
        </w:rPr>
        <w:t>fairly constant between site</w:t>
      </w:r>
      <w:r>
        <w:rPr>
          <w:lang w:val="en-US"/>
        </w:rPr>
        <w:t xml:space="preserve"> </w:t>
      </w:r>
      <w:r w:rsidR="007930B0">
        <w:rPr>
          <w:lang w:val="en-US"/>
        </w:rPr>
        <w:t>whatever the s</w:t>
      </w:r>
      <w:r>
        <w:rPr>
          <w:lang w:val="en-US"/>
        </w:rPr>
        <w:t>ampling method</w:t>
      </w:r>
      <w:r w:rsidR="007930B0">
        <w:rPr>
          <w:lang w:val="en-US"/>
        </w:rPr>
        <w:t xml:space="preserve"> applied</w:t>
      </w:r>
      <w:r w:rsidR="00E35732">
        <w:rPr>
          <w:lang w:val="en-US"/>
        </w:rPr>
        <w:t xml:space="preserve"> [above</w:t>
      </w:r>
      <w:r w:rsidR="005F5281">
        <w:rPr>
          <w:lang w:val="en-US"/>
        </w:rPr>
        <w:t>, χ²=</w:t>
      </w:r>
      <w:r w:rsidR="007930B0">
        <w:rPr>
          <w:lang w:val="en-US"/>
        </w:rPr>
        <w:t>36</w:t>
      </w:r>
      <w:r w:rsidR="005F5281">
        <w:rPr>
          <w:lang w:val="en-US"/>
        </w:rPr>
        <w:t>.</w:t>
      </w:r>
      <w:r w:rsidR="007930B0">
        <w:rPr>
          <w:lang w:val="en-US"/>
        </w:rPr>
        <w:t>08</w:t>
      </w:r>
      <w:r w:rsidR="005F5281">
        <w:rPr>
          <w:lang w:val="en-US"/>
        </w:rPr>
        <w:t>, p</w:t>
      </w:r>
      <w:r w:rsidR="007930B0">
        <w:rPr>
          <w:lang w:val="en-US"/>
        </w:rPr>
        <w:t>=0.46</w:t>
      </w:r>
      <w:r w:rsidR="00E35732">
        <w:rPr>
          <w:lang w:val="en-US"/>
        </w:rPr>
        <w:t>]</w:t>
      </w:r>
      <w:r>
        <w:rPr>
          <w:lang w:val="en-US"/>
        </w:rPr>
        <w:t xml:space="preserve">. </w:t>
      </w:r>
      <w:r w:rsidR="007930B0">
        <w:rPr>
          <w:lang w:val="en-US"/>
        </w:rPr>
        <w:t xml:space="preserve">Some GIC present more samples than other but only </w:t>
      </w:r>
      <w:proofErr w:type="spellStart"/>
      <w:r w:rsidR="007930B0">
        <w:rPr>
          <w:lang w:val="en-US"/>
        </w:rPr>
        <w:t>Vendelais</w:t>
      </w:r>
      <w:proofErr w:type="spellEnd"/>
      <w:r w:rsidR="007930B0">
        <w:rPr>
          <w:lang w:val="en-US"/>
        </w:rPr>
        <w:t xml:space="preserve"> presents a low sampling, particularly for old ages.</w:t>
      </w:r>
    </w:p>
    <w:p w:rsidR="005A1556" w:rsidRDefault="005A1556" w:rsidP="00E61C85">
      <w:pPr>
        <w:rPr>
          <w:lang w:val="en-US"/>
        </w:rPr>
      </w:pPr>
    </w:p>
    <w:p w:rsidR="00DF0E8B" w:rsidRPr="007930B0" w:rsidRDefault="00DF0E8B" w:rsidP="00DF0E8B">
      <w:pPr>
        <w:jc w:val="center"/>
        <w:rPr>
          <w:lang w:val="en-US"/>
        </w:rPr>
      </w:pPr>
      <w:r w:rsidRPr="007930B0">
        <w:rPr>
          <w:lang w:val="en-US"/>
        </w:rPr>
        <w:t>Y:</w:t>
      </w:r>
      <w:r>
        <w:rPr>
          <w:lang w:val="en-US"/>
        </w:rPr>
        <w:t xml:space="preserve"> yearlings</w:t>
      </w:r>
      <w:r w:rsidRPr="007930B0">
        <w:rPr>
          <w:lang w:val="en-US"/>
        </w:rPr>
        <w:t xml:space="preserve"> (1st year);</w:t>
      </w:r>
      <w:r>
        <w:rPr>
          <w:lang w:val="en-US"/>
        </w:rPr>
        <w:t xml:space="preserve"> A</w:t>
      </w:r>
      <w:r w:rsidRPr="007930B0">
        <w:rPr>
          <w:lang w:val="en-US"/>
        </w:rPr>
        <w:t>: Adult</w:t>
      </w:r>
      <w:r>
        <w:rPr>
          <w:lang w:val="en-US"/>
        </w:rPr>
        <w:t>s</w:t>
      </w:r>
      <w:r w:rsidRPr="007930B0">
        <w:rPr>
          <w:lang w:val="en-US"/>
        </w:rPr>
        <w:t xml:space="preserve"> 2</w:t>
      </w:r>
      <w:r w:rsidRPr="007930B0">
        <w:rPr>
          <w:vertAlign w:val="superscript"/>
          <w:lang w:val="en-US"/>
        </w:rPr>
        <w:t>nd</w:t>
      </w:r>
      <w:r>
        <w:rPr>
          <w:lang w:val="en-US"/>
        </w:rPr>
        <w:t xml:space="preserve"> </w:t>
      </w:r>
      <w:r w:rsidRPr="007930B0">
        <w:rPr>
          <w:lang w:val="en-US"/>
        </w:rPr>
        <w:t>yea</w:t>
      </w:r>
      <w:r>
        <w:rPr>
          <w:lang w:val="en-US"/>
        </w:rPr>
        <w:t xml:space="preserve">r; </w:t>
      </w:r>
      <w:r w:rsidRPr="007930B0">
        <w:rPr>
          <w:lang w:val="en-US"/>
        </w:rPr>
        <w:t xml:space="preserve">B: </w:t>
      </w:r>
      <w:proofErr w:type="spellStart"/>
      <w:r w:rsidRPr="007930B0">
        <w:rPr>
          <w:lang w:val="en-US"/>
        </w:rPr>
        <w:t>Barrois</w:t>
      </w:r>
      <w:proofErr w:type="spellEnd"/>
      <w:r w:rsidRPr="007930B0">
        <w:rPr>
          <w:lang w:val="en-US"/>
        </w:rPr>
        <w:t xml:space="preserve">; D: </w:t>
      </w:r>
      <w:proofErr w:type="spellStart"/>
      <w:r w:rsidRPr="007930B0">
        <w:rPr>
          <w:lang w:val="en-US"/>
        </w:rPr>
        <w:t>Domagne</w:t>
      </w:r>
      <w:proofErr w:type="spellEnd"/>
      <w:r w:rsidRPr="007930B0">
        <w:rPr>
          <w:lang w:val="en-US"/>
        </w:rPr>
        <w:t xml:space="preserve">; F: </w:t>
      </w:r>
      <w:proofErr w:type="spellStart"/>
      <w:r w:rsidRPr="007930B0">
        <w:rPr>
          <w:lang w:val="en-US"/>
        </w:rPr>
        <w:t>Fougères</w:t>
      </w:r>
      <w:proofErr w:type="spellEnd"/>
      <w:r w:rsidRPr="007930B0">
        <w:rPr>
          <w:lang w:val="en-US"/>
        </w:rPr>
        <w:t xml:space="preserve">; S: </w:t>
      </w:r>
      <w:proofErr w:type="spellStart"/>
      <w:r w:rsidRPr="007930B0">
        <w:rPr>
          <w:lang w:val="en-US"/>
        </w:rPr>
        <w:t>Sarce</w:t>
      </w:r>
      <w:proofErr w:type="spellEnd"/>
      <w:r w:rsidRPr="007930B0">
        <w:rPr>
          <w:lang w:val="en-US"/>
        </w:rPr>
        <w:t xml:space="preserve">; V: </w:t>
      </w:r>
      <w:proofErr w:type="spellStart"/>
      <w:r w:rsidRPr="007930B0">
        <w:rPr>
          <w:lang w:val="en-US"/>
        </w:rPr>
        <w:t>Vendelais</w:t>
      </w:r>
      <w:proofErr w:type="spellEnd"/>
    </w:p>
    <w:p w:rsidR="00DF22DD" w:rsidRPr="00752CB7" w:rsidRDefault="00012917" w:rsidP="002F1381">
      <w:pPr>
        <w:pStyle w:val="Titre1"/>
        <w:numPr>
          <w:ilvl w:val="0"/>
          <w:numId w:val="2"/>
        </w:numPr>
        <w:rPr>
          <w:lang w:val="en-US"/>
        </w:rPr>
      </w:pPr>
      <w:r>
        <w:rPr>
          <w:noProof/>
          <w:lang w:eastAsia="fr-FR"/>
        </w:rPr>
        <w:lastRenderedPageBreak/>
        <w:drawing>
          <wp:anchor distT="0" distB="0" distL="114300" distR="114300" simplePos="0" relativeHeight="251680768" behindDoc="1" locked="0" layoutInCell="1" allowOverlap="1" wp14:anchorId="5C8B8A1B" wp14:editId="703E0758">
            <wp:simplePos x="0" y="0"/>
            <wp:positionH relativeFrom="column">
              <wp:posOffset>2959735</wp:posOffset>
            </wp:positionH>
            <wp:positionV relativeFrom="paragraph">
              <wp:posOffset>14605</wp:posOffset>
            </wp:positionV>
            <wp:extent cx="3327400" cy="2793365"/>
            <wp:effectExtent l="0" t="0" r="6350" b="6985"/>
            <wp:wrapTight wrapText="bothSides">
              <wp:wrapPolygon edited="0">
                <wp:start x="4328" y="0"/>
                <wp:lineTo x="1608" y="2504"/>
                <wp:lineTo x="0" y="5008"/>
                <wp:lineTo x="0" y="12079"/>
                <wp:lineTo x="1484" y="14436"/>
                <wp:lineTo x="1608" y="18266"/>
                <wp:lineTo x="5070" y="19150"/>
                <wp:lineTo x="10759" y="19150"/>
                <wp:lineTo x="10264" y="20623"/>
                <wp:lineTo x="10140" y="21212"/>
                <wp:lineTo x="10635" y="21507"/>
                <wp:lineTo x="11501" y="21507"/>
                <wp:lineTo x="14716" y="21212"/>
                <wp:lineTo x="14592" y="20623"/>
                <wp:lineTo x="10759" y="19150"/>
                <wp:lineTo x="20652" y="19150"/>
                <wp:lineTo x="20899" y="16793"/>
                <wp:lineTo x="15458" y="16793"/>
                <wp:lineTo x="9893" y="13994"/>
                <wp:lineTo x="9398" y="13405"/>
                <wp:lineTo x="7544" y="12079"/>
                <wp:lineTo x="7420" y="9722"/>
                <wp:lineTo x="18055" y="9722"/>
                <wp:lineTo x="21518" y="9133"/>
                <wp:lineTo x="21518" y="884"/>
                <wp:lineTo x="20528" y="737"/>
                <wp:lineTo x="5070" y="0"/>
                <wp:lineTo x="4328"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19" r="7327" b="3635"/>
                    <a:stretch/>
                  </pic:blipFill>
                  <pic:spPr bwMode="auto">
                    <a:xfrm>
                      <a:off x="0" y="0"/>
                      <a:ext cx="332740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381" w:rsidRPr="00752CB7">
        <w:rPr>
          <w:lang w:val="en-US"/>
        </w:rPr>
        <w:t>S</w:t>
      </w:r>
      <w:r w:rsidR="00D576AD" w:rsidRPr="00752CB7">
        <w:rPr>
          <w:lang w:val="en-US"/>
        </w:rPr>
        <w:t>urvival</w:t>
      </w:r>
    </w:p>
    <w:tbl>
      <w:tblPr>
        <w:tblW w:w="5120" w:type="dxa"/>
        <w:tblInd w:w="-530" w:type="dxa"/>
        <w:tblCellMar>
          <w:left w:w="70" w:type="dxa"/>
          <w:right w:w="70" w:type="dxa"/>
        </w:tblCellMar>
        <w:tblLook w:val="04A0" w:firstRow="1" w:lastRow="0" w:firstColumn="1" w:lastColumn="0" w:noHBand="0" w:noVBand="1"/>
      </w:tblPr>
      <w:tblGrid>
        <w:gridCol w:w="640"/>
        <w:gridCol w:w="640"/>
        <w:gridCol w:w="640"/>
        <w:gridCol w:w="640"/>
        <w:gridCol w:w="640"/>
        <w:gridCol w:w="640"/>
        <w:gridCol w:w="640"/>
        <w:gridCol w:w="640"/>
      </w:tblGrid>
      <w:tr w:rsidR="00DF22DD" w:rsidRPr="00DF22DD" w:rsidTr="00012917">
        <w:trPr>
          <w:trHeight w:val="300"/>
        </w:trPr>
        <w:tc>
          <w:tcPr>
            <w:tcW w:w="640" w:type="dxa"/>
            <w:tcBorders>
              <w:top w:val="nil"/>
              <w:left w:val="nil"/>
              <w:bottom w:val="single" w:sz="4" w:space="0" w:color="auto"/>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Age</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2001</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2002</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2003</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2004</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2005</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2006</w:t>
            </w:r>
          </w:p>
        </w:tc>
        <w:tc>
          <w:tcPr>
            <w:tcW w:w="640" w:type="dxa"/>
            <w:tcBorders>
              <w:top w:val="nil"/>
              <w:left w:val="nil"/>
              <w:bottom w:val="single" w:sz="4" w:space="0" w:color="auto"/>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2007</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104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160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167</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118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154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78</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90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66</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47</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71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31</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36</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51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32</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19</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7</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5</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16</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5</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7</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6</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6</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5</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6</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7</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4</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8</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9</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r>
      <w:tr w:rsidR="00DF22DD" w:rsidRPr="00DF22DD" w:rsidTr="00012917">
        <w:trPr>
          <w:trHeight w:val="300"/>
        </w:trPr>
        <w:tc>
          <w:tcPr>
            <w:tcW w:w="640" w:type="dxa"/>
            <w:tcBorders>
              <w:top w:val="nil"/>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c>
          <w:tcPr>
            <w:tcW w:w="640" w:type="dxa"/>
            <w:tcBorders>
              <w:top w:val="nil"/>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0</w:t>
            </w:r>
          </w:p>
        </w:tc>
      </w:tr>
      <w:tr w:rsidR="00DF22DD" w:rsidRPr="00DF22DD" w:rsidTr="00012917">
        <w:trPr>
          <w:trHeight w:val="300"/>
        </w:trPr>
        <w:tc>
          <w:tcPr>
            <w:tcW w:w="640" w:type="dxa"/>
            <w:tcBorders>
              <w:top w:val="single" w:sz="4" w:space="0" w:color="auto"/>
              <w:left w:val="nil"/>
              <w:bottom w:val="nil"/>
              <w:right w:val="single" w:sz="4" w:space="0" w:color="auto"/>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b/>
                <w:bCs/>
                <w:color w:val="000000"/>
                <w:lang w:eastAsia="fr-FR"/>
              </w:rPr>
            </w:pPr>
            <w:r w:rsidRPr="00DF22DD">
              <w:rPr>
                <w:rFonts w:ascii="Calibri" w:eastAsia="Times New Roman" w:hAnsi="Calibri" w:cs="Times New Roman"/>
                <w:b/>
                <w:bCs/>
                <w:color w:val="000000"/>
                <w:lang w:eastAsia="fr-FR"/>
              </w:rPr>
              <w:t>Total</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244</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368</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282</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257</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219</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273</w:t>
            </w:r>
          </w:p>
        </w:tc>
        <w:tc>
          <w:tcPr>
            <w:tcW w:w="640" w:type="dxa"/>
            <w:tcBorders>
              <w:top w:val="single" w:sz="4" w:space="0" w:color="auto"/>
              <w:left w:val="nil"/>
              <w:bottom w:val="nil"/>
              <w:right w:val="nil"/>
            </w:tcBorders>
            <w:shd w:val="clear" w:color="auto" w:fill="auto"/>
            <w:noWrap/>
            <w:vAlign w:val="bottom"/>
            <w:hideMark/>
          </w:tcPr>
          <w:p w:rsidR="00DF22DD" w:rsidRPr="00DF22DD" w:rsidRDefault="00DF22DD" w:rsidP="00DF22DD">
            <w:pPr>
              <w:spacing w:line="240" w:lineRule="auto"/>
              <w:jc w:val="center"/>
              <w:rPr>
                <w:rFonts w:ascii="Calibri" w:eastAsia="Times New Roman" w:hAnsi="Calibri" w:cs="Times New Roman"/>
                <w:color w:val="000000"/>
                <w:lang w:eastAsia="fr-FR"/>
              </w:rPr>
            </w:pPr>
            <w:r w:rsidRPr="00DF22DD">
              <w:rPr>
                <w:rFonts w:ascii="Calibri" w:eastAsia="Times New Roman" w:hAnsi="Calibri" w:cs="Times New Roman"/>
                <w:color w:val="000000"/>
                <w:lang w:eastAsia="fr-FR"/>
              </w:rPr>
              <w:t>136</w:t>
            </w:r>
          </w:p>
        </w:tc>
      </w:tr>
    </w:tbl>
    <w:p w:rsidR="002F1381" w:rsidRDefault="002F1381" w:rsidP="002F1381">
      <w:pPr>
        <w:rPr>
          <w:lang w:val="en-US"/>
        </w:rPr>
      </w:pPr>
    </w:p>
    <w:p w:rsidR="00012917" w:rsidRDefault="00012917" w:rsidP="002F1381">
      <w:pPr>
        <w:rPr>
          <w:lang w:val="en-US"/>
        </w:rPr>
      </w:pPr>
    </w:p>
    <w:p w:rsidR="0046133C" w:rsidRDefault="00A947BE" w:rsidP="002F1381">
      <w:pPr>
        <w:jc w:val="both"/>
        <w:rPr>
          <w:lang w:val="en-US"/>
        </w:rPr>
      </w:pPr>
      <w:r>
        <w:rPr>
          <w:lang w:val="en-US"/>
        </w:rPr>
        <w:t>The age-at-harvest data are sampled from hunting and intensive trapping effort during 2001 and 2007. This effort is not constant between years but the average proportion of yearlings stays around 60%. However, the age structure is not</w:t>
      </w:r>
      <w:r w:rsidR="00AE5AA5">
        <w:rPr>
          <w:lang w:val="en-US"/>
        </w:rPr>
        <w:t xml:space="preserve"> fairly</w:t>
      </w:r>
      <w:r>
        <w:rPr>
          <w:lang w:val="en-US"/>
        </w:rPr>
        <w:t xml:space="preserve"> stable between years [χ²=</w:t>
      </w:r>
      <w:r w:rsidR="00AE5AA5">
        <w:rPr>
          <w:lang w:val="en-US"/>
        </w:rPr>
        <w:t>61.42</w:t>
      </w:r>
      <w:r>
        <w:rPr>
          <w:lang w:val="en-US"/>
        </w:rPr>
        <w:t xml:space="preserve">, </w:t>
      </w:r>
      <w:proofErr w:type="spellStart"/>
      <w:proofErr w:type="gramStart"/>
      <w:r>
        <w:rPr>
          <w:lang w:val="en-US"/>
        </w:rPr>
        <w:t>df</w:t>
      </w:r>
      <w:proofErr w:type="spellEnd"/>
      <w:r>
        <w:rPr>
          <w:lang w:val="en-US"/>
        </w:rPr>
        <w:t>=</w:t>
      </w:r>
      <w:proofErr w:type="gramEnd"/>
      <w:r w:rsidR="00AE5AA5">
        <w:rPr>
          <w:lang w:val="en-US"/>
        </w:rPr>
        <w:t>45</w:t>
      </w:r>
      <w:r>
        <w:rPr>
          <w:lang w:val="en-US"/>
        </w:rPr>
        <w:t>, p=</w:t>
      </w:r>
      <w:r w:rsidR="00AE5AA5">
        <w:rPr>
          <w:lang w:val="en-US"/>
        </w:rPr>
        <w:t>0.05</w:t>
      </w:r>
      <w:r w:rsidRPr="00A947BE">
        <w:rPr>
          <w:lang w:val="en-US"/>
        </w:rPr>
        <w:t>]</w:t>
      </w:r>
      <w:r>
        <w:rPr>
          <w:lang w:val="en-US"/>
        </w:rPr>
        <w:t xml:space="preserve">. </w:t>
      </w:r>
      <w:r w:rsidR="00012917">
        <w:rPr>
          <w:lang w:val="en-US"/>
        </w:rPr>
        <w:t xml:space="preserve">However, between 2003 and 2007, the times period on which we will work, the age structure is very stable [χ²=21, </w:t>
      </w:r>
      <w:proofErr w:type="spellStart"/>
      <w:proofErr w:type="gramStart"/>
      <w:r w:rsidR="00012917">
        <w:rPr>
          <w:lang w:val="en-US"/>
        </w:rPr>
        <w:t>df</w:t>
      </w:r>
      <w:proofErr w:type="spellEnd"/>
      <w:r w:rsidR="00012917">
        <w:rPr>
          <w:lang w:val="en-US"/>
        </w:rPr>
        <w:t>=</w:t>
      </w:r>
      <w:proofErr w:type="gramEnd"/>
      <w:r w:rsidR="00012917">
        <w:rPr>
          <w:lang w:val="en-US"/>
        </w:rPr>
        <w:t>16, p=0.22</w:t>
      </w:r>
      <w:r w:rsidR="00012917" w:rsidRPr="00A947BE">
        <w:rPr>
          <w:lang w:val="en-US"/>
        </w:rPr>
        <w:t>]</w:t>
      </w:r>
      <w:r w:rsidR="00012917">
        <w:rPr>
          <w:lang w:val="en-US"/>
        </w:rPr>
        <w:t xml:space="preserve">. </w:t>
      </w:r>
      <w:r>
        <w:rPr>
          <w:lang w:val="en-US"/>
        </w:rPr>
        <w:t xml:space="preserve">As a consequence, the usual life table method to estimate survival can be used here. However, </w:t>
      </w:r>
      <w:r w:rsidR="00012917">
        <w:rPr>
          <w:lang w:val="en-US"/>
        </w:rPr>
        <w:t xml:space="preserve">under culling pressure, red fox population used to fluctuate and the usual assumption of stationary dynamics is violated. But, </w:t>
      </w:r>
      <w:r>
        <w:rPr>
          <w:lang w:val="en-US"/>
        </w:rPr>
        <w:t xml:space="preserve">the method of Udevitz and </w:t>
      </w:r>
      <w:proofErr w:type="spellStart"/>
      <w:r>
        <w:rPr>
          <w:lang w:val="en-US"/>
        </w:rPr>
        <w:t>Gogan</w:t>
      </w:r>
      <w:proofErr w:type="spellEnd"/>
      <w:r>
        <w:rPr>
          <w:lang w:val="en-US"/>
        </w:rPr>
        <w:t xml:space="preserve"> 2012 release the assumptions of a stable </w:t>
      </w:r>
      <w:r w:rsidR="00012917">
        <w:rPr>
          <w:lang w:val="en-US"/>
        </w:rPr>
        <w:t>dynamic</w:t>
      </w:r>
      <w:r>
        <w:rPr>
          <w:lang w:val="en-US"/>
        </w:rPr>
        <w:t xml:space="preserve"> by using lambda estimation from independent data</w:t>
      </w:r>
      <w:r w:rsidR="00AE5AA5">
        <w:rPr>
          <w:lang w:val="en-US"/>
        </w:rPr>
        <w:t xml:space="preserve"> (Distance sampling between 2002</w:t>
      </w:r>
      <w:r w:rsidR="002F1381">
        <w:rPr>
          <w:lang w:val="en-US"/>
        </w:rPr>
        <w:t xml:space="preserve"> and </w:t>
      </w:r>
      <w:r w:rsidR="00AE5AA5">
        <w:rPr>
          <w:lang w:val="en-US"/>
        </w:rPr>
        <w:t>2010)</w:t>
      </w:r>
      <w:r>
        <w:rPr>
          <w:lang w:val="en-US"/>
        </w:rPr>
        <w:t>. We remove digging out data and the juvenile class from these data to avoid strong bias in the population composition.</w:t>
      </w:r>
      <w:r w:rsidR="00ED47D5">
        <w:rPr>
          <w:lang w:val="en-US"/>
        </w:rPr>
        <w:t xml:space="preserve"> We work only between 2003 and 2007 as lambda estimate is measured at VEN and FOU only from 2003</w:t>
      </w:r>
    </w:p>
    <w:p w:rsidR="002F1381" w:rsidRDefault="00AE5AA5" w:rsidP="00B96F21">
      <w:pPr>
        <w:pStyle w:val="Titre2"/>
        <w:numPr>
          <w:ilvl w:val="1"/>
          <w:numId w:val="8"/>
        </w:numPr>
        <w:rPr>
          <w:lang w:val="en-US"/>
        </w:rPr>
      </w:pPr>
      <w:r>
        <w:rPr>
          <w:lang w:val="en-US"/>
        </w:rPr>
        <w:t>Model selection of Age Classification</w:t>
      </w:r>
    </w:p>
    <w:p w:rsidR="00AE5AA5" w:rsidRDefault="00AE5AA5" w:rsidP="00A947BE">
      <w:pPr>
        <w:jc w:val="both"/>
        <w:rPr>
          <w:lang w:val="en-US"/>
        </w:rPr>
      </w:pPr>
      <w:r>
        <w:rPr>
          <w:lang w:val="en-US"/>
        </w:rPr>
        <w:t xml:space="preserve">The </w:t>
      </w:r>
      <w:proofErr w:type="spellStart"/>
      <w:r>
        <w:rPr>
          <w:lang w:val="en-US"/>
        </w:rPr>
        <w:t>Udevitz’s</w:t>
      </w:r>
      <w:proofErr w:type="spellEnd"/>
      <w:r>
        <w:rPr>
          <w:lang w:val="en-US"/>
        </w:rPr>
        <w:t xml:space="preserve"> method has been used to estimate age-specific survival between different age classifications. They were designed relative to biological reasons (yearlings vs. adults, senescence) and the data age structure. Likelihood estimate and AIC calculation enable to compare models:</w:t>
      </w:r>
    </w:p>
    <w:p w:rsidR="00C64F4C" w:rsidRDefault="00C64F4C" w:rsidP="00A947BE">
      <w:pPr>
        <w:jc w:val="both"/>
        <w:rPr>
          <w:lang w:val="en-US"/>
        </w:rPr>
      </w:pPr>
    </w:p>
    <w:tbl>
      <w:tblPr>
        <w:tblW w:w="5000" w:type="pct"/>
        <w:jc w:val="center"/>
        <w:tblCellMar>
          <w:left w:w="70" w:type="dxa"/>
          <w:right w:w="70" w:type="dxa"/>
        </w:tblCellMar>
        <w:tblLook w:val="04A0" w:firstRow="1" w:lastRow="0" w:firstColumn="1" w:lastColumn="0" w:noHBand="0" w:noVBand="1"/>
      </w:tblPr>
      <w:tblGrid>
        <w:gridCol w:w="3029"/>
        <w:gridCol w:w="2778"/>
        <w:gridCol w:w="1651"/>
        <w:gridCol w:w="1754"/>
      </w:tblGrid>
      <w:tr w:rsidR="00B162DD" w:rsidRPr="00B162DD" w:rsidTr="00B162DD">
        <w:trPr>
          <w:trHeight w:val="315"/>
          <w:jc w:val="center"/>
        </w:trPr>
        <w:tc>
          <w:tcPr>
            <w:tcW w:w="1644" w:type="pct"/>
            <w:tcBorders>
              <w:top w:val="nil"/>
              <w:left w:val="nil"/>
              <w:bottom w:val="single" w:sz="8" w:space="0" w:color="auto"/>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Model</w:t>
            </w:r>
          </w:p>
        </w:tc>
        <w:tc>
          <w:tcPr>
            <w:tcW w:w="1508" w:type="pct"/>
            <w:tcBorders>
              <w:top w:val="nil"/>
              <w:left w:val="nil"/>
              <w:bottom w:val="single" w:sz="8" w:space="0" w:color="auto"/>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proofErr w:type="spellStart"/>
            <w:r w:rsidRPr="00B162DD">
              <w:rPr>
                <w:rFonts w:ascii="Calibri" w:eastAsia="Times New Roman" w:hAnsi="Calibri" w:cs="Times New Roman"/>
                <w:b/>
                <w:bCs/>
                <w:color w:val="000000"/>
                <w:lang w:eastAsia="fr-FR"/>
              </w:rPr>
              <w:t>Parameters</w:t>
            </w:r>
            <w:proofErr w:type="spellEnd"/>
          </w:p>
        </w:tc>
        <w:tc>
          <w:tcPr>
            <w:tcW w:w="896" w:type="pct"/>
            <w:tcBorders>
              <w:top w:val="nil"/>
              <w:left w:val="nil"/>
              <w:bottom w:val="single" w:sz="8" w:space="0" w:color="auto"/>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proofErr w:type="spellStart"/>
            <w:r w:rsidRPr="00B162DD">
              <w:rPr>
                <w:rFonts w:ascii="Calibri" w:eastAsia="Times New Roman" w:hAnsi="Calibri" w:cs="Times New Roman"/>
                <w:b/>
                <w:bCs/>
                <w:color w:val="000000"/>
                <w:lang w:eastAsia="fr-FR"/>
              </w:rPr>
              <w:t>logL</w:t>
            </w:r>
            <w:proofErr w:type="spellEnd"/>
          </w:p>
        </w:tc>
        <w:tc>
          <w:tcPr>
            <w:tcW w:w="952" w:type="pct"/>
            <w:tcBorders>
              <w:top w:val="nil"/>
              <w:left w:val="nil"/>
              <w:bottom w:val="single" w:sz="8" w:space="0" w:color="auto"/>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AIC</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all</w:t>
            </w:r>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76</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-50,43</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252,86</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3-</w:t>
            </w:r>
            <w:r>
              <w:rPr>
                <w:rFonts w:ascii="Calibri" w:eastAsia="Times New Roman" w:hAnsi="Calibri" w:cs="Times New Roman"/>
                <w:i/>
                <w:iCs/>
                <w:color w:val="000000"/>
                <w:lang w:eastAsia="fr-FR"/>
              </w:rPr>
              <w:t>5</w:t>
            </w:r>
            <w:r w:rsidRPr="00B162DD">
              <w:rPr>
                <w:rFonts w:ascii="Calibri" w:eastAsia="Times New Roman" w:hAnsi="Calibri" w:cs="Times New Roman"/>
                <w:i/>
                <w:iCs/>
                <w:color w:val="000000"/>
                <w:lang w:eastAsia="fr-FR"/>
              </w:rPr>
              <w:t>;</w:t>
            </w:r>
            <w:r>
              <w:rPr>
                <w:rFonts w:ascii="Calibri" w:eastAsia="Times New Roman" w:hAnsi="Calibri" w:cs="Times New Roman"/>
                <w:i/>
                <w:iCs/>
                <w:color w:val="000000"/>
                <w:lang w:eastAsia="fr-FR"/>
              </w:rPr>
              <w:t>6</w:t>
            </w:r>
            <w:r w:rsidRPr="00B162DD">
              <w:rPr>
                <w:rFonts w:ascii="Calibri" w:eastAsia="Times New Roman" w:hAnsi="Calibri" w:cs="Times New Roman"/>
                <w:i/>
                <w:iCs/>
                <w:color w:val="000000"/>
                <w:lang w:eastAsia="fr-FR"/>
              </w:rPr>
              <w:t>-10</w:t>
            </w:r>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56</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-72,47</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256,94</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2-</w:t>
            </w:r>
            <w:r>
              <w:rPr>
                <w:rFonts w:ascii="Calibri" w:eastAsia="Times New Roman" w:hAnsi="Calibri" w:cs="Times New Roman"/>
                <w:i/>
                <w:iCs/>
                <w:color w:val="000000"/>
                <w:lang w:eastAsia="fr-FR"/>
              </w:rPr>
              <w:t>5</w:t>
            </w:r>
            <w:r w:rsidRPr="00B162DD">
              <w:rPr>
                <w:rFonts w:ascii="Calibri" w:eastAsia="Times New Roman" w:hAnsi="Calibri" w:cs="Times New Roman"/>
                <w:i/>
                <w:iCs/>
                <w:color w:val="000000"/>
                <w:lang w:eastAsia="fr-FR"/>
              </w:rPr>
              <w:t>;</w:t>
            </w:r>
            <w:r>
              <w:rPr>
                <w:rFonts w:ascii="Calibri" w:eastAsia="Times New Roman" w:hAnsi="Calibri" w:cs="Times New Roman"/>
                <w:i/>
                <w:iCs/>
                <w:color w:val="000000"/>
                <w:lang w:eastAsia="fr-FR"/>
              </w:rPr>
              <w:t>6</w:t>
            </w:r>
            <w:r w:rsidRPr="00B162DD">
              <w:rPr>
                <w:rFonts w:ascii="Calibri" w:eastAsia="Times New Roman" w:hAnsi="Calibri" w:cs="Times New Roman"/>
                <w:i/>
                <w:iCs/>
                <w:color w:val="000000"/>
                <w:lang w:eastAsia="fr-FR"/>
              </w:rPr>
              <w:t>-10</w:t>
            </w:r>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52</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-73,57</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251,14</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752CB7">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2-</w:t>
            </w:r>
            <w:r w:rsidR="00752CB7">
              <w:rPr>
                <w:rFonts w:ascii="Calibri" w:eastAsia="Times New Roman" w:hAnsi="Calibri" w:cs="Times New Roman"/>
                <w:i/>
                <w:iCs/>
                <w:color w:val="000000"/>
                <w:lang w:eastAsia="fr-FR"/>
              </w:rPr>
              <w:t>10</w:t>
            </w:r>
            <w:r w:rsidRPr="00B162DD">
              <w:rPr>
                <w:rFonts w:ascii="Calibri" w:eastAsia="Times New Roman" w:hAnsi="Calibri" w:cs="Times New Roman"/>
                <w:i/>
                <w:iCs/>
                <w:color w:val="000000"/>
                <w:lang w:eastAsia="fr-FR"/>
              </w:rPr>
              <w:t>;</w:t>
            </w:r>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48</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-75,83</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247,67</w:t>
            </w:r>
          </w:p>
        </w:tc>
      </w:tr>
      <w:tr w:rsidR="00B162DD" w:rsidRPr="00B162DD" w:rsidTr="00B162DD">
        <w:trPr>
          <w:trHeight w:val="315"/>
          <w:jc w:val="center"/>
        </w:trPr>
        <w:tc>
          <w:tcPr>
            <w:tcW w:w="1644" w:type="pct"/>
            <w:tcBorders>
              <w:top w:val="nil"/>
              <w:left w:val="nil"/>
              <w:bottom w:val="single" w:sz="8" w:space="0" w:color="auto"/>
              <w:right w:val="nil"/>
            </w:tcBorders>
            <w:shd w:val="clear" w:color="auto" w:fill="auto"/>
            <w:noWrap/>
            <w:vAlign w:val="center"/>
            <w:hideMark/>
          </w:tcPr>
          <w:p w:rsidR="00B162DD" w:rsidRPr="00B162DD" w:rsidRDefault="00B162DD" w:rsidP="00752CB7">
            <w:pPr>
              <w:spacing w:line="240" w:lineRule="auto"/>
              <w:jc w:val="center"/>
              <w:rPr>
                <w:rFonts w:ascii="Calibri" w:eastAsia="Times New Roman" w:hAnsi="Calibri" w:cs="Times New Roman"/>
                <w:b/>
                <w:bCs/>
                <w:i/>
                <w:iCs/>
                <w:color w:val="000000"/>
                <w:lang w:eastAsia="fr-FR"/>
              </w:rPr>
            </w:pPr>
            <w:r w:rsidRPr="00B162DD">
              <w:rPr>
                <w:rFonts w:ascii="Calibri" w:eastAsia="Times New Roman" w:hAnsi="Calibri" w:cs="Times New Roman"/>
                <w:b/>
                <w:bCs/>
                <w:i/>
                <w:iCs/>
                <w:color w:val="000000"/>
                <w:lang w:eastAsia="fr-FR"/>
              </w:rPr>
              <w:t>1-</w:t>
            </w:r>
            <w:r w:rsidR="00752CB7">
              <w:rPr>
                <w:rFonts w:ascii="Calibri" w:eastAsia="Times New Roman" w:hAnsi="Calibri" w:cs="Times New Roman"/>
                <w:b/>
                <w:bCs/>
                <w:i/>
                <w:iCs/>
                <w:color w:val="000000"/>
                <w:lang w:eastAsia="fr-FR"/>
              </w:rPr>
              <w:t>10</w:t>
            </w:r>
            <w:r w:rsidRPr="00B162DD">
              <w:rPr>
                <w:rFonts w:ascii="Calibri" w:eastAsia="Times New Roman" w:hAnsi="Calibri" w:cs="Times New Roman"/>
                <w:b/>
                <w:bCs/>
                <w:i/>
                <w:iCs/>
                <w:color w:val="000000"/>
                <w:lang w:eastAsia="fr-FR"/>
              </w:rPr>
              <w:t>;</w:t>
            </w:r>
          </w:p>
        </w:tc>
        <w:tc>
          <w:tcPr>
            <w:tcW w:w="1508" w:type="pct"/>
            <w:tcBorders>
              <w:top w:val="nil"/>
              <w:left w:val="nil"/>
              <w:bottom w:val="single" w:sz="8" w:space="0" w:color="auto"/>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44</w:t>
            </w:r>
          </w:p>
        </w:tc>
        <w:tc>
          <w:tcPr>
            <w:tcW w:w="896" w:type="pct"/>
            <w:tcBorders>
              <w:top w:val="nil"/>
              <w:left w:val="nil"/>
              <w:bottom w:val="single" w:sz="8" w:space="0" w:color="auto"/>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-77,08</w:t>
            </w:r>
          </w:p>
        </w:tc>
        <w:tc>
          <w:tcPr>
            <w:tcW w:w="952" w:type="pct"/>
            <w:tcBorders>
              <w:top w:val="nil"/>
              <w:left w:val="nil"/>
              <w:bottom w:val="single" w:sz="8" w:space="0" w:color="auto"/>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242,16</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 xml:space="preserve">all; time </w:t>
            </w:r>
            <w:proofErr w:type="spellStart"/>
            <w:r w:rsidRPr="00B162DD">
              <w:rPr>
                <w:rFonts w:ascii="Calibri" w:eastAsia="Times New Roman" w:hAnsi="Calibri" w:cs="Times New Roman"/>
                <w:i/>
                <w:iCs/>
                <w:color w:val="000000"/>
                <w:lang w:eastAsia="fr-FR"/>
              </w:rPr>
              <w:t>inv</w:t>
            </w:r>
            <w:proofErr w:type="spellEnd"/>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18</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-67,43</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170,86</w:t>
            </w:r>
          </w:p>
        </w:tc>
      </w:tr>
      <w:tr w:rsidR="00752CB7" w:rsidRPr="00B162DD" w:rsidTr="00B162DD">
        <w:trPr>
          <w:trHeight w:val="300"/>
          <w:jc w:val="center"/>
        </w:trPr>
        <w:tc>
          <w:tcPr>
            <w:tcW w:w="1644" w:type="pct"/>
            <w:tcBorders>
              <w:top w:val="nil"/>
              <w:left w:val="nil"/>
              <w:bottom w:val="nil"/>
              <w:right w:val="nil"/>
            </w:tcBorders>
            <w:shd w:val="clear" w:color="auto" w:fill="auto"/>
            <w:noWrap/>
            <w:vAlign w:val="center"/>
          </w:tcPr>
          <w:p w:rsidR="00752CB7" w:rsidRPr="00752CB7" w:rsidRDefault="00752CB7" w:rsidP="00752CB7">
            <w:pPr>
              <w:jc w:val="center"/>
              <w:rPr>
                <w:rFonts w:ascii="Calibri" w:hAnsi="Calibri"/>
                <w:color w:val="000000"/>
              </w:rPr>
            </w:pPr>
            <w:r>
              <w:rPr>
                <w:rFonts w:ascii="Calibri" w:hAnsi="Calibri"/>
                <w:color w:val="000000"/>
              </w:rPr>
              <w:t xml:space="preserve">3-5;6-10; time </w:t>
            </w:r>
            <w:proofErr w:type="spellStart"/>
            <w:r>
              <w:rPr>
                <w:rFonts w:ascii="Calibri" w:hAnsi="Calibri"/>
                <w:color w:val="000000"/>
              </w:rPr>
              <w:t>inv</w:t>
            </w:r>
            <w:proofErr w:type="spellEnd"/>
          </w:p>
        </w:tc>
        <w:tc>
          <w:tcPr>
            <w:tcW w:w="1508" w:type="pct"/>
            <w:tcBorders>
              <w:top w:val="nil"/>
              <w:left w:val="nil"/>
              <w:bottom w:val="nil"/>
              <w:right w:val="nil"/>
            </w:tcBorders>
            <w:shd w:val="clear" w:color="auto" w:fill="auto"/>
            <w:noWrap/>
            <w:vAlign w:val="center"/>
          </w:tcPr>
          <w:p w:rsidR="00752CB7" w:rsidRPr="00B162DD" w:rsidRDefault="00752CB7" w:rsidP="00B162DD">
            <w:pPr>
              <w:spacing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896" w:type="pct"/>
            <w:tcBorders>
              <w:top w:val="nil"/>
              <w:left w:val="nil"/>
              <w:bottom w:val="nil"/>
              <w:right w:val="nil"/>
            </w:tcBorders>
            <w:shd w:val="clear" w:color="auto" w:fill="auto"/>
            <w:noWrap/>
            <w:vAlign w:val="bottom"/>
          </w:tcPr>
          <w:p w:rsidR="00752CB7" w:rsidRPr="00B162DD" w:rsidRDefault="00752CB7" w:rsidP="00B162DD">
            <w:pPr>
              <w:spacing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-70,45</w:t>
            </w:r>
          </w:p>
        </w:tc>
        <w:tc>
          <w:tcPr>
            <w:tcW w:w="952" w:type="pct"/>
            <w:tcBorders>
              <w:top w:val="nil"/>
              <w:left w:val="nil"/>
              <w:bottom w:val="nil"/>
              <w:right w:val="nil"/>
            </w:tcBorders>
            <w:shd w:val="clear" w:color="auto" w:fill="auto"/>
            <w:noWrap/>
            <w:vAlign w:val="bottom"/>
          </w:tcPr>
          <w:p w:rsidR="00752CB7" w:rsidRPr="00B162DD" w:rsidRDefault="00752CB7" w:rsidP="00B162DD">
            <w:pPr>
              <w:spacing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166,90</w:t>
            </w:r>
          </w:p>
        </w:tc>
      </w:tr>
      <w:tr w:rsidR="00752CB7" w:rsidRPr="00B162DD" w:rsidTr="00B162DD">
        <w:trPr>
          <w:trHeight w:val="300"/>
          <w:jc w:val="center"/>
        </w:trPr>
        <w:tc>
          <w:tcPr>
            <w:tcW w:w="1644" w:type="pct"/>
            <w:tcBorders>
              <w:top w:val="nil"/>
              <w:left w:val="nil"/>
              <w:bottom w:val="nil"/>
              <w:right w:val="nil"/>
            </w:tcBorders>
            <w:shd w:val="clear" w:color="auto" w:fill="auto"/>
            <w:noWrap/>
            <w:vAlign w:val="center"/>
          </w:tcPr>
          <w:p w:rsidR="00752CB7" w:rsidRPr="00B162DD" w:rsidRDefault="00752CB7" w:rsidP="00752CB7">
            <w:pPr>
              <w:jc w:val="center"/>
              <w:rPr>
                <w:rFonts w:ascii="Calibri" w:eastAsia="Times New Roman" w:hAnsi="Calibri" w:cs="Times New Roman"/>
                <w:i/>
                <w:iCs/>
                <w:color w:val="000000"/>
                <w:lang w:eastAsia="fr-FR"/>
              </w:rPr>
            </w:pPr>
            <w:r>
              <w:rPr>
                <w:rFonts w:ascii="Calibri" w:hAnsi="Calibri"/>
                <w:color w:val="000000"/>
              </w:rPr>
              <w:t xml:space="preserve">2-5;6-10; time </w:t>
            </w:r>
            <w:proofErr w:type="spellStart"/>
            <w:r>
              <w:rPr>
                <w:rFonts w:ascii="Calibri" w:hAnsi="Calibri"/>
                <w:color w:val="000000"/>
              </w:rPr>
              <w:t>inv</w:t>
            </w:r>
            <w:proofErr w:type="spellEnd"/>
          </w:p>
        </w:tc>
        <w:tc>
          <w:tcPr>
            <w:tcW w:w="1508" w:type="pct"/>
            <w:tcBorders>
              <w:top w:val="nil"/>
              <w:left w:val="nil"/>
              <w:bottom w:val="nil"/>
              <w:right w:val="nil"/>
            </w:tcBorders>
            <w:shd w:val="clear" w:color="auto" w:fill="auto"/>
            <w:noWrap/>
            <w:vAlign w:val="center"/>
          </w:tcPr>
          <w:p w:rsidR="00752CB7" w:rsidRPr="00752CB7" w:rsidRDefault="00752CB7" w:rsidP="00752CB7">
            <w:pPr>
              <w:spacing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896" w:type="pct"/>
            <w:tcBorders>
              <w:top w:val="nil"/>
              <w:left w:val="nil"/>
              <w:bottom w:val="nil"/>
              <w:right w:val="nil"/>
            </w:tcBorders>
            <w:shd w:val="clear" w:color="auto" w:fill="auto"/>
            <w:noWrap/>
            <w:vAlign w:val="bottom"/>
          </w:tcPr>
          <w:p w:rsidR="00752CB7" w:rsidRPr="00B162DD" w:rsidRDefault="00752CB7" w:rsidP="00752CB7">
            <w:pPr>
              <w:spacing w:line="240" w:lineRule="auto"/>
              <w:jc w:val="center"/>
              <w:rPr>
                <w:rFonts w:ascii="Calibri" w:eastAsia="Times New Roman" w:hAnsi="Calibri" w:cs="Times New Roman"/>
                <w:color w:val="000000"/>
                <w:lang w:eastAsia="fr-FR"/>
              </w:rPr>
            </w:pPr>
            <w:r>
              <w:rPr>
                <w:rFonts w:ascii="Calibri" w:hAnsi="Calibri"/>
                <w:color w:val="000000"/>
              </w:rPr>
              <w:t>-70,80</w:t>
            </w:r>
          </w:p>
        </w:tc>
        <w:tc>
          <w:tcPr>
            <w:tcW w:w="952" w:type="pct"/>
            <w:tcBorders>
              <w:top w:val="nil"/>
              <w:left w:val="nil"/>
              <w:bottom w:val="nil"/>
              <w:right w:val="nil"/>
            </w:tcBorders>
            <w:shd w:val="clear" w:color="auto" w:fill="auto"/>
            <w:noWrap/>
            <w:vAlign w:val="bottom"/>
          </w:tcPr>
          <w:p w:rsidR="00752CB7" w:rsidRPr="00752CB7" w:rsidRDefault="00752CB7" w:rsidP="00752CB7">
            <w:pPr>
              <w:jc w:val="center"/>
              <w:rPr>
                <w:rFonts w:ascii="Calibri" w:hAnsi="Calibri"/>
                <w:color w:val="000000"/>
              </w:rPr>
            </w:pPr>
            <w:r>
              <w:rPr>
                <w:rFonts w:ascii="Calibri" w:hAnsi="Calibri"/>
                <w:color w:val="000000"/>
              </w:rPr>
              <w:t>165,61</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752CB7">
            <w:pPr>
              <w:spacing w:line="240" w:lineRule="auto"/>
              <w:jc w:val="center"/>
              <w:rPr>
                <w:rFonts w:ascii="Calibri" w:eastAsia="Times New Roman" w:hAnsi="Calibri" w:cs="Times New Roman"/>
                <w:b/>
                <w:bCs/>
                <w:i/>
                <w:iCs/>
                <w:color w:val="000000"/>
                <w:lang w:eastAsia="fr-FR"/>
              </w:rPr>
            </w:pPr>
            <w:r w:rsidRPr="00B162DD">
              <w:rPr>
                <w:rFonts w:ascii="Calibri" w:eastAsia="Times New Roman" w:hAnsi="Calibri" w:cs="Times New Roman"/>
                <w:b/>
                <w:bCs/>
                <w:i/>
                <w:iCs/>
                <w:color w:val="000000"/>
                <w:lang w:eastAsia="fr-FR"/>
              </w:rPr>
              <w:t>2-</w:t>
            </w:r>
            <w:r w:rsidR="00752CB7">
              <w:rPr>
                <w:rFonts w:ascii="Calibri" w:eastAsia="Times New Roman" w:hAnsi="Calibri" w:cs="Times New Roman"/>
                <w:b/>
                <w:bCs/>
                <w:i/>
                <w:iCs/>
                <w:color w:val="000000"/>
                <w:lang w:eastAsia="fr-FR"/>
              </w:rPr>
              <w:t>10</w:t>
            </w:r>
            <w:r w:rsidRPr="00B162DD">
              <w:rPr>
                <w:rFonts w:ascii="Calibri" w:eastAsia="Times New Roman" w:hAnsi="Calibri" w:cs="Times New Roman"/>
                <w:b/>
                <w:bCs/>
                <w:i/>
                <w:iCs/>
                <w:color w:val="000000"/>
                <w:lang w:eastAsia="fr-FR"/>
              </w:rPr>
              <w:t xml:space="preserve">; time </w:t>
            </w:r>
            <w:proofErr w:type="spellStart"/>
            <w:r w:rsidRPr="00B162DD">
              <w:rPr>
                <w:rFonts w:ascii="Calibri" w:eastAsia="Times New Roman" w:hAnsi="Calibri" w:cs="Times New Roman"/>
                <w:b/>
                <w:bCs/>
                <w:i/>
                <w:iCs/>
                <w:color w:val="000000"/>
                <w:lang w:eastAsia="fr-FR"/>
              </w:rPr>
              <w:t>inv</w:t>
            </w:r>
            <w:proofErr w:type="spellEnd"/>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11</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-70,59</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b/>
                <w:bCs/>
                <w:color w:val="000000"/>
                <w:lang w:eastAsia="fr-FR"/>
              </w:rPr>
            </w:pPr>
            <w:r w:rsidRPr="00B162DD">
              <w:rPr>
                <w:rFonts w:ascii="Calibri" w:eastAsia="Times New Roman" w:hAnsi="Calibri" w:cs="Times New Roman"/>
                <w:b/>
                <w:bCs/>
                <w:color w:val="000000"/>
                <w:lang w:eastAsia="fr-FR"/>
              </w:rPr>
              <w:t>163,19</w:t>
            </w:r>
          </w:p>
        </w:tc>
      </w:tr>
      <w:tr w:rsidR="00B162DD" w:rsidRPr="00B162DD" w:rsidTr="00B162DD">
        <w:trPr>
          <w:trHeight w:val="300"/>
          <w:jc w:val="center"/>
        </w:trPr>
        <w:tc>
          <w:tcPr>
            <w:tcW w:w="1644" w:type="pct"/>
            <w:tcBorders>
              <w:top w:val="nil"/>
              <w:left w:val="nil"/>
              <w:bottom w:val="nil"/>
              <w:right w:val="nil"/>
            </w:tcBorders>
            <w:shd w:val="clear" w:color="auto" w:fill="auto"/>
            <w:noWrap/>
            <w:vAlign w:val="center"/>
            <w:hideMark/>
          </w:tcPr>
          <w:p w:rsidR="00B162DD" w:rsidRPr="00B162DD" w:rsidRDefault="00B162DD" w:rsidP="00752CB7">
            <w:pPr>
              <w:spacing w:line="240" w:lineRule="auto"/>
              <w:jc w:val="center"/>
              <w:rPr>
                <w:rFonts w:ascii="Calibri" w:eastAsia="Times New Roman" w:hAnsi="Calibri" w:cs="Times New Roman"/>
                <w:i/>
                <w:iCs/>
                <w:color w:val="000000"/>
                <w:lang w:eastAsia="fr-FR"/>
              </w:rPr>
            </w:pPr>
            <w:r w:rsidRPr="00B162DD">
              <w:rPr>
                <w:rFonts w:ascii="Calibri" w:eastAsia="Times New Roman" w:hAnsi="Calibri" w:cs="Times New Roman"/>
                <w:i/>
                <w:iCs/>
                <w:color w:val="000000"/>
                <w:lang w:eastAsia="fr-FR"/>
              </w:rPr>
              <w:t>1-</w:t>
            </w:r>
            <w:r w:rsidR="00752CB7">
              <w:rPr>
                <w:rFonts w:ascii="Calibri" w:eastAsia="Times New Roman" w:hAnsi="Calibri" w:cs="Times New Roman"/>
                <w:i/>
                <w:iCs/>
                <w:color w:val="000000"/>
                <w:lang w:eastAsia="fr-FR"/>
              </w:rPr>
              <w:t>10</w:t>
            </w:r>
            <w:r w:rsidRPr="00B162DD">
              <w:rPr>
                <w:rFonts w:ascii="Calibri" w:eastAsia="Times New Roman" w:hAnsi="Calibri" w:cs="Times New Roman"/>
                <w:i/>
                <w:iCs/>
                <w:color w:val="000000"/>
                <w:lang w:eastAsia="fr-FR"/>
              </w:rPr>
              <w:t xml:space="preserve"> ; time </w:t>
            </w:r>
            <w:proofErr w:type="spellStart"/>
            <w:r w:rsidRPr="00B162DD">
              <w:rPr>
                <w:rFonts w:ascii="Calibri" w:eastAsia="Times New Roman" w:hAnsi="Calibri" w:cs="Times New Roman"/>
                <w:i/>
                <w:iCs/>
                <w:color w:val="000000"/>
                <w:lang w:eastAsia="fr-FR"/>
              </w:rPr>
              <w:t>inv</w:t>
            </w:r>
            <w:proofErr w:type="spellEnd"/>
          </w:p>
        </w:tc>
        <w:tc>
          <w:tcPr>
            <w:tcW w:w="1508" w:type="pct"/>
            <w:tcBorders>
              <w:top w:val="nil"/>
              <w:left w:val="nil"/>
              <w:bottom w:val="nil"/>
              <w:right w:val="nil"/>
            </w:tcBorders>
            <w:shd w:val="clear" w:color="auto" w:fill="auto"/>
            <w:noWrap/>
            <w:vAlign w:val="center"/>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10</w:t>
            </w:r>
          </w:p>
        </w:tc>
        <w:tc>
          <w:tcPr>
            <w:tcW w:w="896"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-76,88</w:t>
            </w:r>
          </w:p>
        </w:tc>
        <w:tc>
          <w:tcPr>
            <w:tcW w:w="952" w:type="pct"/>
            <w:tcBorders>
              <w:top w:val="nil"/>
              <w:left w:val="nil"/>
              <w:bottom w:val="nil"/>
              <w:right w:val="nil"/>
            </w:tcBorders>
            <w:shd w:val="clear" w:color="auto" w:fill="auto"/>
            <w:noWrap/>
            <w:vAlign w:val="bottom"/>
            <w:hideMark/>
          </w:tcPr>
          <w:p w:rsidR="00B162DD" w:rsidRPr="00B162DD" w:rsidRDefault="00B162DD" w:rsidP="00B162DD">
            <w:pPr>
              <w:spacing w:line="240" w:lineRule="auto"/>
              <w:jc w:val="center"/>
              <w:rPr>
                <w:rFonts w:ascii="Calibri" w:eastAsia="Times New Roman" w:hAnsi="Calibri" w:cs="Times New Roman"/>
                <w:color w:val="000000"/>
                <w:lang w:eastAsia="fr-FR"/>
              </w:rPr>
            </w:pPr>
            <w:r w:rsidRPr="00B162DD">
              <w:rPr>
                <w:rFonts w:ascii="Calibri" w:eastAsia="Times New Roman" w:hAnsi="Calibri" w:cs="Times New Roman"/>
                <w:color w:val="000000"/>
                <w:lang w:eastAsia="fr-FR"/>
              </w:rPr>
              <w:t>173,77</w:t>
            </w:r>
          </w:p>
        </w:tc>
      </w:tr>
    </w:tbl>
    <w:p w:rsidR="00ED47D5" w:rsidRDefault="00ED47D5" w:rsidP="00A947BE">
      <w:pPr>
        <w:jc w:val="both"/>
        <w:rPr>
          <w:lang w:val="en-US"/>
        </w:rPr>
      </w:pPr>
    </w:p>
    <w:p w:rsidR="00C50ADB" w:rsidRDefault="000057A1" w:rsidP="00A947BE">
      <w:pPr>
        <w:jc w:val="both"/>
        <w:rPr>
          <w:lang w:val="en-US"/>
        </w:rPr>
      </w:pPr>
      <w:r>
        <w:rPr>
          <w:lang w:val="en-US"/>
        </w:rPr>
        <w:lastRenderedPageBreak/>
        <w:t>A single</w:t>
      </w:r>
      <w:r w:rsidR="00000BC4">
        <w:rPr>
          <w:lang w:val="en-US"/>
        </w:rPr>
        <w:t xml:space="preserve">-age class model </w:t>
      </w:r>
      <w:r>
        <w:rPr>
          <w:lang w:val="en-US"/>
        </w:rPr>
        <w:t xml:space="preserve">for </w:t>
      </w:r>
      <w:r w:rsidR="00000BC4">
        <w:rPr>
          <w:lang w:val="en-US"/>
        </w:rPr>
        <w:t xml:space="preserve">is selected from the overall data. Survival probability of </w:t>
      </w:r>
      <w:r>
        <w:rPr>
          <w:lang w:val="en-US"/>
        </w:rPr>
        <w:t xml:space="preserve">all sexual mature individuals </w:t>
      </w:r>
      <w:r w:rsidR="00000BC4">
        <w:rPr>
          <w:lang w:val="en-US"/>
        </w:rPr>
        <w:t xml:space="preserve">is </w:t>
      </w:r>
      <w:r>
        <w:rPr>
          <w:lang w:val="en-US"/>
        </w:rPr>
        <w:t>estimated</w:t>
      </w:r>
      <w:r w:rsidR="00000BC4">
        <w:rPr>
          <w:lang w:val="en-US"/>
        </w:rPr>
        <w:t>. However, the time invariant model is more parsimonious because the age structure of the data is nearly stable.</w:t>
      </w:r>
      <w:r w:rsidR="00752CB7">
        <w:rPr>
          <w:lang w:val="en-US"/>
        </w:rPr>
        <w:t xml:space="preserve"> A two age class model is more parsimonious because the number of parameters decreased.</w:t>
      </w:r>
      <w:r w:rsidR="00C50ADB">
        <w:rPr>
          <w:lang w:val="en-US"/>
        </w:rPr>
        <w:t xml:space="preserve"> </w:t>
      </w:r>
    </w:p>
    <w:p w:rsidR="0013294C" w:rsidRPr="0013294C" w:rsidRDefault="00EB0F42" w:rsidP="0013294C">
      <w:pPr>
        <w:rPr>
          <w:lang w:val="en-US"/>
        </w:rPr>
      </w:pPr>
      <w:r>
        <w:rPr>
          <w:noProof/>
          <w:lang w:eastAsia="fr-FR"/>
        </w:rPr>
        <w:drawing>
          <wp:inline distT="0" distB="0" distL="0" distR="0">
            <wp:extent cx="5762625" cy="3657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657600"/>
                    </a:xfrm>
                    <a:prstGeom prst="rect">
                      <a:avLst/>
                    </a:prstGeom>
                    <a:noFill/>
                    <a:ln>
                      <a:noFill/>
                    </a:ln>
                  </pic:spPr>
                </pic:pic>
              </a:graphicData>
            </a:graphic>
          </wp:inline>
        </w:drawing>
      </w:r>
    </w:p>
    <w:p w:rsidR="00A52275" w:rsidRDefault="004132CF" w:rsidP="003E7F15">
      <w:pPr>
        <w:tabs>
          <w:tab w:val="left" w:pos="2796"/>
        </w:tabs>
        <w:jc w:val="both"/>
        <w:rPr>
          <w:lang w:val="en-US"/>
        </w:rPr>
      </w:pPr>
      <w:r>
        <w:rPr>
          <w:lang w:val="en-US"/>
        </w:rPr>
        <w:t xml:space="preserve">At the level of the Site, the sampling mode does not highly influence the survival estimate: estimates for trapping and hunting only remain in the confidence interval of the global data set. </w:t>
      </w:r>
      <w:r w:rsidR="00A52275">
        <w:rPr>
          <w:lang w:val="en-US"/>
        </w:rPr>
        <w:t xml:space="preserve">The average and trend of the survival probabilities are imposed </w:t>
      </w:r>
      <w:r w:rsidR="003E7F15">
        <w:rPr>
          <w:lang w:val="en-US"/>
        </w:rPr>
        <w:t xml:space="preserve">by the trapping data, which represents the main part of the data set. </w:t>
      </w:r>
      <w:r>
        <w:rPr>
          <w:lang w:val="en-US"/>
        </w:rPr>
        <w:t xml:space="preserve">Moreover, at the same level, annual </w:t>
      </w:r>
      <w:r w:rsidR="00EB0F42">
        <w:rPr>
          <w:lang w:val="en-US"/>
        </w:rPr>
        <w:t>variation is</w:t>
      </w:r>
      <w:r>
        <w:rPr>
          <w:lang w:val="en-US"/>
        </w:rPr>
        <w:t xml:space="preserve"> quite slight: it explains why time invariant estimate are more parsimonious.</w:t>
      </w:r>
    </w:p>
    <w:p w:rsidR="002F1381" w:rsidRDefault="00190EFC" w:rsidP="00B96F21">
      <w:pPr>
        <w:pStyle w:val="Titre2"/>
        <w:numPr>
          <w:ilvl w:val="1"/>
          <w:numId w:val="8"/>
        </w:numPr>
        <w:rPr>
          <w:lang w:val="en-US"/>
        </w:rPr>
      </w:pPr>
      <w:r>
        <w:rPr>
          <w:lang w:val="en-US"/>
        </w:rPr>
        <w:t>GIC by GIC estimation</w:t>
      </w:r>
    </w:p>
    <w:p w:rsidR="00B84D98" w:rsidRDefault="00190EFC" w:rsidP="00190EFC">
      <w:pPr>
        <w:tabs>
          <w:tab w:val="left" w:pos="2796"/>
        </w:tabs>
        <w:ind w:firstLine="708"/>
        <w:jc w:val="both"/>
        <w:rPr>
          <w:lang w:val="en-US"/>
        </w:rPr>
      </w:pPr>
      <w:r>
        <w:rPr>
          <w:lang w:val="en-US"/>
        </w:rPr>
        <w:t xml:space="preserve">The age structure is stable between populations. </w:t>
      </w:r>
      <w:proofErr w:type="spellStart"/>
      <w:r>
        <w:rPr>
          <w:lang w:val="en-US"/>
        </w:rPr>
        <w:t>Domagné</w:t>
      </w:r>
      <w:proofErr w:type="spellEnd"/>
      <w:r>
        <w:rPr>
          <w:lang w:val="en-US"/>
        </w:rPr>
        <w:t xml:space="preserve"> presents an important number of samples than the two others. We will evaluate in this part population difference in red fox vital rate as we previously showed a different population dynamic.</w:t>
      </w:r>
      <w:r w:rsidR="002F1381">
        <w:rPr>
          <w:lang w:val="en-US"/>
        </w:rPr>
        <w:t xml:space="preserve"> Even if time invariant model of survival are more parsimonious, time dependent information should be required to investigate population dynamics under changing hunting pressure. </w:t>
      </w:r>
      <w:r w:rsidR="004132CF">
        <w:rPr>
          <w:lang w:val="en-US"/>
        </w:rPr>
        <w:t xml:space="preserve">For each population, we will estimate </w:t>
      </w:r>
      <w:r w:rsidR="00042395">
        <w:rPr>
          <w:lang w:val="en-US"/>
        </w:rPr>
        <w:t>a single</w:t>
      </w:r>
      <w:r w:rsidR="00C64F4C">
        <w:rPr>
          <w:lang w:val="en-US"/>
        </w:rPr>
        <w:t xml:space="preserve"> survival rate for adult</w:t>
      </w:r>
      <w:r w:rsidR="00042395">
        <w:rPr>
          <w:lang w:val="en-US"/>
        </w:rPr>
        <w:t xml:space="preserve"> red foxes</w:t>
      </w:r>
      <w:r w:rsidR="004132CF">
        <w:rPr>
          <w:lang w:val="en-US"/>
        </w:rPr>
        <w:t xml:space="preserve">. However, we will estimate a </w:t>
      </w:r>
      <w:r w:rsidR="00042395">
        <w:rPr>
          <w:lang w:val="en-US"/>
        </w:rPr>
        <w:t>juvenile</w:t>
      </w:r>
      <w:r w:rsidR="004132CF">
        <w:rPr>
          <w:lang w:val="en-US"/>
        </w:rPr>
        <w:t xml:space="preserve"> survival rate, corresponding to the </w:t>
      </w:r>
      <w:r w:rsidR="00BB52F6">
        <w:rPr>
          <w:lang w:val="en-US"/>
        </w:rPr>
        <w:t>10</w:t>
      </w:r>
      <w:r w:rsidR="004132CF" w:rsidRPr="004132CF">
        <w:rPr>
          <w:vertAlign w:val="superscript"/>
          <w:lang w:val="en-US"/>
        </w:rPr>
        <w:t>th</w:t>
      </w:r>
      <w:r w:rsidR="004132CF">
        <w:rPr>
          <w:lang w:val="en-US"/>
        </w:rPr>
        <w:t xml:space="preserve"> first month of life between fox birth to sexual maturity. We use previously estimated reproductive rate to calculated expected number of newborn </w:t>
      </w:r>
      <w:r w:rsidR="00B84D98">
        <w:rPr>
          <w:lang w:val="en-US"/>
        </w:rPr>
        <w:t>removed</w:t>
      </w:r>
      <w:r w:rsidR="00BB52F6">
        <w:rPr>
          <w:lang w:val="en-US"/>
        </w:rPr>
        <w:t xml:space="preserve">. There are three possibilities to estimate it: </w:t>
      </w:r>
    </w:p>
    <w:p w:rsidR="00BB52F6" w:rsidRDefault="00BB52F6" w:rsidP="00190EFC">
      <w:pPr>
        <w:tabs>
          <w:tab w:val="left" w:pos="2796"/>
        </w:tabs>
        <w:ind w:firstLine="708"/>
        <w:jc w:val="both"/>
        <w:rPr>
          <w:lang w:val="en-US"/>
        </w:rPr>
      </w:pPr>
    </w:p>
    <w:p w:rsidR="00B84D98" w:rsidRDefault="00B84D98" w:rsidP="00BB52F6">
      <w:pPr>
        <w:tabs>
          <w:tab w:val="left" w:pos="2796"/>
        </w:tabs>
        <w:jc w:val="both"/>
        <w:rPr>
          <w:rFonts w:eastAsiaTheme="minorEastAsia"/>
          <w:lang w:val="en-US"/>
        </w:rPr>
      </w:pPr>
      <m:oMath>
        <m:r>
          <w:rPr>
            <w:rFonts w:ascii="Cambria Math" w:hAnsi="Cambria Math"/>
            <w:lang w:val="en-US"/>
          </w:rPr>
          <m:t>X0F=</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ω</m:t>
            </m:r>
          </m:sup>
          <m:e>
            <m:r>
              <w:rPr>
                <w:rFonts w:ascii="Cambria Math" w:hAnsi="Cambria Math"/>
                <w:lang w:val="en-US"/>
              </w:rPr>
              <m:t>female Xi*LSi*PBi</m:t>
            </m:r>
          </m:e>
        </m:nary>
      </m:oMath>
      <w:r w:rsidR="00BB52F6">
        <w:rPr>
          <w:rFonts w:eastAsiaTheme="minorEastAsia"/>
          <w:lang w:val="en-US"/>
        </w:rPr>
        <w:t xml:space="preserve">   Use the number of female caught per year</w:t>
      </w:r>
    </w:p>
    <w:p w:rsidR="00BB52F6" w:rsidRDefault="00BB52F6" w:rsidP="00BB52F6">
      <w:pPr>
        <w:tabs>
          <w:tab w:val="left" w:pos="2796"/>
        </w:tabs>
        <w:jc w:val="both"/>
        <w:rPr>
          <w:rFonts w:eastAsiaTheme="minorEastAsia"/>
          <w:lang w:val="en-US"/>
        </w:rPr>
      </w:pPr>
      <m:oMath>
        <m:r>
          <w:rPr>
            <w:rFonts w:ascii="Cambria Math" w:hAnsi="Cambria Math"/>
            <w:lang w:val="en-US"/>
          </w:rPr>
          <m:t>X0T=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ω</m:t>
            </m:r>
          </m:sup>
          <m:e>
            <m:r>
              <w:rPr>
                <w:rFonts w:ascii="Cambria Math" w:hAnsi="Cambria Math"/>
                <w:lang w:val="en-US"/>
              </w:rPr>
              <m:t>Xi*0.5*LSi*PBi</m:t>
            </m:r>
          </m:e>
        </m:nary>
      </m:oMath>
      <w:r>
        <w:rPr>
          <w:rFonts w:eastAsiaTheme="minorEastAsia"/>
          <w:lang w:val="en-US"/>
        </w:rPr>
        <w:t xml:space="preserve">   Use the total removals per year assuming a 1:1 sex ratio</w:t>
      </w:r>
    </w:p>
    <w:p w:rsidR="0009051F" w:rsidRDefault="0009051F">
      <w:pPr>
        <w:rPr>
          <w:rFonts w:eastAsiaTheme="minorEastAsia"/>
          <w:lang w:val="en-US"/>
        </w:rPr>
      </w:pPr>
    </w:p>
    <w:p w:rsidR="001A1E6D" w:rsidRPr="0009051F" w:rsidRDefault="0009051F" w:rsidP="0009051F">
      <w:pPr>
        <w:jc w:val="both"/>
        <w:rPr>
          <w:rFonts w:eastAsiaTheme="minorEastAsia"/>
          <w:b/>
          <w:lang w:val="en-US"/>
        </w:rPr>
      </w:pPr>
      <w:r w:rsidRPr="0009051F">
        <w:rPr>
          <w:rFonts w:eastAsiaTheme="minorEastAsia"/>
          <w:b/>
          <w:lang w:val="en-US"/>
        </w:rPr>
        <w:t>In general, we are only interested by a two age class model (juvenile vs. adult) for management applications. So, I will estimate such parameters even if they are not the most parsimonious.</w:t>
      </w:r>
      <w:r w:rsidR="001A1E6D" w:rsidRPr="0009051F">
        <w:rPr>
          <w:rFonts w:eastAsiaTheme="minorEastAsia"/>
          <w:b/>
          <w:lang w:val="en-US"/>
        </w:rPr>
        <w:br w:type="page"/>
      </w:r>
    </w:p>
    <w:p w:rsidR="00116353" w:rsidRDefault="00C54F68" w:rsidP="00B96F21">
      <w:pPr>
        <w:pStyle w:val="Titre3"/>
        <w:numPr>
          <w:ilvl w:val="2"/>
          <w:numId w:val="8"/>
        </w:numPr>
        <w:rPr>
          <w:lang w:val="en-US"/>
        </w:rPr>
      </w:pPr>
      <w:r>
        <w:rPr>
          <w:lang w:val="en-US"/>
        </w:rPr>
        <w:lastRenderedPageBreak/>
        <w:t>G</w:t>
      </w:r>
      <w:r w:rsidR="00116353">
        <w:rPr>
          <w:lang w:val="en-US"/>
        </w:rPr>
        <w:t xml:space="preserve">IC </w:t>
      </w:r>
      <w:proofErr w:type="spellStart"/>
      <w:r w:rsidR="00116353">
        <w:rPr>
          <w:lang w:val="en-US"/>
        </w:rPr>
        <w:t>Domagne</w:t>
      </w:r>
      <w:proofErr w:type="spellEnd"/>
    </w:p>
    <w:p w:rsidR="00C50CD3" w:rsidRPr="00C50CD3" w:rsidRDefault="00C50CD3" w:rsidP="00C50CD3">
      <w:pPr>
        <w:jc w:val="both"/>
        <w:rPr>
          <w:lang w:val="en-US"/>
        </w:rPr>
      </w:pPr>
      <w:r>
        <w:rPr>
          <w:lang w:val="en-US"/>
        </w:rPr>
        <w:t xml:space="preserve">We test again model selection between two age class (juvenile </w:t>
      </w:r>
      <w:proofErr w:type="spellStart"/>
      <w:r>
        <w:rPr>
          <w:lang w:val="en-US"/>
        </w:rPr>
        <w:t>vs</w:t>
      </w:r>
      <w:proofErr w:type="spellEnd"/>
      <w:r>
        <w:rPr>
          <w:lang w:val="en-US"/>
        </w:rPr>
        <w:t xml:space="preserve"> adult) and three age classes (juveniles, yearlings and adults). The two age class model remains the most parsimonious for annual variation. But, as for the global test, the three age class model is better for time invariant estimates. </w:t>
      </w:r>
    </w:p>
    <w:tbl>
      <w:tblPr>
        <w:tblW w:w="8560" w:type="dxa"/>
        <w:tblInd w:w="55" w:type="dxa"/>
        <w:tblCellMar>
          <w:left w:w="70" w:type="dxa"/>
          <w:right w:w="70" w:type="dxa"/>
        </w:tblCellMar>
        <w:tblLook w:val="04A0" w:firstRow="1" w:lastRow="0" w:firstColumn="1" w:lastColumn="0" w:noHBand="0" w:noVBand="1"/>
      </w:tblPr>
      <w:tblGrid>
        <w:gridCol w:w="1360"/>
        <w:gridCol w:w="1200"/>
        <w:gridCol w:w="1200"/>
        <w:gridCol w:w="1200"/>
        <w:gridCol w:w="1200"/>
        <w:gridCol w:w="1200"/>
        <w:gridCol w:w="1200"/>
      </w:tblGrid>
      <w:tr w:rsidR="0009051F" w:rsidRPr="0009051F" w:rsidTr="0009051F">
        <w:trPr>
          <w:trHeight w:val="315"/>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proofErr w:type="spellStart"/>
            <w:r w:rsidRPr="0009051F">
              <w:rPr>
                <w:rFonts w:ascii="Calibri" w:eastAsia="Times New Roman" w:hAnsi="Calibri" w:cs="Times New Roman"/>
                <w:b/>
                <w:bCs/>
                <w:color w:val="000000"/>
                <w:sz w:val="24"/>
                <w:szCs w:val="24"/>
                <w:lang w:eastAsia="fr-FR"/>
              </w:rPr>
              <w:t>Year</w:t>
            </w:r>
            <w:proofErr w:type="spellEnd"/>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2002</w:t>
            </w:r>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2003</w:t>
            </w:r>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2004</w:t>
            </w:r>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2005</w:t>
            </w:r>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2006</w:t>
            </w:r>
          </w:p>
        </w:tc>
        <w:tc>
          <w:tcPr>
            <w:tcW w:w="120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sz w:val="24"/>
                <w:szCs w:val="24"/>
                <w:lang w:eastAsia="fr-FR"/>
              </w:rPr>
            </w:pPr>
            <w:r w:rsidRPr="0009051F">
              <w:rPr>
                <w:rFonts w:ascii="Calibri" w:eastAsia="Times New Roman" w:hAnsi="Calibri" w:cs="Times New Roman"/>
                <w:b/>
                <w:bCs/>
                <w:color w:val="000000"/>
                <w:sz w:val="24"/>
                <w:szCs w:val="24"/>
                <w:lang w:eastAsia="fr-FR"/>
              </w:rPr>
              <w:t>2007</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Age</w:t>
            </w:r>
          </w:p>
        </w:tc>
        <w:tc>
          <w:tcPr>
            <w:tcW w:w="7200" w:type="dxa"/>
            <w:gridSpan w:val="6"/>
            <w:tcBorders>
              <w:top w:val="single" w:sz="4" w:space="0" w:color="auto"/>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r w:rsidRPr="0009051F">
              <w:rPr>
                <w:rFonts w:ascii="Calibri" w:eastAsia="Times New Roman" w:hAnsi="Calibri" w:cs="Times New Roman"/>
                <w:b/>
                <w:bCs/>
                <w:color w:val="000000"/>
                <w:lang w:eastAsia="fr-FR"/>
              </w:rPr>
              <w:t>Age-</w:t>
            </w:r>
            <w:proofErr w:type="spellStart"/>
            <w:r w:rsidRPr="0009051F">
              <w:rPr>
                <w:rFonts w:ascii="Calibri" w:eastAsia="Times New Roman" w:hAnsi="Calibri" w:cs="Times New Roman"/>
                <w:b/>
                <w:bCs/>
                <w:color w:val="000000"/>
                <w:lang w:eastAsia="fr-FR"/>
              </w:rPr>
              <w:t>at</w:t>
            </w:r>
            <w:proofErr w:type="spellEnd"/>
            <w:r w:rsidRPr="0009051F">
              <w:rPr>
                <w:rFonts w:ascii="Calibri" w:eastAsia="Times New Roman" w:hAnsi="Calibri" w:cs="Times New Roman"/>
                <w:b/>
                <w:bCs/>
                <w:color w:val="000000"/>
                <w:lang w:eastAsia="fr-FR"/>
              </w:rPr>
              <w:t>-</w:t>
            </w:r>
            <w:proofErr w:type="spellStart"/>
            <w:r w:rsidRPr="0009051F">
              <w:rPr>
                <w:rFonts w:ascii="Calibri" w:eastAsia="Times New Roman" w:hAnsi="Calibri" w:cs="Times New Roman"/>
                <w:b/>
                <w:bCs/>
                <w:color w:val="000000"/>
                <w:lang w:eastAsia="fr-FR"/>
              </w:rPr>
              <w:t>harvest</w:t>
            </w:r>
            <w:proofErr w:type="spellEnd"/>
            <w:r w:rsidRPr="0009051F">
              <w:rPr>
                <w:rFonts w:ascii="Calibri" w:eastAsia="Times New Roman" w:hAnsi="Calibri" w:cs="Times New Roman"/>
                <w:b/>
                <w:bCs/>
                <w:color w:val="000000"/>
                <w:lang w:eastAsia="fr-FR"/>
              </w:rPr>
              <w:t xml:space="preserve"> data</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X0F</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325</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220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314</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278</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272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105</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X0T</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342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260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323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297</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271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120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72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87</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81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73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69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25</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24</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27</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34</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 xml:space="preserve">% </w:t>
            </w:r>
            <w:proofErr w:type="spellStart"/>
            <w:r w:rsidRPr="0009051F">
              <w:rPr>
                <w:rFonts w:ascii="Calibri" w:eastAsia="Times New Roman" w:hAnsi="Calibri" w:cs="Times New Roman"/>
                <w:i/>
                <w:iCs/>
                <w:color w:val="000000"/>
                <w:lang w:eastAsia="fr-FR"/>
              </w:rPr>
              <w:t>juvenile</w:t>
            </w:r>
            <w:proofErr w:type="spellEnd"/>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0,69</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0,65</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0,68</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0,69</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0,67</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0,71</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
        </w:tc>
        <w:tc>
          <w:tcPr>
            <w:tcW w:w="7200" w:type="dxa"/>
            <w:gridSpan w:val="6"/>
            <w:tcBorders>
              <w:top w:val="single" w:sz="4" w:space="0" w:color="auto"/>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r w:rsidRPr="0009051F">
              <w:rPr>
                <w:rFonts w:ascii="Calibri" w:eastAsia="Times New Roman" w:hAnsi="Calibri" w:cs="Times New Roman"/>
                <w:b/>
                <w:bCs/>
                <w:color w:val="000000"/>
                <w:lang w:eastAsia="fr-FR"/>
              </w:rPr>
              <w:t xml:space="preserve">Population </w:t>
            </w:r>
            <w:proofErr w:type="spellStart"/>
            <w:r w:rsidRPr="0009051F">
              <w:rPr>
                <w:rFonts w:ascii="Calibri" w:eastAsia="Times New Roman" w:hAnsi="Calibri" w:cs="Times New Roman"/>
                <w:b/>
                <w:bCs/>
                <w:color w:val="000000"/>
                <w:lang w:eastAsia="fr-FR"/>
              </w:rPr>
              <w:t>Dynamic</w:t>
            </w:r>
            <w:proofErr w:type="spellEnd"/>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1,09</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1,33</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 xml:space="preserve">CV </w:t>
            </w:r>
            <w:proofErr w:type="spellStart"/>
            <w:r w:rsidRPr="0009051F">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0,13</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Lambda</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1,14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1,23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0,79</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VarLam</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0,02</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proofErr w:type="spellStart"/>
            <w:r w:rsidRPr="0009051F">
              <w:rPr>
                <w:rFonts w:ascii="Calibri" w:eastAsia="Times New Roman" w:hAnsi="Calibri" w:cs="Times New Roman"/>
                <w:b/>
                <w:bCs/>
                <w:color w:val="000000"/>
                <w:lang w:eastAsia="fr-FR"/>
              </w:rPr>
              <w:t>Litter</w:t>
            </w:r>
            <w:proofErr w:type="spellEnd"/>
            <w:r w:rsidRPr="0009051F">
              <w:rPr>
                <w:rFonts w:ascii="Calibri" w:eastAsia="Times New Roman" w:hAnsi="Calibri" w:cs="Times New Roman"/>
                <w:b/>
                <w:bCs/>
                <w:color w:val="000000"/>
                <w:lang w:eastAsia="fr-FR"/>
              </w:rPr>
              <w:t xml:space="preserve"> Size</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4,65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4,48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4,84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4,63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4,31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4,90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(1,2]</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5,06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4,89</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5,25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5,03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4,71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5,31</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(2,5]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5,17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5,36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5,15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4,83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5,42</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3,71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3,54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3,90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3,69</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3,37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3,96</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proofErr w:type="spellStart"/>
            <w:r w:rsidRPr="0009051F">
              <w:rPr>
                <w:rFonts w:ascii="Calibri" w:eastAsia="Times New Roman" w:hAnsi="Calibri" w:cs="Times New Roman"/>
                <w:b/>
                <w:bCs/>
                <w:color w:val="000000"/>
                <w:lang w:eastAsia="fr-FR"/>
              </w:rPr>
              <w:t>Probability</w:t>
            </w:r>
            <w:proofErr w:type="spellEnd"/>
            <w:r w:rsidRPr="0009051F">
              <w:rPr>
                <w:rFonts w:ascii="Calibri" w:eastAsia="Times New Roman" w:hAnsi="Calibri" w:cs="Times New Roman"/>
                <w:b/>
                <w:bCs/>
                <w:color w:val="000000"/>
                <w:lang w:eastAsia="fr-FR"/>
              </w:rPr>
              <w:t xml:space="preserve"> of </w:t>
            </w:r>
            <w:proofErr w:type="spellStart"/>
            <w:r w:rsidRPr="0009051F">
              <w:rPr>
                <w:rFonts w:ascii="Calibri" w:eastAsia="Times New Roman" w:hAnsi="Calibri" w:cs="Times New Roman"/>
                <w:b/>
                <w:bCs/>
                <w:color w:val="000000"/>
                <w:lang w:eastAsia="fr-FR"/>
              </w:rPr>
              <w:t>breeding</w:t>
            </w:r>
            <w:proofErr w:type="spellEnd"/>
            <w:r w:rsidRPr="0009051F">
              <w:rPr>
                <w:rFonts w:ascii="Calibri" w:eastAsia="Times New Roman" w:hAnsi="Calibri" w:cs="Times New Roman"/>
                <w:b/>
                <w:bCs/>
                <w:color w:val="000000"/>
                <w:lang w:eastAsia="fr-FR"/>
              </w:rPr>
              <w:t xml:space="preserve"> </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0,89</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0,77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0,82</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0,98</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(1,5]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0,88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0,99</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1,00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proofErr w:type="spellStart"/>
            <w:r w:rsidRPr="0009051F">
              <w:rPr>
                <w:rFonts w:ascii="Calibri" w:eastAsia="Times New Roman" w:hAnsi="Calibri" w:cs="Times New Roman"/>
                <w:b/>
                <w:bCs/>
                <w:color w:val="000000"/>
                <w:lang w:eastAsia="fr-FR"/>
              </w:rPr>
              <w:t>Survival</w:t>
            </w:r>
            <w:proofErr w:type="spellEnd"/>
            <w:r w:rsidRPr="0009051F">
              <w:rPr>
                <w:rFonts w:ascii="Calibri" w:eastAsia="Times New Roman" w:hAnsi="Calibri" w:cs="Times New Roman"/>
                <w:b/>
                <w:bCs/>
                <w:color w:val="000000"/>
                <w:lang w:eastAsia="fr-FR"/>
              </w:rPr>
              <w:t xml:space="preserve"> rate </w:t>
            </w:r>
            <w:proofErr w:type="spellStart"/>
            <w:r w:rsidRPr="0009051F">
              <w:rPr>
                <w:rFonts w:ascii="Calibri" w:eastAsia="Times New Roman" w:hAnsi="Calibri" w:cs="Times New Roman"/>
                <w:b/>
                <w:bCs/>
                <w:color w:val="000000"/>
                <w:lang w:eastAsia="fr-FR"/>
              </w:rPr>
              <w:t>with</w:t>
            </w:r>
            <w:proofErr w:type="spellEnd"/>
            <w:r w:rsidRPr="0009051F">
              <w:rPr>
                <w:rFonts w:ascii="Calibri" w:eastAsia="Times New Roman" w:hAnsi="Calibri" w:cs="Times New Roman"/>
                <w:b/>
                <w:bCs/>
                <w:color w:val="000000"/>
                <w:lang w:eastAsia="fr-FR"/>
              </w:rPr>
              <w:t xml:space="preserve"> X0F</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proofErr w:type="spellStart"/>
            <w:r w:rsidRPr="0009051F">
              <w:rPr>
                <w:rFonts w:ascii="Calibri" w:eastAsia="Times New Roman" w:hAnsi="Calibri" w:cs="Times New Roman"/>
                <w:color w:val="000000"/>
                <w:lang w:eastAsia="fr-FR"/>
              </w:rPr>
              <w:t>Average</w:t>
            </w:r>
            <w:proofErr w:type="spellEnd"/>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0,38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0,29</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0,29</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0,48</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0,53</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0,51</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0,06</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0,09</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0,14</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Age class</w:t>
            </w:r>
          </w:p>
        </w:tc>
        <w:tc>
          <w:tcPr>
            <w:tcW w:w="6000" w:type="dxa"/>
            <w:gridSpan w:val="5"/>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b/>
                <w:bCs/>
                <w:color w:val="000000"/>
                <w:lang w:eastAsia="fr-FR"/>
              </w:rPr>
            </w:pPr>
            <w:proofErr w:type="spellStart"/>
            <w:r w:rsidRPr="0009051F">
              <w:rPr>
                <w:rFonts w:ascii="Calibri" w:eastAsia="Times New Roman" w:hAnsi="Calibri" w:cs="Times New Roman"/>
                <w:b/>
                <w:bCs/>
                <w:color w:val="000000"/>
                <w:lang w:eastAsia="fr-FR"/>
              </w:rPr>
              <w:t>Survival</w:t>
            </w:r>
            <w:proofErr w:type="spellEnd"/>
            <w:r w:rsidRPr="0009051F">
              <w:rPr>
                <w:rFonts w:ascii="Calibri" w:eastAsia="Times New Roman" w:hAnsi="Calibri" w:cs="Times New Roman"/>
                <w:b/>
                <w:bCs/>
                <w:color w:val="000000"/>
                <w:lang w:eastAsia="fr-FR"/>
              </w:rPr>
              <w:t xml:space="preserve"> rate </w:t>
            </w:r>
            <w:proofErr w:type="spellStart"/>
            <w:r w:rsidRPr="0009051F">
              <w:rPr>
                <w:rFonts w:ascii="Calibri" w:eastAsia="Times New Roman" w:hAnsi="Calibri" w:cs="Times New Roman"/>
                <w:b/>
                <w:bCs/>
                <w:color w:val="000000"/>
                <w:lang w:eastAsia="fr-FR"/>
              </w:rPr>
              <w:t>with</w:t>
            </w:r>
            <w:proofErr w:type="spellEnd"/>
            <w:r w:rsidRPr="0009051F">
              <w:rPr>
                <w:rFonts w:ascii="Calibri" w:eastAsia="Times New Roman" w:hAnsi="Calibri" w:cs="Times New Roman"/>
                <w:b/>
                <w:bCs/>
                <w:color w:val="000000"/>
                <w:lang w:eastAsia="fr-FR"/>
              </w:rPr>
              <w:t xml:space="preserve"> X0T</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proofErr w:type="spellStart"/>
            <w:r w:rsidRPr="0009051F">
              <w:rPr>
                <w:rFonts w:ascii="Calibri" w:eastAsia="Times New Roman" w:hAnsi="Calibri" w:cs="Times New Roman"/>
                <w:color w:val="000000"/>
                <w:lang w:eastAsia="fr-FR"/>
              </w:rPr>
              <w:t>Average</w:t>
            </w:r>
            <w:proofErr w:type="spellEnd"/>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0,36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0,28</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proofErr w:type="spellStart"/>
            <w:r w:rsidRPr="0009051F">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0,44</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0,46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0,51</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0,51</w:t>
            </w:r>
          </w:p>
        </w:tc>
      </w:tr>
      <w:tr w:rsidR="0009051F" w:rsidRPr="0009051F" w:rsidTr="0009051F">
        <w:trPr>
          <w:trHeight w:val="300"/>
        </w:trPr>
        <w:tc>
          <w:tcPr>
            <w:tcW w:w="1360" w:type="dxa"/>
            <w:tcBorders>
              <w:top w:val="nil"/>
              <w:left w:val="nil"/>
              <w:bottom w:val="nil"/>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0,05</w:t>
            </w:r>
          </w:p>
        </w:tc>
      </w:tr>
      <w:tr w:rsidR="0009051F" w:rsidRPr="0009051F" w:rsidTr="0009051F">
        <w:trPr>
          <w:trHeight w:val="300"/>
        </w:trPr>
        <w:tc>
          <w:tcPr>
            <w:tcW w:w="1360" w:type="dxa"/>
            <w:tcBorders>
              <w:top w:val="nil"/>
              <w:left w:val="nil"/>
              <w:bottom w:val="single" w:sz="4" w:space="0" w:color="auto"/>
              <w:right w:val="nil"/>
            </w:tcBorders>
            <w:shd w:val="clear" w:color="auto" w:fill="auto"/>
            <w:noWrap/>
            <w:vAlign w:val="bottom"/>
            <w:hideMark/>
          </w:tcPr>
          <w:p w:rsidR="0009051F" w:rsidRPr="0009051F" w:rsidRDefault="0009051F" w:rsidP="0009051F">
            <w:pPr>
              <w:spacing w:line="240" w:lineRule="auto"/>
              <w:jc w:val="center"/>
              <w:rPr>
                <w:rFonts w:ascii="Calibri" w:eastAsia="Times New Roman" w:hAnsi="Calibri" w:cs="Times New Roman"/>
                <w:i/>
                <w:iCs/>
                <w:color w:val="000000"/>
                <w:lang w:eastAsia="fr-FR"/>
              </w:rPr>
            </w:pPr>
            <w:r w:rsidRPr="0009051F">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0,09</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0,12</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09051F" w:rsidRPr="0009051F" w:rsidRDefault="0009051F" w:rsidP="0009051F">
            <w:pPr>
              <w:spacing w:line="240" w:lineRule="auto"/>
              <w:jc w:val="center"/>
              <w:rPr>
                <w:rFonts w:ascii="Calibri" w:eastAsia="Times New Roman" w:hAnsi="Calibri" w:cs="Times New Roman"/>
                <w:color w:val="000000"/>
                <w:lang w:eastAsia="fr-FR"/>
              </w:rPr>
            </w:pPr>
            <w:r w:rsidRPr="0009051F">
              <w:rPr>
                <w:rFonts w:ascii="Calibri" w:eastAsia="Times New Roman" w:hAnsi="Calibri" w:cs="Times New Roman"/>
                <w:color w:val="000000"/>
                <w:lang w:eastAsia="fr-FR"/>
              </w:rPr>
              <w:t>0,10</w:t>
            </w:r>
          </w:p>
        </w:tc>
      </w:tr>
    </w:tbl>
    <w:p w:rsidR="00CA0664" w:rsidRDefault="00CA0664" w:rsidP="00C54F68">
      <w:pPr>
        <w:tabs>
          <w:tab w:val="left" w:pos="2796"/>
        </w:tabs>
        <w:rPr>
          <w:noProof/>
          <w:lang w:eastAsia="fr-FR"/>
        </w:rPr>
      </w:pPr>
    </w:p>
    <w:p w:rsidR="00064EDB" w:rsidRDefault="00064EDB" w:rsidP="00064EDB">
      <w:pPr>
        <w:jc w:val="center"/>
        <w:rPr>
          <w:lang w:val="en-US"/>
        </w:rPr>
      </w:pPr>
      <w:r>
        <w:rPr>
          <w:lang w:val="en-US"/>
        </w:rPr>
        <w:t>The two possible estimation of juvenile survival are very close, without significant differences.</w:t>
      </w:r>
    </w:p>
    <w:p w:rsidR="00064EDB" w:rsidRPr="00064EDB" w:rsidRDefault="00064EDB" w:rsidP="00C54F68">
      <w:pPr>
        <w:tabs>
          <w:tab w:val="left" w:pos="2796"/>
        </w:tabs>
        <w:rPr>
          <w:noProof/>
          <w:lang w:val="en-US" w:eastAsia="fr-FR"/>
        </w:rPr>
      </w:pPr>
    </w:p>
    <w:p w:rsidR="00BF2349" w:rsidRDefault="00451495" w:rsidP="00B475EE">
      <w:pPr>
        <w:tabs>
          <w:tab w:val="left" w:pos="2796"/>
        </w:tabs>
        <w:jc w:val="center"/>
        <w:rPr>
          <w:lang w:val="en-US"/>
        </w:rPr>
      </w:pPr>
      <w:r>
        <w:rPr>
          <w:noProof/>
          <w:lang w:eastAsia="fr-FR"/>
        </w:rPr>
        <w:lastRenderedPageBreak/>
        <w:drawing>
          <wp:inline distT="0" distB="0" distL="0" distR="0">
            <wp:extent cx="4880344" cy="324092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4664" r="4981" b="3125"/>
                    <a:stretch/>
                  </pic:blipFill>
                  <pic:spPr bwMode="auto">
                    <a:xfrm>
                      <a:off x="0" y="0"/>
                      <a:ext cx="4879433" cy="3240323"/>
                    </a:xfrm>
                    <a:prstGeom prst="rect">
                      <a:avLst/>
                    </a:prstGeom>
                    <a:noFill/>
                    <a:ln>
                      <a:noFill/>
                    </a:ln>
                    <a:extLst>
                      <a:ext uri="{53640926-AAD7-44D8-BBD7-CCE9431645EC}">
                        <a14:shadowObscured xmlns:a14="http://schemas.microsoft.com/office/drawing/2010/main"/>
                      </a:ext>
                    </a:extLst>
                  </pic:spPr>
                </pic:pic>
              </a:graphicData>
            </a:graphic>
          </wp:inline>
        </w:drawing>
      </w:r>
    </w:p>
    <w:p w:rsidR="00BF2349" w:rsidRDefault="00BF2349" w:rsidP="00BF2349">
      <w:pPr>
        <w:rPr>
          <w:lang w:val="en-US"/>
        </w:rPr>
      </w:pPr>
    </w:p>
    <w:p w:rsidR="00BF2349" w:rsidRPr="00064EDB" w:rsidRDefault="00064EDB" w:rsidP="00BF2349">
      <w:pPr>
        <w:rPr>
          <w:u w:val="single"/>
          <w:lang w:val="en-US"/>
        </w:rPr>
      </w:pPr>
      <w:r w:rsidRPr="00064EDB">
        <w:rPr>
          <w:noProof/>
          <w:u w:val="single"/>
          <w:lang w:eastAsia="fr-FR"/>
        </w:rPr>
        <w:drawing>
          <wp:anchor distT="0" distB="0" distL="114300" distR="114300" simplePos="0" relativeHeight="251682816" behindDoc="1" locked="0" layoutInCell="1" allowOverlap="1" wp14:anchorId="29F1ED24" wp14:editId="41233D2B">
            <wp:simplePos x="0" y="0"/>
            <wp:positionH relativeFrom="column">
              <wp:posOffset>859790</wp:posOffset>
            </wp:positionH>
            <wp:positionV relativeFrom="paragraph">
              <wp:posOffset>635</wp:posOffset>
            </wp:positionV>
            <wp:extent cx="5805170" cy="4001135"/>
            <wp:effectExtent l="0" t="0" r="0" b="0"/>
            <wp:wrapTight wrapText="bothSides">
              <wp:wrapPolygon edited="0">
                <wp:start x="2552" y="0"/>
                <wp:lineTo x="1347" y="206"/>
                <wp:lineTo x="1347" y="1131"/>
                <wp:lineTo x="2552" y="1851"/>
                <wp:lineTo x="1276" y="3497"/>
                <wp:lineTo x="213" y="3599"/>
                <wp:lineTo x="0" y="3908"/>
                <wp:lineTo x="71" y="13266"/>
                <wp:lineTo x="1276" y="13369"/>
                <wp:lineTo x="2481" y="15015"/>
                <wp:lineTo x="1347" y="15529"/>
                <wp:lineTo x="1347" y="16557"/>
                <wp:lineTo x="2552" y="16660"/>
                <wp:lineTo x="2623" y="18409"/>
                <wp:lineTo x="11412" y="19951"/>
                <wp:lineTo x="11412" y="20465"/>
                <wp:lineTo x="12617" y="20465"/>
                <wp:lineTo x="12617" y="19951"/>
                <wp:lineTo x="20485" y="18409"/>
                <wp:lineTo x="21477" y="16660"/>
                <wp:lineTo x="21477" y="0"/>
                <wp:lineTo x="2552"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4664" r="4981"/>
                    <a:stretch/>
                  </pic:blipFill>
                  <pic:spPr bwMode="auto">
                    <a:xfrm>
                      <a:off x="0" y="0"/>
                      <a:ext cx="5805170" cy="4001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4EDB">
        <w:rPr>
          <w:u w:val="single"/>
          <w:lang w:val="en-US"/>
        </w:rPr>
        <w:t xml:space="preserve">Two age </w:t>
      </w:r>
      <w:proofErr w:type="gramStart"/>
      <w:r w:rsidRPr="00064EDB">
        <w:rPr>
          <w:u w:val="single"/>
          <w:lang w:val="en-US"/>
        </w:rPr>
        <w:t>classes :</w:t>
      </w:r>
      <w:proofErr w:type="gramEnd"/>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b/>
          <w:lang w:val="en-US"/>
        </w:rPr>
      </w:pPr>
    </w:p>
    <w:p w:rsidR="00064EDB" w:rsidRDefault="00064EDB" w:rsidP="00064EDB">
      <w:pPr>
        <w:tabs>
          <w:tab w:val="left" w:pos="2796"/>
        </w:tabs>
        <w:rPr>
          <w:u w:val="single"/>
          <w:lang w:val="en-US"/>
        </w:rPr>
      </w:pPr>
      <w:r w:rsidRPr="00064EDB">
        <w:rPr>
          <w:b/>
          <w:noProof/>
          <w:u w:val="single"/>
          <w:lang w:eastAsia="fr-FR"/>
        </w:rPr>
        <w:drawing>
          <wp:anchor distT="0" distB="0" distL="114300" distR="114300" simplePos="0" relativeHeight="251681792" behindDoc="1" locked="0" layoutInCell="1" allowOverlap="1" wp14:anchorId="38E7827B" wp14:editId="24857B55">
            <wp:simplePos x="0" y="0"/>
            <wp:positionH relativeFrom="column">
              <wp:posOffset>-678180</wp:posOffset>
            </wp:positionH>
            <wp:positionV relativeFrom="paragraph">
              <wp:posOffset>291465</wp:posOffset>
            </wp:positionV>
            <wp:extent cx="3147060" cy="2551430"/>
            <wp:effectExtent l="0" t="0" r="0" b="0"/>
            <wp:wrapTight wrapText="bothSides">
              <wp:wrapPolygon edited="0">
                <wp:start x="2615" y="161"/>
                <wp:lineTo x="392" y="1451"/>
                <wp:lineTo x="0" y="1774"/>
                <wp:lineTo x="131" y="17256"/>
                <wp:lineTo x="5622" y="18547"/>
                <wp:lineTo x="10722" y="18547"/>
                <wp:lineTo x="6145" y="19514"/>
                <wp:lineTo x="6145" y="20482"/>
                <wp:lineTo x="13990" y="20804"/>
                <wp:lineTo x="14906" y="20804"/>
                <wp:lineTo x="19351" y="20482"/>
                <wp:lineTo x="19090" y="19353"/>
                <wp:lineTo x="10722" y="18547"/>
                <wp:lineTo x="17782" y="18547"/>
                <wp:lineTo x="21312" y="17740"/>
                <wp:lineTo x="21443" y="645"/>
                <wp:lineTo x="20397" y="484"/>
                <wp:lineTo x="3792" y="161"/>
                <wp:lineTo x="2615" y="161"/>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8104" r="8639" b="12931"/>
                    <a:stretch/>
                  </pic:blipFill>
                  <pic:spPr bwMode="auto">
                    <a:xfrm>
                      <a:off x="0" y="0"/>
                      <a:ext cx="3147060" cy="2551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5895">
        <w:rPr>
          <w:b/>
          <w:lang w:val="en-US"/>
        </w:rPr>
        <w:t>There is an important difference between juvenile and adult survival but there are weak annual variations.</w:t>
      </w:r>
    </w:p>
    <w:p w:rsidR="00BF2349" w:rsidRDefault="00BF2349" w:rsidP="00BF2349">
      <w:pPr>
        <w:rPr>
          <w:b/>
          <w:lang w:val="en-US"/>
        </w:rPr>
      </w:pPr>
    </w:p>
    <w:p w:rsidR="00064EDB" w:rsidRDefault="00064EDB" w:rsidP="00BF2349">
      <w:pPr>
        <w:rPr>
          <w:b/>
          <w:lang w:val="en-US"/>
        </w:rPr>
      </w:pPr>
    </w:p>
    <w:p w:rsidR="00064EDB" w:rsidRDefault="00064EDB" w:rsidP="00BF2349">
      <w:pPr>
        <w:rPr>
          <w:b/>
          <w:lang w:val="en-US"/>
        </w:rPr>
      </w:pPr>
    </w:p>
    <w:p w:rsidR="00064EDB" w:rsidRDefault="00064EDB" w:rsidP="00BF2349">
      <w:pPr>
        <w:rPr>
          <w:b/>
          <w:lang w:val="en-US"/>
        </w:rPr>
      </w:pPr>
    </w:p>
    <w:p w:rsidR="00064EDB" w:rsidRDefault="00064EDB" w:rsidP="00BF2349">
      <w:pPr>
        <w:rPr>
          <w:b/>
          <w:lang w:val="en-US"/>
        </w:rPr>
      </w:pPr>
    </w:p>
    <w:p w:rsidR="00064EDB" w:rsidRPr="00975895" w:rsidRDefault="00064EDB" w:rsidP="00BF2349">
      <w:pPr>
        <w:rPr>
          <w:b/>
          <w:lang w:val="en-US"/>
        </w:rPr>
      </w:pPr>
    </w:p>
    <w:p w:rsidR="000C408E" w:rsidRPr="00064EDB" w:rsidRDefault="000C408E" w:rsidP="00064EDB">
      <w:pPr>
        <w:pStyle w:val="Titre3"/>
        <w:numPr>
          <w:ilvl w:val="2"/>
          <w:numId w:val="8"/>
        </w:numPr>
        <w:rPr>
          <w:lang w:val="en-US"/>
        </w:rPr>
      </w:pPr>
      <w:proofErr w:type="spellStart"/>
      <w:r w:rsidRPr="00064EDB">
        <w:rPr>
          <w:lang w:val="en-US"/>
        </w:rPr>
        <w:lastRenderedPageBreak/>
        <w:t>Vendelais</w:t>
      </w:r>
      <w:proofErr w:type="spellEnd"/>
    </w:p>
    <w:p w:rsidR="00824574" w:rsidRPr="00824574" w:rsidRDefault="00824574" w:rsidP="00824574">
      <w:pPr>
        <w:rPr>
          <w:lang w:val="en-US"/>
        </w:rPr>
      </w:pPr>
    </w:p>
    <w:tbl>
      <w:tblPr>
        <w:tblW w:w="7360" w:type="dxa"/>
        <w:jc w:val="center"/>
        <w:tblInd w:w="55" w:type="dxa"/>
        <w:tblCellMar>
          <w:left w:w="70" w:type="dxa"/>
          <w:right w:w="70" w:type="dxa"/>
        </w:tblCellMar>
        <w:tblLook w:val="04A0" w:firstRow="1" w:lastRow="0" w:firstColumn="1" w:lastColumn="0" w:noHBand="0" w:noVBand="1"/>
      </w:tblPr>
      <w:tblGrid>
        <w:gridCol w:w="1360"/>
        <w:gridCol w:w="1200"/>
        <w:gridCol w:w="1200"/>
        <w:gridCol w:w="1200"/>
        <w:gridCol w:w="1200"/>
        <w:gridCol w:w="1200"/>
      </w:tblGrid>
      <w:tr w:rsidR="007A21F9" w:rsidRPr="007A21F9" w:rsidTr="007A21F9">
        <w:trPr>
          <w:trHeight w:val="315"/>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proofErr w:type="spellStart"/>
            <w:r w:rsidRPr="007A21F9">
              <w:rPr>
                <w:rFonts w:ascii="Calibri" w:eastAsia="Times New Roman" w:hAnsi="Calibri" w:cs="Times New Roman"/>
                <w:b/>
                <w:bCs/>
                <w:color w:val="000000"/>
                <w:sz w:val="24"/>
                <w:szCs w:val="24"/>
                <w:lang w:eastAsia="fr-FR"/>
              </w:rPr>
              <w:t>Year</w:t>
            </w:r>
            <w:proofErr w:type="spellEnd"/>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r w:rsidRPr="007A21F9">
              <w:rPr>
                <w:rFonts w:ascii="Calibri" w:eastAsia="Times New Roman" w:hAnsi="Calibri" w:cs="Times New Roman"/>
                <w:b/>
                <w:bCs/>
                <w:color w:val="000000"/>
                <w:sz w:val="24"/>
                <w:szCs w:val="24"/>
                <w:lang w:eastAsia="fr-FR"/>
              </w:rPr>
              <w:t>2003</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r w:rsidRPr="007A21F9">
              <w:rPr>
                <w:rFonts w:ascii="Calibri" w:eastAsia="Times New Roman" w:hAnsi="Calibri" w:cs="Times New Roman"/>
                <w:b/>
                <w:bCs/>
                <w:color w:val="000000"/>
                <w:sz w:val="24"/>
                <w:szCs w:val="24"/>
                <w:lang w:eastAsia="fr-FR"/>
              </w:rPr>
              <w:t>2004</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r w:rsidRPr="007A21F9">
              <w:rPr>
                <w:rFonts w:ascii="Calibri" w:eastAsia="Times New Roman" w:hAnsi="Calibri" w:cs="Times New Roman"/>
                <w:b/>
                <w:bCs/>
                <w:color w:val="000000"/>
                <w:sz w:val="24"/>
                <w:szCs w:val="24"/>
                <w:lang w:eastAsia="fr-FR"/>
              </w:rPr>
              <w:t>2005</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r w:rsidRPr="007A21F9">
              <w:rPr>
                <w:rFonts w:ascii="Calibri" w:eastAsia="Times New Roman" w:hAnsi="Calibri" w:cs="Times New Roman"/>
                <w:b/>
                <w:bCs/>
                <w:color w:val="000000"/>
                <w:sz w:val="24"/>
                <w:szCs w:val="24"/>
                <w:lang w:eastAsia="fr-FR"/>
              </w:rPr>
              <w:t>2006</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sz w:val="24"/>
                <w:szCs w:val="24"/>
                <w:lang w:eastAsia="fr-FR"/>
              </w:rPr>
            </w:pPr>
            <w:r w:rsidRPr="007A21F9">
              <w:rPr>
                <w:rFonts w:ascii="Calibri" w:eastAsia="Times New Roman" w:hAnsi="Calibri" w:cs="Times New Roman"/>
                <w:b/>
                <w:bCs/>
                <w:color w:val="000000"/>
                <w:sz w:val="24"/>
                <w:szCs w:val="24"/>
                <w:lang w:eastAsia="fr-FR"/>
              </w:rPr>
              <w:t>2007</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Age</w:t>
            </w:r>
          </w:p>
        </w:tc>
        <w:tc>
          <w:tcPr>
            <w:tcW w:w="6000" w:type="dxa"/>
            <w:gridSpan w:val="5"/>
            <w:tcBorders>
              <w:top w:val="single" w:sz="4" w:space="0" w:color="auto"/>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r w:rsidRPr="007A21F9">
              <w:rPr>
                <w:rFonts w:ascii="Calibri" w:eastAsia="Times New Roman" w:hAnsi="Calibri" w:cs="Times New Roman"/>
                <w:b/>
                <w:bCs/>
                <w:color w:val="000000"/>
                <w:lang w:eastAsia="fr-FR"/>
              </w:rPr>
              <w:t>Age-</w:t>
            </w:r>
            <w:proofErr w:type="spellStart"/>
            <w:r w:rsidRPr="007A21F9">
              <w:rPr>
                <w:rFonts w:ascii="Calibri" w:eastAsia="Times New Roman" w:hAnsi="Calibri" w:cs="Times New Roman"/>
                <w:b/>
                <w:bCs/>
                <w:color w:val="000000"/>
                <w:lang w:eastAsia="fr-FR"/>
              </w:rPr>
              <w:t>at</w:t>
            </w:r>
            <w:proofErr w:type="spellEnd"/>
            <w:r w:rsidRPr="007A21F9">
              <w:rPr>
                <w:rFonts w:ascii="Calibri" w:eastAsia="Times New Roman" w:hAnsi="Calibri" w:cs="Times New Roman"/>
                <w:b/>
                <w:bCs/>
                <w:color w:val="000000"/>
                <w:lang w:eastAsia="fr-FR"/>
              </w:rPr>
              <w:t>-</w:t>
            </w:r>
            <w:proofErr w:type="spellStart"/>
            <w:r w:rsidRPr="007A21F9">
              <w:rPr>
                <w:rFonts w:ascii="Calibri" w:eastAsia="Times New Roman" w:hAnsi="Calibri" w:cs="Times New Roman"/>
                <w:b/>
                <w:bCs/>
                <w:color w:val="000000"/>
                <w:lang w:eastAsia="fr-FR"/>
              </w:rPr>
              <w:t>harvest</w:t>
            </w:r>
            <w:proofErr w:type="spellEnd"/>
            <w:r w:rsidRPr="007A21F9">
              <w:rPr>
                <w:rFonts w:ascii="Calibri" w:eastAsia="Times New Roman" w:hAnsi="Calibri" w:cs="Times New Roman"/>
                <w:b/>
                <w:bCs/>
                <w:color w:val="000000"/>
                <w:lang w:eastAsia="fr-FR"/>
              </w:rPr>
              <w:t xml:space="preserve"> data</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X0F</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93</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27</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88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44</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X0T</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87</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88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57</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14</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7</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2</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 xml:space="preserve">% </w:t>
            </w:r>
            <w:proofErr w:type="spellStart"/>
            <w:r w:rsidRPr="007A21F9">
              <w:rPr>
                <w:rFonts w:ascii="Calibri" w:eastAsia="Times New Roman" w:hAnsi="Calibri" w:cs="Times New Roman"/>
                <w:i/>
                <w:iCs/>
                <w:color w:val="000000"/>
                <w:lang w:eastAsia="fr-FR"/>
              </w:rPr>
              <w:t>juvenile</w:t>
            </w:r>
            <w:proofErr w:type="spellEnd"/>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0,65</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0,68</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0,68</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0,67</w:t>
            </w:r>
          </w:p>
        </w:tc>
        <w:tc>
          <w:tcPr>
            <w:tcW w:w="120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0,71</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
        </w:tc>
        <w:tc>
          <w:tcPr>
            <w:tcW w:w="6000" w:type="dxa"/>
            <w:gridSpan w:val="5"/>
            <w:tcBorders>
              <w:top w:val="single" w:sz="4" w:space="0" w:color="auto"/>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r w:rsidRPr="007A21F9">
              <w:rPr>
                <w:rFonts w:ascii="Calibri" w:eastAsia="Times New Roman" w:hAnsi="Calibri" w:cs="Times New Roman"/>
                <w:b/>
                <w:bCs/>
                <w:color w:val="000000"/>
                <w:lang w:eastAsia="fr-FR"/>
              </w:rPr>
              <w:t xml:space="preserve">Population </w:t>
            </w:r>
            <w:proofErr w:type="spellStart"/>
            <w:r w:rsidRPr="007A21F9">
              <w:rPr>
                <w:rFonts w:ascii="Calibri" w:eastAsia="Times New Roman" w:hAnsi="Calibri" w:cs="Times New Roman"/>
                <w:b/>
                <w:bCs/>
                <w:color w:val="000000"/>
                <w:lang w:eastAsia="fr-FR"/>
              </w:rPr>
              <w:t>Dynamic</w:t>
            </w:r>
            <w:proofErr w:type="spellEnd"/>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0,85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1,07</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0,81</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 xml:space="preserve">CV </w:t>
            </w:r>
            <w:proofErr w:type="spellStart"/>
            <w:r w:rsidRPr="007A21F9">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0,14</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Lambda</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1,26</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0,75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1,19</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VarLam</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0,05</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proofErr w:type="spellStart"/>
            <w:r w:rsidRPr="007A21F9">
              <w:rPr>
                <w:rFonts w:ascii="Calibri" w:eastAsia="Times New Roman" w:hAnsi="Calibri" w:cs="Times New Roman"/>
                <w:b/>
                <w:bCs/>
                <w:color w:val="000000"/>
                <w:lang w:eastAsia="fr-FR"/>
              </w:rPr>
              <w:t>Litter</w:t>
            </w:r>
            <w:proofErr w:type="spellEnd"/>
            <w:r w:rsidRPr="007A21F9">
              <w:rPr>
                <w:rFonts w:ascii="Calibri" w:eastAsia="Times New Roman" w:hAnsi="Calibri" w:cs="Times New Roman"/>
                <w:b/>
                <w:bCs/>
                <w:color w:val="000000"/>
                <w:lang w:eastAsia="fr-FR"/>
              </w:rPr>
              <w:t xml:space="preserve"> Size</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4,48</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4,84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4,63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4,31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4,90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(1,2]</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4,89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5,25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5,03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4,71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5,31</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(2,5]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5,00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5,36</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5,15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4,83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5,42</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3,54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3,90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3,69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3,37</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3,96</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proofErr w:type="spellStart"/>
            <w:r w:rsidRPr="007A21F9">
              <w:rPr>
                <w:rFonts w:ascii="Calibri" w:eastAsia="Times New Roman" w:hAnsi="Calibri" w:cs="Times New Roman"/>
                <w:b/>
                <w:bCs/>
                <w:color w:val="000000"/>
                <w:lang w:eastAsia="fr-FR"/>
              </w:rPr>
              <w:t>Probability</w:t>
            </w:r>
            <w:proofErr w:type="spellEnd"/>
            <w:r w:rsidRPr="007A21F9">
              <w:rPr>
                <w:rFonts w:ascii="Calibri" w:eastAsia="Times New Roman" w:hAnsi="Calibri" w:cs="Times New Roman"/>
                <w:b/>
                <w:bCs/>
                <w:color w:val="000000"/>
                <w:lang w:eastAsia="fr-FR"/>
              </w:rPr>
              <w:t xml:space="preserve"> of </w:t>
            </w:r>
            <w:proofErr w:type="spellStart"/>
            <w:r w:rsidRPr="007A21F9">
              <w:rPr>
                <w:rFonts w:ascii="Calibri" w:eastAsia="Times New Roman" w:hAnsi="Calibri" w:cs="Times New Roman"/>
                <w:b/>
                <w:bCs/>
                <w:color w:val="000000"/>
                <w:lang w:eastAsia="fr-FR"/>
              </w:rPr>
              <w:t>breeding</w:t>
            </w:r>
            <w:proofErr w:type="spellEnd"/>
            <w:r w:rsidRPr="007A21F9">
              <w:rPr>
                <w:rFonts w:ascii="Calibri" w:eastAsia="Times New Roman" w:hAnsi="Calibri" w:cs="Times New Roman"/>
                <w:b/>
                <w:bCs/>
                <w:color w:val="000000"/>
                <w:lang w:eastAsia="fr-FR"/>
              </w:rPr>
              <w:t xml:space="preserve"> </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0,74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0,79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0,86</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0,85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0,98</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(1,5]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0,87</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0,99</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1,00</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1,00</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Age class</w:t>
            </w:r>
          </w:p>
        </w:tc>
        <w:tc>
          <w:tcPr>
            <w:tcW w:w="4800" w:type="dxa"/>
            <w:gridSpan w:val="4"/>
            <w:tcBorders>
              <w:top w:val="single" w:sz="4" w:space="0" w:color="auto"/>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proofErr w:type="spellStart"/>
            <w:r w:rsidRPr="007A21F9">
              <w:rPr>
                <w:rFonts w:ascii="Calibri" w:eastAsia="Times New Roman" w:hAnsi="Calibri" w:cs="Times New Roman"/>
                <w:b/>
                <w:bCs/>
                <w:color w:val="000000"/>
                <w:lang w:eastAsia="fr-FR"/>
              </w:rPr>
              <w:t>Survival</w:t>
            </w:r>
            <w:proofErr w:type="spellEnd"/>
            <w:r w:rsidRPr="007A21F9">
              <w:rPr>
                <w:rFonts w:ascii="Calibri" w:eastAsia="Times New Roman" w:hAnsi="Calibri" w:cs="Times New Roman"/>
                <w:b/>
                <w:bCs/>
                <w:color w:val="000000"/>
                <w:lang w:eastAsia="fr-FR"/>
              </w:rPr>
              <w:t xml:space="preserve"> rate </w:t>
            </w:r>
            <w:proofErr w:type="spellStart"/>
            <w:r w:rsidRPr="007A21F9">
              <w:rPr>
                <w:rFonts w:ascii="Calibri" w:eastAsia="Times New Roman" w:hAnsi="Calibri" w:cs="Times New Roman"/>
                <w:b/>
                <w:bCs/>
                <w:color w:val="000000"/>
                <w:lang w:eastAsia="fr-FR"/>
              </w:rPr>
              <w:t>with</w:t>
            </w:r>
            <w:proofErr w:type="spellEnd"/>
            <w:r w:rsidRPr="007A21F9">
              <w:rPr>
                <w:rFonts w:ascii="Calibri" w:eastAsia="Times New Roman" w:hAnsi="Calibri" w:cs="Times New Roman"/>
                <w:b/>
                <w:bCs/>
                <w:color w:val="000000"/>
                <w:lang w:eastAsia="fr-FR"/>
              </w:rPr>
              <w:t xml:space="preserve"> X0F</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proofErr w:type="spellStart"/>
            <w:r w:rsidRPr="007A21F9">
              <w:rPr>
                <w:rFonts w:ascii="Calibri" w:eastAsia="Times New Roman" w:hAnsi="Calibri" w:cs="Times New Roman"/>
                <w:color w:val="000000"/>
                <w:lang w:eastAsia="fr-FR"/>
              </w:rPr>
              <w:t>Average</w:t>
            </w:r>
            <w:proofErr w:type="spellEnd"/>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Juvenile</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0,22</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0,28</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0,74</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0,46</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0,42</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0,07</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0,12</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0,27</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0,15</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0,12</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Age class</w:t>
            </w:r>
          </w:p>
        </w:tc>
        <w:tc>
          <w:tcPr>
            <w:tcW w:w="4800" w:type="dxa"/>
            <w:gridSpan w:val="4"/>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b/>
                <w:bCs/>
                <w:color w:val="000000"/>
                <w:lang w:eastAsia="fr-FR"/>
              </w:rPr>
            </w:pPr>
            <w:proofErr w:type="spellStart"/>
            <w:r w:rsidRPr="007A21F9">
              <w:rPr>
                <w:rFonts w:ascii="Calibri" w:eastAsia="Times New Roman" w:hAnsi="Calibri" w:cs="Times New Roman"/>
                <w:b/>
                <w:bCs/>
                <w:color w:val="000000"/>
                <w:lang w:eastAsia="fr-FR"/>
              </w:rPr>
              <w:t>Survival</w:t>
            </w:r>
            <w:proofErr w:type="spellEnd"/>
            <w:r w:rsidRPr="007A21F9">
              <w:rPr>
                <w:rFonts w:ascii="Calibri" w:eastAsia="Times New Roman" w:hAnsi="Calibri" w:cs="Times New Roman"/>
                <w:b/>
                <w:bCs/>
                <w:color w:val="000000"/>
                <w:lang w:eastAsia="fr-FR"/>
              </w:rPr>
              <w:t xml:space="preserve"> rate </w:t>
            </w:r>
            <w:proofErr w:type="spellStart"/>
            <w:r w:rsidRPr="007A21F9">
              <w:rPr>
                <w:rFonts w:ascii="Calibri" w:eastAsia="Times New Roman" w:hAnsi="Calibri" w:cs="Times New Roman"/>
                <w:b/>
                <w:bCs/>
                <w:color w:val="000000"/>
                <w:lang w:eastAsia="fr-FR"/>
              </w:rPr>
              <w:t>with</w:t>
            </w:r>
            <w:proofErr w:type="spellEnd"/>
            <w:r w:rsidRPr="007A21F9">
              <w:rPr>
                <w:rFonts w:ascii="Calibri" w:eastAsia="Times New Roman" w:hAnsi="Calibri" w:cs="Times New Roman"/>
                <w:b/>
                <w:bCs/>
                <w:color w:val="000000"/>
                <w:lang w:eastAsia="fr-FR"/>
              </w:rPr>
              <w:t xml:space="preserve"> X0T</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proofErr w:type="spellStart"/>
            <w:r w:rsidRPr="007A21F9">
              <w:rPr>
                <w:rFonts w:ascii="Calibri" w:eastAsia="Times New Roman" w:hAnsi="Calibri" w:cs="Times New Roman"/>
                <w:color w:val="000000"/>
                <w:lang w:eastAsia="fr-FR"/>
              </w:rPr>
              <w:t>Average</w:t>
            </w:r>
            <w:proofErr w:type="spellEnd"/>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Juvenile</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0,18</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0,27</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proofErr w:type="spellStart"/>
            <w:r w:rsidRPr="007A21F9">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0,31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0,51</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0,60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0,25</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0,42</w:t>
            </w:r>
          </w:p>
        </w:tc>
      </w:tr>
      <w:tr w:rsidR="007A21F9" w:rsidRPr="007A21F9" w:rsidTr="007A21F9">
        <w:trPr>
          <w:trHeight w:val="300"/>
          <w:jc w:val="center"/>
        </w:trPr>
        <w:tc>
          <w:tcPr>
            <w:tcW w:w="1360" w:type="dxa"/>
            <w:tcBorders>
              <w:top w:val="nil"/>
              <w:left w:val="nil"/>
              <w:bottom w:val="nil"/>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0,10</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0,07</w:t>
            </w:r>
          </w:p>
        </w:tc>
      </w:tr>
      <w:tr w:rsidR="007A21F9" w:rsidRPr="007A21F9" w:rsidTr="007A21F9">
        <w:trPr>
          <w:trHeight w:val="300"/>
          <w:jc w:val="center"/>
        </w:trPr>
        <w:tc>
          <w:tcPr>
            <w:tcW w:w="1360" w:type="dxa"/>
            <w:tcBorders>
              <w:top w:val="nil"/>
              <w:left w:val="nil"/>
              <w:bottom w:val="single" w:sz="4" w:space="0" w:color="auto"/>
              <w:right w:val="nil"/>
            </w:tcBorders>
            <w:shd w:val="clear" w:color="auto" w:fill="auto"/>
            <w:noWrap/>
            <w:vAlign w:val="bottom"/>
            <w:hideMark/>
          </w:tcPr>
          <w:p w:rsidR="007A21F9" w:rsidRPr="007A21F9" w:rsidRDefault="007A21F9" w:rsidP="007A21F9">
            <w:pPr>
              <w:spacing w:line="240" w:lineRule="auto"/>
              <w:jc w:val="center"/>
              <w:rPr>
                <w:rFonts w:ascii="Calibri" w:eastAsia="Times New Roman" w:hAnsi="Calibri" w:cs="Times New Roman"/>
                <w:i/>
                <w:iCs/>
                <w:color w:val="000000"/>
                <w:lang w:eastAsia="fr-FR"/>
              </w:rPr>
            </w:pPr>
            <w:r w:rsidRPr="007A21F9">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0,19</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0,20</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7A21F9" w:rsidRPr="007A21F9" w:rsidRDefault="007A21F9" w:rsidP="007A21F9">
            <w:pPr>
              <w:spacing w:line="240" w:lineRule="auto"/>
              <w:jc w:val="center"/>
              <w:rPr>
                <w:rFonts w:ascii="Calibri" w:eastAsia="Times New Roman" w:hAnsi="Calibri" w:cs="Times New Roman"/>
                <w:color w:val="000000"/>
                <w:lang w:eastAsia="fr-FR"/>
              </w:rPr>
            </w:pPr>
            <w:r w:rsidRPr="007A21F9">
              <w:rPr>
                <w:rFonts w:ascii="Calibri" w:eastAsia="Times New Roman" w:hAnsi="Calibri" w:cs="Times New Roman"/>
                <w:color w:val="000000"/>
                <w:lang w:eastAsia="fr-FR"/>
              </w:rPr>
              <w:t>0,12</w:t>
            </w:r>
          </w:p>
        </w:tc>
      </w:tr>
    </w:tbl>
    <w:p w:rsidR="00333D81" w:rsidRDefault="00333D81" w:rsidP="00333D81">
      <w:pPr>
        <w:rPr>
          <w:lang w:val="en-US"/>
        </w:rPr>
      </w:pPr>
    </w:p>
    <w:p w:rsidR="00D203C3" w:rsidRDefault="00D203C3" w:rsidP="00333D81">
      <w:pPr>
        <w:rPr>
          <w:lang w:val="en-US"/>
        </w:rPr>
      </w:pPr>
    </w:p>
    <w:p w:rsidR="00064EDB" w:rsidRDefault="00064EDB" w:rsidP="00064EDB">
      <w:pPr>
        <w:rPr>
          <w:lang w:val="en-US"/>
        </w:rPr>
      </w:pPr>
      <w:r>
        <w:rPr>
          <w:lang w:val="en-US"/>
        </w:rPr>
        <w:t>The two possible estimations of juvenile survival are very close, without significant differences.</w:t>
      </w:r>
    </w:p>
    <w:p w:rsidR="00146552" w:rsidRPr="00333D81" w:rsidRDefault="00146552" w:rsidP="00333D81">
      <w:pPr>
        <w:rPr>
          <w:lang w:val="en-US"/>
        </w:rPr>
      </w:pPr>
    </w:p>
    <w:p w:rsidR="00E61C85" w:rsidRDefault="00064EDB" w:rsidP="008A583A">
      <w:pPr>
        <w:tabs>
          <w:tab w:val="left" w:pos="2796"/>
        </w:tabs>
        <w:jc w:val="center"/>
        <w:rPr>
          <w:lang w:val="en-US"/>
        </w:rPr>
      </w:pPr>
      <w:r>
        <w:rPr>
          <w:noProof/>
          <w:lang w:eastAsia="fr-FR"/>
        </w:rPr>
        <w:lastRenderedPageBreak/>
        <w:drawing>
          <wp:anchor distT="0" distB="0" distL="114300" distR="114300" simplePos="0" relativeHeight="251684864" behindDoc="1" locked="0" layoutInCell="1" allowOverlap="1" wp14:anchorId="4493CEFB" wp14:editId="7578454D">
            <wp:simplePos x="0" y="0"/>
            <wp:positionH relativeFrom="column">
              <wp:posOffset>685165</wp:posOffset>
            </wp:positionH>
            <wp:positionV relativeFrom="paragraph">
              <wp:posOffset>3787775</wp:posOffset>
            </wp:positionV>
            <wp:extent cx="5549900" cy="3880485"/>
            <wp:effectExtent l="0" t="0" r="0" b="0"/>
            <wp:wrapTight wrapText="bothSides">
              <wp:wrapPolygon edited="0">
                <wp:start x="1260" y="212"/>
                <wp:lineTo x="1260" y="1166"/>
                <wp:lineTo x="2002" y="2121"/>
                <wp:lineTo x="2595" y="2121"/>
                <wp:lineTo x="0" y="3817"/>
                <wp:lineTo x="0" y="13361"/>
                <wp:lineTo x="2595" y="13997"/>
                <wp:lineTo x="1260" y="15694"/>
                <wp:lineTo x="1260" y="16754"/>
                <wp:lineTo x="4893" y="17390"/>
                <wp:lineTo x="2743" y="17708"/>
                <wp:lineTo x="2743" y="18451"/>
                <wp:lineTo x="10751" y="19087"/>
                <wp:lineTo x="11418" y="20571"/>
                <wp:lineTo x="12604" y="20571"/>
                <wp:lineTo x="12827" y="20041"/>
                <wp:lineTo x="12382" y="19723"/>
                <wp:lineTo x="10751" y="19087"/>
                <wp:lineTo x="20167" y="18451"/>
                <wp:lineTo x="20167" y="17708"/>
                <wp:lineTo x="17868" y="17390"/>
                <wp:lineTo x="21501" y="16860"/>
                <wp:lineTo x="21501" y="212"/>
                <wp:lineTo x="1260" y="21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13943" r="5534"/>
                    <a:stretch/>
                  </pic:blipFill>
                  <pic:spPr bwMode="auto">
                    <a:xfrm>
                      <a:off x="0" y="0"/>
                      <a:ext cx="5549900" cy="3880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21F9">
        <w:rPr>
          <w:noProof/>
          <w:lang w:eastAsia="fr-FR"/>
        </w:rPr>
        <w:drawing>
          <wp:inline distT="0" distB="0" distL="0" distR="0" wp14:anchorId="6E95ECD9" wp14:editId="08AC33DA">
            <wp:extent cx="5465135" cy="3785191"/>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423" r="5165"/>
                    <a:stretch/>
                  </pic:blipFill>
                  <pic:spPr bwMode="auto">
                    <a:xfrm>
                      <a:off x="0" y="0"/>
                      <a:ext cx="5463165" cy="3783827"/>
                    </a:xfrm>
                    <a:prstGeom prst="rect">
                      <a:avLst/>
                    </a:prstGeom>
                    <a:noFill/>
                    <a:ln>
                      <a:noFill/>
                    </a:ln>
                    <a:extLst>
                      <a:ext uri="{53640926-AAD7-44D8-BBD7-CCE9431645EC}">
                        <a14:shadowObscured xmlns:a14="http://schemas.microsoft.com/office/drawing/2010/main"/>
                      </a:ext>
                    </a:extLst>
                  </pic:spPr>
                </pic:pic>
              </a:graphicData>
            </a:graphic>
          </wp:inline>
        </w:drawing>
      </w:r>
    </w:p>
    <w:p w:rsidR="0090691E" w:rsidRDefault="0090691E" w:rsidP="00637A19">
      <w:pPr>
        <w:tabs>
          <w:tab w:val="left" w:pos="2796"/>
        </w:tabs>
        <w:rPr>
          <w:u w:val="single"/>
          <w:lang w:val="en-US"/>
        </w:rPr>
      </w:pPr>
    </w:p>
    <w:p w:rsidR="0090691E" w:rsidRDefault="00064EDB">
      <w:pPr>
        <w:rPr>
          <w:lang w:val="en-US"/>
        </w:rPr>
      </w:pPr>
      <w:r>
        <w:rPr>
          <w:noProof/>
          <w:lang w:eastAsia="fr-FR"/>
        </w:rPr>
        <w:drawing>
          <wp:anchor distT="0" distB="0" distL="114300" distR="114300" simplePos="0" relativeHeight="251683840" behindDoc="1" locked="0" layoutInCell="1" allowOverlap="1" wp14:anchorId="514DDEC7" wp14:editId="3368550E">
            <wp:simplePos x="0" y="0"/>
            <wp:positionH relativeFrom="column">
              <wp:posOffset>-783590</wp:posOffset>
            </wp:positionH>
            <wp:positionV relativeFrom="paragraph">
              <wp:posOffset>7233285</wp:posOffset>
            </wp:positionV>
            <wp:extent cx="3115310" cy="2477135"/>
            <wp:effectExtent l="0" t="0" r="8890" b="0"/>
            <wp:wrapTight wrapText="bothSides">
              <wp:wrapPolygon edited="0">
                <wp:start x="2642" y="0"/>
                <wp:lineTo x="396" y="1163"/>
                <wp:lineTo x="0" y="1495"/>
                <wp:lineTo x="132" y="17442"/>
                <wp:lineTo x="5680" y="18771"/>
                <wp:lineTo x="10831" y="18771"/>
                <wp:lineTo x="6208" y="19767"/>
                <wp:lineTo x="6208" y="20764"/>
                <wp:lineTo x="14133" y="21096"/>
                <wp:lineTo x="15057" y="21096"/>
                <wp:lineTo x="19548" y="20764"/>
                <wp:lineTo x="19284" y="19601"/>
                <wp:lineTo x="10831" y="18771"/>
                <wp:lineTo x="17963" y="18771"/>
                <wp:lineTo x="21530" y="17940"/>
                <wp:lineTo x="21530" y="332"/>
                <wp:lineTo x="20737" y="166"/>
                <wp:lineTo x="3830" y="0"/>
                <wp:lineTo x="2642"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9254" r="9566" b="13793"/>
                    <a:stretch/>
                  </pic:blipFill>
                  <pic:spPr bwMode="auto">
                    <a:xfrm>
                      <a:off x="0" y="0"/>
                      <a:ext cx="311531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691E">
        <w:rPr>
          <w:lang w:val="en-US"/>
        </w:rPr>
        <w:br w:type="page"/>
      </w:r>
    </w:p>
    <w:p w:rsidR="008A583A" w:rsidRDefault="008A583A" w:rsidP="00B96F21">
      <w:pPr>
        <w:pStyle w:val="Titre3"/>
        <w:numPr>
          <w:ilvl w:val="2"/>
          <w:numId w:val="8"/>
        </w:numPr>
        <w:rPr>
          <w:lang w:val="en-US"/>
        </w:rPr>
      </w:pPr>
      <w:proofErr w:type="spellStart"/>
      <w:r>
        <w:rPr>
          <w:lang w:val="en-US"/>
        </w:rPr>
        <w:lastRenderedPageBreak/>
        <w:t>Fougères</w:t>
      </w:r>
      <w:proofErr w:type="spellEnd"/>
    </w:p>
    <w:p w:rsidR="00C545D7" w:rsidRPr="00C545D7" w:rsidRDefault="00C545D7" w:rsidP="00C545D7">
      <w:pPr>
        <w:rPr>
          <w:lang w:val="en-US"/>
        </w:rPr>
      </w:pPr>
    </w:p>
    <w:tbl>
      <w:tblPr>
        <w:tblW w:w="7360" w:type="dxa"/>
        <w:jc w:val="center"/>
        <w:tblInd w:w="55" w:type="dxa"/>
        <w:tblCellMar>
          <w:left w:w="70" w:type="dxa"/>
          <w:right w:w="70" w:type="dxa"/>
        </w:tblCellMar>
        <w:tblLook w:val="04A0" w:firstRow="1" w:lastRow="0" w:firstColumn="1" w:lastColumn="0" w:noHBand="0" w:noVBand="1"/>
      </w:tblPr>
      <w:tblGrid>
        <w:gridCol w:w="1360"/>
        <w:gridCol w:w="1200"/>
        <w:gridCol w:w="1200"/>
        <w:gridCol w:w="1200"/>
        <w:gridCol w:w="1200"/>
        <w:gridCol w:w="1200"/>
      </w:tblGrid>
      <w:tr w:rsidR="002150D5" w:rsidRPr="002150D5" w:rsidTr="002150D5">
        <w:trPr>
          <w:trHeight w:val="315"/>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proofErr w:type="spellStart"/>
            <w:r w:rsidRPr="002150D5">
              <w:rPr>
                <w:rFonts w:ascii="Calibri" w:eastAsia="Times New Roman" w:hAnsi="Calibri" w:cs="Times New Roman"/>
                <w:b/>
                <w:bCs/>
                <w:color w:val="000000"/>
                <w:sz w:val="24"/>
                <w:szCs w:val="24"/>
                <w:lang w:eastAsia="fr-FR"/>
              </w:rPr>
              <w:t>Year</w:t>
            </w:r>
            <w:proofErr w:type="spellEnd"/>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r w:rsidRPr="002150D5">
              <w:rPr>
                <w:rFonts w:ascii="Calibri" w:eastAsia="Times New Roman" w:hAnsi="Calibri" w:cs="Times New Roman"/>
                <w:b/>
                <w:bCs/>
                <w:color w:val="000000"/>
                <w:sz w:val="24"/>
                <w:szCs w:val="24"/>
                <w:lang w:eastAsia="fr-FR"/>
              </w:rPr>
              <w:t>2003</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r w:rsidRPr="002150D5">
              <w:rPr>
                <w:rFonts w:ascii="Calibri" w:eastAsia="Times New Roman" w:hAnsi="Calibri" w:cs="Times New Roman"/>
                <w:b/>
                <w:bCs/>
                <w:color w:val="000000"/>
                <w:sz w:val="24"/>
                <w:szCs w:val="24"/>
                <w:lang w:eastAsia="fr-FR"/>
              </w:rPr>
              <w:t>2004</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r w:rsidRPr="002150D5">
              <w:rPr>
                <w:rFonts w:ascii="Calibri" w:eastAsia="Times New Roman" w:hAnsi="Calibri" w:cs="Times New Roman"/>
                <w:b/>
                <w:bCs/>
                <w:color w:val="000000"/>
                <w:sz w:val="24"/>
                <w:szCs w:val="24"/>
                <w:lang w:eastAsia="fr-FR"/>
              </w:rPr>
              <w:t>2005</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r w:rsidRPr="002150D5">
              <w:rPr>
                <w:rFonts w:ascii="Calibri" w:eastAsia="Times New Roman" w:hAnsi="Calibri" w:cs="Times New Roman"/>
                <w:b/>
                <w:bCs/>
                <w:color w:val="000000"/>
                <w:sz w:val="24"/>
                <w:szCs w:val="24"/>
                <w:lang w:eastAsia="fr-FR"/>
              </w:rPr>
              <w:t>2006</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sz w:val="24"/>
                <w:szCs w:val="24"/>
                <w:lang w:eastAsia="fr-FR"/>
              </w:rPr>
            </w:pPr>
            <w:r w:rsidRPr="002150D5">
              <w:rPr>
                <w:rFonts w:ascii="Calibri" w:eastAsia="Times New Roman" w:hAnsi="Calibri" w:cs="Times New Roman"/>
                <w:b/>
                <w:bCs/>
                <w:color w:val="000000"/>
                <w:sz w:val="24"/>
                <w:szCs w:val="24"/>
                <w:lang w:eastAsia="fr-FR"/>
              </w:rPr>
              <w:t>2007</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Age</w:t>
            </w:r>
          </w:p>
        </w:tc>
        <w:tc>
          <w:tcPr>
            <w:tcW w:w="6000" w:type="dxa"/>
            <w:gridSpan w:val="5"/>
            <w:tcBorders>
              <w:top w:val="single" w:sz="4" w:space="0" w:color="auto"/>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r w:rsidRPr="002150D5">
              <w:rPr>
                <w:rFonts w:ascii="Calibri" w:eastAsia="Times New Roman" w:hAnsi="Calibri" w:cs="Times New Roman"/>
                <w:b/>
                <w:bCs/>
                <w:color w:val="000000"/>
                <w:lang w:eastAsia="fr-FR"/>
              </w:rPr>
              <w:t>Age-</w:t>
            </w:r>
            <w:proofErr w:type="spellStart"/>
            <w:r w:rsidRPr="002150D5">
              <w:rPr>
                <w:rFonts w:ascii="Calibri" w:eastAsia="Times New Roman" w:hAnsi="Calibri" w:cs="Times New Roman"/>
                <w:b/>
                <w:bCs/>
                <w:color w:val="000000"/>
                <w:lang w:eastAsia="fr-FR"/>
              </w:rPr>
              <w:t>at</w:t>
            </w:r>
            <w:proofErr w:type="spellEnd"/>
            <w:r w:rsidRPr="002150D5">
              <w:rPr>
                <w:rFonts w:ascii="Calibri" w:eastAsia="Times New Roman" w:hAnsi="Calibri" w:cs="Times New Roman"/>
                <w:b/>
                <w:bCs/>
                <w:color w:val="000000"/>
                <w:lang w:eastAsia="fr-FR"/>
              </w:rPr>
              <w:t>-</w:t>
            </w:r>
            <w:proofErr w:type="spellStart"/>
            <w:r w:rsidRPr="002150D5">
              <w:rPr>
                <w:rFonts w:ascii="Calibri" w:eastAsia="Times New Roman" w:hAnsi="Calibri" w:cs="Times New Roman"/>
                <w:b/>
                <w:bCs/>
                <w:color w:val="000000"/>
                <w:lang w:eastAsia="fr-FR"/>
              </w:rPr>
              <w:t>harvest</w:t>
            </w:r>
            <w:proofErr w:type="spellEnd"/>
            <w:r w:rsidRPr="002150D5">
              <w:rPr>
                <w:rFonts w:ascii="Calibri" w:eastAsia="Times New Roman" w:hAnsi="Calibri" w:cs="Times New Roman"/>
                <w:b/>
                <w:bCs/>
                <w:color w:val="000000"/>
                <w:lang w:eastAsia="fr-FR"/>
              </w:rPr>
              <w:t xml:space="preserve"> data</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X0F</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326</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239</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161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93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210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X0T</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200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197</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146</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199</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164</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37</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61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39</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15</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19</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14</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8</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8</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 xml:space="preserve">% </w:t>
            </w:r>
            <w:proofErr w:type="spellStart"/>
            <w:r w:rsidRPr="002150D5">
              <w:rPr>
                <w:rFonts w:ascii="Calibri" w:eastAsia="Times New Roman" w:hAnsi="Calibri" w:cs="Times New Roman"/>
                <w:i/>
                <w:iCs/>
                <w:color w:val="000000"/>
                <w:lang w:eastAsia="fr-FR"/>
              </w:rPr>
              <w:t>juvenile</w:t>
            </w:r>
            <w:proofErr w:type="spellEnd"/>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0,67</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0,70</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0,70</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0,68</w:t>
            </w:r>
          </w:p>
        </w:tc>
        <w:tc>
          <w:tcPr>
            <w:tcW w:w="120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0,72</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
        </w:tc>
        <w:tc>
          <w:tcPr>
            <w:tcW w:w="6000" w:type="dxa"/>
            <w:gridSpan w:val="5"/>
            <w:tcBorders>
              <w:top w:val="single" w:sz="4" w:space="0" w:color="auto"/>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r w:rsidRPr="002150D5">
              <w:rPr>
                <w:rFonts w:ascii="Calibri" w:eastAsia="Times New Roman" w:hAnsi="Calibri" w:cs="Times New Roman"/>
                <w:b/>
                <w:bCs/>
                <w:color w:val="000000"/>
                <w:lang w:eastAsia="fr-FR"/>
              </w:rPr>
              <w:t xml:space="preserve">Population </w:t>
            </w:r>
            <w:proofErr w:type="spellStart"/>
            <w:r w:rsidRPr="002150D5">
              <w:rPr>
                <w:rFonts w:ascii="Calibri" w:eastAsia="Times New Roman" w:hAnsi="Calibri" w:cs="Times New Roman"/>
                <w:b/>
                <w:bCs/>
                <w:color w:val="000000"/>
                <w:lang w:eastAsia="fr-FR"/>
              </w:rPr>
              <w:t>Dynamic</w:t>
            </w:r>
            <w:proofErr w:type="spellEnd"/>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1,95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1,92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2,27</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2,32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2,62</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 xml:space="preserve">CV </w:t>
            </w:r>
            <w:proofErr w:type="spellStart"/>
            <w:r w:rsidRPr="002150D5">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Lambda</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1,18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1,13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1,07</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VarLam</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0,03</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proofErr w:type="spellStart"/>
            <w:r w:rsidRPr="002150D5">
              <w:rPr>
                <w:rFonts w:ascii="Calibri" w:eastAsia="Times New Roman" w:hAnsi="Calibri" w:cs="Times New Roman"/>
                <w:b/>
                <w:bCs/>
                <w:color w:val="000000"/>
                <w:lang w:eastAsia="fr-FR"/>
              </w:rPr>
              <w:t>Litter</w:t>
            </w:r>
            <w:proofErr w:type="spellEnd"/>
            <w:r w:rsidRPr="002150D5">
              <w:rPr>
                <w:rFonts w:ascii="Calibri" w:eastAsia="Times New Roman" w:hAnsi="Calibri" w:cs="Times New Roman"/>
                <w:b/>
                <w:bCs/>
                <w:color w:val="000000"/>
                <w:lang w:eastAsia="fr-FR"/>
              </w:rPr>
              <w:t xml:space="preserve"> Size</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4,48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4,84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4,63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4,31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4,90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(1,2]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4,89</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5,25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5,03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4,71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5,31</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(2,5]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5,00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5,36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5,15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4,83</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5,42</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3,54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3,90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3,69</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3,37</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3,96</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proofErr w:type="spellStart"/>
            <w:r w:rsidRPr="002150D5">
              <w:rPr>
                <w:rFonts w:ascii="Calibri" w:eastAsia="Times New Roman" w:hAnsi="Calibri" w:cs="Times New Roman"/>
                <w:b/>
                <w:bCs/>
                <w:color w:val="000000"/>
                <w:lang w:eastAsia="fr-FR"/>
              </w:rPr>
              <w:t>Probability</w:t>
            </w:r>
            <w:proofErr w:type="spellEnd"/>
            <w:r w:rsidRPr="002150D5">
              <w:rPr>
                <w:rFonts w:ascii="Calibri" w:eastAsia="Times New Roman" w:hAnsi="Calibri" w:cs="Times New Roman"/>
                <w:b/>
                <w:bCs/>
                <w:color w:val="000000"/>
                <w:lang w:eastAsia="fr-FR"/>
              </w:rPr>
              <w:t xml:space="preserve"> of </w:t>
            </w:r>
            <w:proofErr w:type="spellStart"/>
            <w:r w:rsidRPr="002150D5">
              <w:rPr>
                <w:rFonts w:ascii="Calibri" w:eastAsia="Times New Roman" w:hAnsi="Calibri" w:cs="Times New Roman"/>
                <w:b/>
                <w:bCs/>
                <w:color w:val="000000"/>
                <w:lang w:eastAsia="fr-FR"/>
              </w:rPr>
              <w:t>breeding</w:t>
            </w:r>
            <w:proofErr w:type="spellEnd"/>
            <w:r w:rsidRPr="002150D5">
              <w:rPr>
                <w:rFonts w:ascii="Calibri" w:eastAsia="Times New Roman" w:hAnsi="Calibri" w:cs="Times New Roman"/>
                <w:b/>
                <w:bCs/>
                <w:color w:val="000000"/>
                <w:lang w:eastAsia="fr-FR"/>
              </w:rPr>
              <w:t xml:space="preserve"> </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0,99</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(1,5]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0,85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0,88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0,99</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1,00</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1,00</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Age class</w:t>
            </w:r>
          </w:p>
        </w:tc>
        <w:tc>
          <w:tcPr>
            <w:tcW w:w="4800" w:type="dxa"/>
            <w:gridSpan w:val="4"/>
            <w:tcBorders>
              <w:top w:val="single" w:sz="4" w:space="0" w:color="auto"/>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proofErr w:type="spellStart"/>
            <w:r w:rsidRPr="002150D5">
              <w:rPr>
                <w:rFonts w:ascii="Calibri" w:eastAsia="Times New Roman" w:hAnsi="Calibri" w:cs="Times New Roman"/>
                <w:b/>
                <w:bCs/>
                <w:color w:val="000000"/>
                <w:lang w:eastAsia="fr-FR"/>
              </w:rPr>
              <w:t>Survival</w:t>
            </w:r>
            <w:proofErr w:type="spellEnd"/>
            <w:r w:rsidRPr="002150D5">
              <w:rPr>
                <w:rFonts w:ascii="Calibri" w:eastAsia="Times New Roman" w:hAnsi="Calibri" w:cs="Times New Roman"/>
                <w:b/>
                <w:bCs/>
                <w:color w:val="000000"/>
                <w:lang w:eastAsia="fr-FR"/>
              </w:rPr>
              <w:t xml:space="preserve"> rate </w:t>
            </w:r>
            <w:proofErr w:type="spellStart"/>
            <w:r w:rsidRPr="002150D5">
              <w:rPr>
                <w:rFonts w:ascii="Calibri" w:eastAsia="Times New Roman" w:hAnsi="Calibri" w:cs="Times New Roman"/>
                <w:b/>
                <w:bCs/>
                <w:color w:val="000000"/>
                <w:lang w:eastAsia="fr-FR"/>
              </w:rPr>
              <w:t>with</w:t>
            </w:r>
            <w:proofErr w:type="spellEnd"/>
            <w:r w:rsidRPr="002150D5">
              <w:rPr>
                <w:rFonts w:ascii="Calibri" w:eastAsia="Times New Roman" w:hAnsi="Calibri" w:cs="Times New Roman"/>
                <w:b/>
                <w:bCs/>
                <w:color w:val="000000"/>
                <w:lang w:eastAsia="fr-FR"/>
              </w:rPr>
              <w:t xml:space="preserve"> X0F</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proofErr w:type="spellStart"/>
            <w:r w:rsidRPr="002150D5">
              <w:rPr>
                <w:rFonts w:ascii="Calibri" w:eastAsia="Times New Roman" w:hAnsi="Calibri" w:cs="Times New Roman"/>
                <w:color w:val="000000"/>
                <w:lang w:eastAsia="fr-FR"/>
              </w:rPr>
              <w:t>Average</w:t>
            </w:r>
            <w:proofErr w:type="spellEnd"/>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0,17</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0,46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0,32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0,24</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0,57</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0,54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0,65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0,21</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0,47</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0,05</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SD_S1</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0,14</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0,16</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0,06</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Age class</w:t>
            </w:r>
          </w:p>
        </w:tc>
        <w:tc>
          <w:tcPr>
            <w:tcW w:w="4800" w:type="dxa"/>
            <w:gridSpan w:val="4"/>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b/>
                <w:bCs/>
                <w:color w:val="000000"/>
                <w:lang w:eastAsia="fr-FR"/>
              </w:rPr>
            </w:pPr>
            <w:proofErr w:type="spellStart"/>
            <w:r w:rsidRPr="002150D5">
              <w:rPr>
                <w:rFonts w:ascii="Calibri" w:eastAsia="Times New Roman" w:hAnsi="Calibri" w:cs="Times New Roman"/>
                <w:b/>
                <w:bCs/>
                <w:color w:val="000000"/>
                <w:lang w:eastAsia="fr-FR"/>
              </w:rPr>
              <w:t>Survival</w:t>
            </w:r>
            <w:proofErr w:type="spellEnd"/>
            <w:r w:rsidRPr="002150D5">
              <w:rPr>
                <w:rFonts w:ascii="Calibri" w:eastAsia="Times New Roman" w:hAnsi="Calibri" w:cs="Times New Roman"/>
                <w:b/>
                <w:bCs/>
                <w:color w:val="000000"/>
                <w:lang w:eastAsia="fr-FR"/>
              </w:rPr>
              <w:t xml:space="preserve"> rate </w:t>
            </w:r>
            <w:proofErr w:type="spellStart"/>
            <w:r w:rsidRPr="002150D5">
              <w:rPr>
                <w:rFonts w:ascii="Calibri" w:eastAsia="Times New Roman" w:hAnsi="Calibri" w:cs="Times New Roman"/>
                <w:b/>
                <w:bCs/>
                <w:color w:val="000000"/>
                <w:lang w:eastAsia="fr-FR"/>
              </w:rPr>
              <w:t>with</w:t>
            </w:r>
            <w:proofErr w:type="spellEnd"/>
            <w:r w:rsidRPr="002150D5">
              <w:rPr>
                <w:rFonts w:ascii="Calibri" w:eastAsia="Times New Roman" w:hAnsi="Calibri" w:cs="Times New Roman"/>
                <w:b/>
                <w:bCs/>
                <w:color w:val="000000"/>
                <w:lang w:eastAsia="fr-FR"/>
              </w:rPr>
              <w:t xml:space="preserve"> X0T</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proofErr w:type="spellStart"/>
            <w:r w:rsidRPr="002150D5">
              <w:rPr>
                <w:rFonts w:ascii="Calibri" w:eastAsia="Times New Roman" w:hAnsi="Calibri" w:cs="Times New Roman"/>
                <w:color w:val="000000"/>
                <w:lang w:eastAsia="fr-FR"/>
              </w:rPr>
              <w:t>Average</w:t>
            </w:r>
            <w:proofErr w:type="spellEnd"/>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0,22</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0,28</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0,28</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proofErr w:type="spellStart"/>
            <w:r w:rsidRPr="002150D5">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0,46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0,50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0,39</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0,40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0,47</w:t>
            </w:r>
          </w:p>
        </w:tc>
      </w:tr>
      <w:tr w:rsidR="002150D5" w:rsidRPr="002150D5" w:rsidTr="002150D5">
        <w:trPr>
          <w:trHeight w:val="300"/>
          <w:jc w:val="center"/>
        </w:trPr>
        <w:tc>
          <w:tcPr>
            <w:tcW w:w="1360" w:type="dxa"/>
            <w:tcBorders>
              <w:top w:val="nil"/>
              <w:left w:val="nil"/>
              <w:bottom w:val="nil"/>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0,06</w:t>
            </w:r>
          </w:p>
        </w:tc>
      </w:tr>
      <w:tr w:rsidR="002150D5" w:rsidRPr="002150D5" w:rsidTr="002150D5">
        <w:trPr>
          <w:trHeight w:val="300"/>
          <w:jc w:val="center"/>
        </w:trPr>
        <w:tc>
          <w:tcPr>
            <w:tcW w:w="1360" w:type="dxa"/>
            <w:tcBorders>
              <w:top w:val="nil"/>
              <w:left w:val="nil"/>
              <w:bottom w:val="single" w:sz="4" w:space="0" w:color="auto"/>
              <w:right w:val="nil"/>
            </w:tcBorders>
            <w:shd w:val="clear" w:color="auto" w:fill="auto"/>
            <w:noWrap/>
            <w:vAlign w:val="bottom"/>
            <w:hideMark/>
          </w:tcPr>
          <w:p w:rsidR="002150D5" w:rsidRPr="002150D5" w:rsidRDefault="002150D5" w:rsidP="002150D5">
            <w:pPr>
              <w:spacing w:line="240" w:lineRule="auto"/>
              <w:jc w:val="center"/>
              <w:rPr>
                <w:rFonts w:ascii="Calibri" w:eastAsia="Times New Roman" w:hAnsi="Calibri" w:cs="Times New Roman"/>
                <w:i/>
                <w:iCs/>
                <w:color w:val="000000"/>
                <w:lang w:eastAsia="fr-FR"/>
              </w:rPr>
            </w:pPr>
            <w:r w:rsidRPr="002150D5">
              <w:rPr>
                <w:rFonts w:ascii="Calibri" w:eastAsia="Times New Roman" w:hAnsi="Calibri" w:cs="Times New Roman"/>
                <w:i/>
                <w:iCs/>
                <w:color w:val="000000"/>
                <w:lang w:eastAsia="fr-FR"/>
              </w:rPr>
              <w:t>SD_S1</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0,10</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2150D5" w:rsidRPr="002150D5" w:rsidRDefault="002150D5" w:rsidP="002150D5">
            <w:pPr>
              <w:spacing w:line="240" w:lineRule="auto"/>
              <w:jc w:val="center"/>
              <w:rPr>
                <w:rFonts w:ascii="Calibri" w:eastAsia="Times New Roman" w:hAnsi="Calibri" w:cs="Times New Roman"/>
                <w:color w:val="000000"/>
                <w:lang w:eastAsia="fr-FR"/>
              </w:rPr>
            </w:pPr>
            <w:r w:rsidRPr="002150D5">
              <w:rPr>
                <w:rFonts w:ascii="Calibri" w:eastAsia="Times New Roman" w:hAnsi="Calibri" w:cs="Times New Roman"/>
                <w:color w:val="000000"/>
                <w:lang w:eastAsia="fr-FR"/>
              </w:rPr>
              <w:t>0,11</w:t>
            </w:r>
          </w:p>
        </w:tc>
      </w:tr>
    </w:tbl>
    <w:p w:rsidR="00064EDB" w:rsidRDefault="00064EDB" w:rsidP="00064EDB">
      <w:pPr>
        <w:rPr>
          <w:lang w:val="en-US"/>
        </w:rPr>
      </w:pPr>
    </w:p>
    <w:p w:rsidR="00064EDB" w:rsidRDefault="00064EDB" w:rsidP="00064EDB">
      <w:pPr>
        <w:rPr>
          <w:lang w:val="en-US"/>
        </w:rPr>
      </w:pPr>
      <w:r>
        <w:rPr>
          <w:lang w:val="en-US"/>
        </w:rPr>
        <w:t>The two possible estimations of juvenile survival are more different than before.</w:t>
      </w:r>
    </w:p>
    <w:p w:rsidR="00C545D7" w:rsidRDefault="00064EDB" w:rsidP="00C545D7">
      <w:pPr>
        <w:rPr>
          <w:lang w:val="en-US"/>
        </w:rPr>
      </w:pPr>
      <w:r>
        <w:rPr>
          <w:noProof/>
          <w:lang w:eastAsia="fr-FR"/>
        </w:rPr>
        <w:lastRenderedPageBreak/>
        <w:drawing>
          <wp:anchor distT="0" distB="0" distL="114300" distR="114300" simplePos="0" relativeHeight="251686912" behindDoc="1" locked="0" layoutInCell="1" allowOverlap="1" wp14:anchorId="7082F363" wp14:editId="6AC00364">
            <wp:simplePos x="0" y="0"/>
            <wp:positionH relativeFrom="column">
              <wp:posOffset>1108710</wp:posOffset>
            </wp:positionH>
            <wp:positionV relativeFrom="paragraph">
              <wp:posOffset>3493770</wp:posOffset>
            </wp:positionV>
            <wp:extent cx="5252085" cy="3616325"/>
            <wp:effectExtent l="0" t="0" r="5715" b="0"/>
            <wp:wrapTight wrapText="bothSides">
              <wp:wrapPolygon edited="0">
                <wp:start x="2585" y="0"/>
                <wp:lineTo x="1410" y="228"/>
                <wp:lineTo x="1410" y="1252"/>
                <wp:lineTo x="2507" y="2048"/>
                <wp:lineTo x="78" y="3869"/>
                <wp:lineTo x="0" y="12971"/>
                <wp:lineTo x="2429" y="14792"/>
                <wp:lineTo x="1410" y="15475"/>
                <wp:lineTo x="1410" y="16612"/>
                <wp:lineTo x="2507" y="16612"/>
                <wp:lineTo x="2507" y="18319"/>
                <wp:lineTo x="2899" y="18433"/>
                <wp:lineTo x="10812" y="18433"/>
                <wp:lineTo x="11360" y="20254"/>
                <wp:lineTo x="11360" y="20481"/>
                <wp:lineTo x="12614" y="20481"/>
                <wp:lineTo x="12770" y="20140"/>
                <wp:lineTo x="12300" y="19571"/>
                <wp:lineTo x="10812" y="18433"/>
                <wp:lineTo x="19743" y="18433"/>
                <wp:lineTo x="21545" y="18092"/>
                <wp:lineTo x="21388" y="0"/>
                <wp:lineTo x="2585"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23" r="4612"/>
                    <a:stretch/>
                  </pic:blipFill>
                  <pic:spPr bwMode="auto">
                    <a:xfrm>
                      <a:off x="0" y="0"/>
                      <a:ext cx="5252085" cy="361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0D5">
        <w:rPr>
          <w:noProof/>
          <w:lang w:eastAsia="fr-FR"/>
        </w:rPr>
        <w:drawing>
          <wp:inline distT="0" distB="0" distL="0" distR="0" wp14:anchorId="4E7526A3" wp14:editId="7F5810A1">
            <wp:extent cx="5029200" cy="34922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3702" r="4612"/>
                    <a:stretch/>
                  </pic:blipFill>
                  <pic:spPr bwMode="auto">
                    <a:xfrm>
                      <a:off x="0" y="0"/>
                      <a:ext cx="5027388" cy="3490972"/>
                    </a:xfrm>
                    <a:prstGeom prst="rect">
                      <a:avLst/>
                    </a:prstGeom>
                    <a:noFill/>
                    <a:ln>
                      <a:noFill/>
                    </a:ln>
                    <a:extLst>
                      <a:ext uri="{53640926-AAD7-44D8-BBD7-CCE9431645EC}">
                        <a14:shadowObscured xmlns:a14="http://schemas.microsoft.com/office/drawing/2010/main"/>
                      </a:ext>
                    </a:extLst>
                  </pic:spPr>
                </pic:pic>
              </a:graphicData>
            </a:graphic>
          </wp:inline>
        </w:drawing>
      </w:r>
    </w:p>
    <w:p w:rsidR="00C545D7" w:rsidRDefault="00C545D7" w:rsidP="00D53ED5">
      <w:pPr>
        <w:rPr>
          <w:lang w:val="en-US"/>
        </w:rPr>
      </w:pPr>
    </w:p>
    <w:p w:rsidR="00D53ED5" w:rsidRDefault="00064EDB" w:rsidP="00D53ED5">
      <w:pPr>
        <w:tabs>
          <w:tab w:val="left" w:pos="2796"/>
        </w:tabs>
        <w:rPr>
          <w:lang w:val="en-US"/>
        </w:rPr>
      </w:pPr>
      <w:r>
        <w:rPr>
          <w:noProof/>
          <w:lang w:eastAsia="fr-FR"/>
        </w:rPr>
        <w:drawing>
          <wp:anchor distT="0" distB="0" distL="114300" distR="114300" simplePos="0" relativeHeight="251685888" behindDoc="1" locked="0" layoutInCell="1" allowOverlap="1" wp14:anchorId="7F59ABD0" wp14:editId="2E214EF6">
            <wp:simplePos x="0" y="0"/>
            <wp:positionH relativeFrom="column">
              <wp:posOffset>-688340</wp:posOffset>
            </wp:positionH>
            <wp:positionV relativeFrom="paragraph">
              <wp:posOffset>2905125</wp:posOffset>
            </wp:positionV>
            <wp:extent cx="3147060" cy="2593975"/>
            <wp:effectExtent l="0" t="0" r="0" b="0"/>
            <wp:wrapTight wrapText="bothSides">
              <wp:wrapPolygon edited="0">
                <wp:start x="2615" y="159"/>
                <wp:lineTo x="392" y="1428"/>
                <wp:lineTo x="0" y="1745"/>
                <wp:lineTo x="131" y="16973"/>
                <wp:lineTo x="5622" y="18242"/>
                <wp:lineTo x="10722" y="18242"/>
                <wp:lineTo x="6145" y="19194"/>
                <wp:lineTo x="6145" y="20146"/>
                <wp:lineTo x="13990" y="20463"/>
                <wp:lineTo x="14906" y="20463"/>
                <wp:lineTo x="19351" y="20146"/>
                <wp:lineTo x="19090" y="19035"/>
                <wp:lineTo x="10722" y="18242"/>
                <wp:lineTo x="17782" y="18242"/>
                <wp:lineTo x="21312" y="17449"/>
                <wp:lineTo x="21443" y="635"/>
                <wp:lineTo x="20397" y="476"/>
                <wp:lineTo x="3792" y="159"/>
                <wp:lineTo x="2615" y="159"/>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8104" r="8639" b="11781"/>
                    <a:stretch/>
                  </pic:blipFill>
                  <pic:spPr bwMode="auto">
                    <a:xfrm>
                      <a:off x="0" y="0"/>
                      <a:ext cx="3147060" cy="259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ED5" w:rsidRPr="00D53ED5">
        <w:rPr>
          <w:lang w:val="en-US"/>
        </w:rPr>
        <w:t xml:space="preserve"> </w:t>
      </w:r>
    </w:p>
    <w:sectPr w:rsidR="00D53ED5">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FA4" w:rsidRDefault="00EC7FA4" w:rsidP="0082437A">
      <w:pPr>
        <w:spacing w:line="240" w:lineRule="auto"/>
      </w:pPr>
      <w:r>
        <w:separator/>
      </w:r>
    </w:p>
  </w:endnote>
  <w:endnote w:type="continuationSeparator" w:id="0">
    <w:p w:rsidR="00EC7FA4" w:rsidRDefault="00EC7FA4" w:rsidP="00824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989649"/>
      <w:docPartObj>
        <w:docPartGallery w:val="Page Numbers (Bottom of Page)"/>
        <w:docPartUnique/>
      </w:docPartObj>
    </w:sdtPr>
    <w:sdtContent>
      <w:p w:rsidR="00064EDB" w:rsidRDefault="00064EDB">
        <w:pPr>
          <w:pStyle w:val="Pieddepage"/>
          <w:jc w:val="right"/>
        </w:pPr>
        <w:r>
          <w:fldChar w:fldCharType="begin"/>
        </w:r>
        <w:r>
          <w:instrText>PAGE   \* MERGEFORMAT</w:instrText>
        </w:r>
        <w:r>
          <w:fldChar w:fldCharType="separate"/>
        </w:r>
        <w:r w:rsidR="00237B39">
          <w:rPr>
            <w:noProof/>
          </w:rPr>
          <w:t>1</w:t>
        </w:r>
        <w:r>
          <w:fldChar w:fldCharType="end"/>
        </w:r>
      </w:p>
    </w:sdtContent>
  </w:sdt>
  <w:p w:rsidR="00064EDB" w:rsidRDefault="00064E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FA4" w:rsidRDefault="00EC7FA4" w:rsidP="0082437A">
      <w:pPr>
        <w:spacing w:line="240" w:lineRule="auto"/>
      </w:pPr>
      <w:r>
        <w:separator/>
      </w:r>
    </w:p>
  </w:footnote>
  <w:footnote w:type="continuationSeparator" w:id="0">
    <w:p w:rsidR="00EC7FA4" w:rsidRDefault="00EC7FA4" w:rsidP="008243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EDB" w:rsidRPr="00C13C54" w:rsidRDefault="00064EDB">
    <w:pPr>
      <w:pStyle w:val="En-tte"/>
      <w:rPr>
        <w:lang w:val="en-US"/>
      </w:rPr>
    </w:pPr>
    <w:r w:rsidRPr="00C13C54">
      <w:rPr>
        <w:lang w:val="en-US"/>
      </w:rPr>
      <w:t>Nicolas Lieury – Vital rate estimation from FDC35</w:t>
    </w:r>
    <w:r>
      <w:rPr>
        <w:lang w:val="en-US"/>
      </w:rPr>
      <w:t xml:space="preserve"> – 07/03/2013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827"/>
    <w:multiLevelType w:val="multilevel"/>
    <w:tmpl w:val="491E87EC"/>
    <w:lvl w:ilvl="0">
      <w:start w:val="2"/>
      <w:numFmt w:val="decimal"/>
      <w:lvlText w:val="%1"/>
      <w:lvlJc w:val="left"/>
      <w:pPr>
        <w:ind w:left="360" w:hanging="360"/>
      </w:pPr>
      <w:rPr>
        <w:rFonts w:hint="default"/>
      </w:rPr>
    </w:lvl>
    <w:lvl w:ilvl="1">
      <w:start w:val="1"/>
      <w:numFmt w:val="decimal"/>
      <w:lvlText w:val="%1.%2"/>
      <w:lvlJc w:val="left"/>
      <w:pPr>
        <w:ind w:left="2150" w:hanging="720"/>
      </w:pPr>
      <w:rPr>
        <w:rFonts w:hint="default"/>
      </w:rPr>
    </w:lvl>
    <w:lvl w:ilvl="2">
      <w:start w:val="1"/>
      <w:numFmt w:val="decimal"/>
      <w:lvlText w:val="%1.%2.%3"/>
      <w:lvlJc w:val="left"/>
      <w:pPr>
        <w:ind w:left="3580" w:hanging="720"/>
      </w:pPr>
      <w:rPr>
        <w:rFonts w:hint="default"/>
      </w:rPr>
    </w:lvl>
    <w:lvl w:ilvl="3">
      <w:start w:val="1"/>
      <w:numFmt w:val="decimal"/>
      <w:lvlText w:val="%1.%2.%3.%4"/>
      <w:lvlJc w:val="left"/>
      <w:pPr>
        <w:ind w:left="5370" w:hanging="1080"/>
      </w:pPr>
      <w:rPr>
        <w:rFonts w:hint="default"/>
      </w:rPr>
    </w:lvl>
    <w:lvl w:ilvl="4">
      <w:start w:val="1"/>
      <w:numFmt w:val="decimal"/>
      <w:lvlText w:val="%1.%2.%3.%4.%5"/>
      <w:lvlJc w:val="left"/>
      <w:pPr>
        <w:ind w:left="6800" w:hanging="1080"/>
      </w:pPr>
      <w:rPr>
        <w:rFonts w:hint="default"/>
      </w:rPr>
    </w:lvl>
    <w:lvl w:ilvl="5">
      <w:start w:val="1"/>
      <w:numFmt w:val="decimal"/>
      <w:lvlText w:val="%1.%2.%3.%4.%5.%6"/>
      <w:lvlJc w:val="left"/>
      <w:pPr>
        <w:ind w:left="8590" w:hanging="1440"/>
      </w:pPr>
      <w:rPr>
        <w:rFonts w:hint="default"/>
      </w:rPr>
    </w:lvl>
    <w:lvl w:ilvl="6">
      <w:start w:val="1"/>
      <w:numFmt w:val="decimal"/>
      <w:lvlText w:val="%1.%2.%3.%4.%5.%6.%7"/>
      <w:lvlJc w:val="left"/>
      <w:pPr>
        <w:ind w:left="10380" w:hanging="1800"/>
      </w:pPr>
      <w:rPr>
        <w:rFonts w:hint="default"/>
      </w:rPr>
    </w:lvl>
    <w:lvl w:ilvl="7">
      <w:start w:val="1"/>
      <w:numFmt w:val="decimal"/>
      <w:lvlText w:val="%1.%2.%3.%4.%5.%6.%7.%8"/>
      <w:lvlJc w:val="left"/>
      <w:pPr>
        <w:ind w:left="11810" w:hanging="1800"/>
      </w:pPr>
      <w:rPr>
        <w:rFonts w:hint="default"/>
      </w:rPr>
    </w:lvl>
    <w:lvl w:ilvl="8">
      <w:start w:val="1"/>
      <w:numFmt w:val="decimal"/>
      <w:lvlText w:val="%1.%2.%3.%4.%5.%6.%7.%8.%9"/>
      <w:lvlJc w:val="left"/>
      <w:pPr>
        <w:ind w:left="13600" w:hanging="2160"/>
      </w:pPr>
      <w:rPr>
        <w:rFonts w:hint="default"/>
      </w:rPr>
    </w:lvl>
  </w:abstractNum>
  <w:abstractNum w:abstractNumId="1">
    <w:nsid w:val="2DEC055F"/>
    <w:multiLevelType w:val="multilevel"/>
    <w:tmpl w:val="040C001F"/>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
    <w:nsid w:val="34F60071"/>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3">
    <w:nsid w:val="49050D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015B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F4164E"/>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6">
    <w:nsid w:val="6F1306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557994"/>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4"/>
  </w:num>
  <w:num w:numId="2">
    <w:abstractNumId w:val="6"/>
  </w:num>
  <w:num w:numId="3">
    <w:abstractNumId w:val="3"/>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48"/>
    <w:rsid w:val="00000BC4"/>
    <w:rsid w:val="00002F7D"/>
    <w:rsid w:val="000057A1"/>
    <w:rsid w:val="00012917"/>
    <w:rsid w:val="000202CC"/>
    <w:rsid w:val="0002559B"/>
    <w:rsid w:val="00032DCC"/>
    <w:rsid w:val="00042395"/>
    <w:rsid w:val="00051929"/>
    <w:rsid w:val="0005444D"/>
    <w:rsid w:val="00064EDB"/>
    <w:rsid w:val="00071D5D"/>
    <w:rsid w:val="0009051F"/>
    <w:rsid w:val="000B0E56"/>
    <w:rsid w:val="000C408E"/>
    <w:rsid w:val="000C59DD"/>
    <w:rsid w:val="000C7A14"/>
    <w:rsid w:val="000D5C7C"/>
    <w:rsid w:val="000D5E0A"/>
    <w:rsid w:val="000D6B2D"/>
    <w:rsid w:val="000E6364"/>
    <w:rsid w:val="00116353"/>
    <w:rsid w:val="0013294C"/>
    <w:rsid w:val="0013378A"/>
    <w:rsid w:val="00146552"/>
    <w:rsid w:val="00160219"/>
    <w:rsid w:val="00190EFC"/>
    <w:rsid w:val="001A1E6D"/>
    <w:rsid w:val="001B07D5"/>
    <w:rsid w:val="001D0002"/>
    <w:rsid w:val="00211E77"/>
    <w:rsid w:val="002150D5"/>
    <w:rsid w:val="002234C5"/>
    <w:rsid w:val="00237B39"/>
    <w:rsid w:val="002F017C"/>
    <w:rsid w:val="002F1381"/>
    <w:rsid w:val="00303506"/>
    <w:rsid w:val="00333D81"/>
    <w:rsid w:val="00391857"/>
    <w:rsid w:val="003B1FC5"/>
    <w:rsid w:val="003D37BE"/>
    <w:rsid w:val="003E7F15"/>
    <w:rsid w:val="003F712E"/>
    <w:rsid w:val="004132CF"/>
    <w:rsid w:val="0041752A"/>
    <w:rsid w:val="00451495"/>
    <w:rsid w:val="0046133C"/>
    <w:rsid w:val="004710BC"/>
    <w:rsid w:val="004A42AE"/>
    <w:rsid w:val="004F341A"/>
    <w:rsid w:val="00531FA6"/>
    <w:rsid w:val="00535E06"/>
    <w:rsid w:val="00577B56"/>
    <w:rsid w:val="005A1556"/>
    <w:rsid w:val="005B07BE"/>
    <w:rsid w:val="005D6239"/>
    <w:rsid w:val="005F5281"/>
    <w:rsid w:val="00605DFD"/>
    <w:rsid w:val="00637A19"/>
    <w:rsid w:val="00667E33"/>
    <w:rsid w:val="0068455A"/>
    <w:rsid w:val="006A3AA6"/>
    <w:rsid w:val="006B09EA"/>
    <w:rsid w:val="006E282C"/>
    <w:rsid w:val="006F16E1"/>
    <w:rsid w:val="00702C7F"/>
    <w:rsid w:val="00752CB7"/>
    <w:rsid w:val="007574D2"/>
    <w:rsid w:val="00764896"/>
    <w:rsid w:val="007707A4"/>
    <w:rsid w:val="00777F34"/>
    <w:rsid w:val="00782F1E"/>
    <w:rsid w:val="007870E2"/>
    <w:rsid w:val="007930B0"/>
    <w:rsid w:val="007A062E"/>
    <w:rsid w:val="007A21F9"/>
    <w:rsid w:val="00800D38"/>
    <w:rsid w:val="0082297E"/>
    <w:rsid w:val="0082437A"/>
    <w:rsid w:val="00824574"/>
    <w:rsid w:val="0083511D"/>
    <w:rsid w:val="00837B62"/>
    <w:rsid w:val="008473F4"/>
    <w:rsid w:val="00875D24"/>
    <w:rsid w:val="008A4D9B"/>
    <w:rsid w:val="008A583A"/>
    <w:rsid w:val="008F3CA5"/>
    <w:rsid w:val="009034D5"/>
    <w:rsid w:val="0090691E"/>
    <w:rsid w:val="00913548"/>
    <w:rsid w:val="009466F9"/>
    <w:rsid w:val="00950008"/>
    <w:rsid w:val="00975895"/>
    <w:rsid w:val="009A5C86"/>
    <w:rsid w:val="009B3169"/>
    <w:rsid w:val="009D3E95"/>
    <w:rsid w:val="00A20265"/>
    <w:rsid w:val="00A26376"/>
    <w:rsid w:val="00A52275"/>
    <w:rsid w:val="00A62C71"/>
    <w:rsid w:val="00A86EDA"/>
    <w:rsid w:val="00A947BE"/>
    <w:rsid w:val="00AB3798"/>
    <w:rsid w:val="00AD341F"/>
    <w:rsid w:val="00AE5AA5"/>
    <w:rsid w:val="00B162DD"/>
    <w:rsid w:val="00B248E7"/>
    <w:rsid w:val="00B2770C"/>
    <w:rsid w:val="00B475EE"/>
    <w:rsid w:val="00B513EE"/>
    <w:rsid w:val="00B57432"/>
    <w:rsid w:val="00B81C9C"/>
    <w:rsid w:val="00B84D98"/>
    <w:rsid w:val="00B96F21"/>
    <w:rsid w:val="00BB52F6"/>
    <w:rsid w:val="00BC3FEE"/>
    <w:rsid w:val="00BD5694"/>
    <w:rsid w:val="00BF2349"/>
    <w:rsid w:val="00BF57CC"/>
    <w:rsid w:val="00C13C54"/>
    <w:rsid w:val="00C50ADB"/>
    <w:rsid w:val="00C50CD3"/>
    <w:rsid w:val="00C545D7"/>
    <w:rsid w:val="00C54F68"/>
    <w:rsid w:val="00C64F4C"/>
    <w:rsid w:val="00C90BCA"/>
    <w:rsid w:val="00CA0664"/>
    <w:rsid w:val="00CA43AF"/>
    <w:rsid w:val="00CB21BE"/>
    <w:rsid w:val="00CB44AB"/>
    <w:rsid w:val="00CB5B6D"/>
    <w:rsid w:val="00CB6EFD"/>
    <w:rsid w:val="00CC43AC"/>
    <w:rsid w:val="00CD32C3"/>
    <w:rsid w:val="00CD43AF"/>
    <w:rsid w:val="00CE32A7"/>
    <w:rsid w:val="00D10E76"/>
    <w:rsid w:val="00D203C3"/>
    <w:rsid w:val="00D53ED5"/>
    <w:rsid w:val="00D576AD"/>
    <w:rsid w:val="00DC19DB"/>
    <w:rsid w:val="00DC74D7"/>
    <w:rsid w:val="00DE4465"/>
    <w:rsid w:val="00DF0E8B"/>
    <w:rsid w:val="00DF22DD"/>
    <w:rsid w:val="00E1739C"/>
    <w:rsid w:val="00E35732"/>
    <w:rsid w:val="00E618A9"/>
    <w:rsid w:val="00E61C85"/>
    <w:rsid w:val="00E72025"/>
    <w:rsid w:val="00EA0BF0"/>
    <w:rsid w:val="00EB0F42"/>
    <w:rsid w:val="00EC7FA4"/>
    <w:rsid w:val="00ED47D5"/>
    <w:rsid w:val="00ED7959"/>
    <w:rsid w:val="00EE7E0B"/>
    <w:rsid w:val="00F25213"/>
    <w:rsid w:val="00F40FEC"/>
    <w:rsid w:val="00F443EE"/>
    <w:rsid w:val="00F512F6"/>
    <w:rsid w:val="00F540A4"/>
    <w:rsid w:val="00F56A22"/>
    <w:rsid w:val="00F82B68"/>
    <w:rsid w:val="00FF4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CC"/>
  </w:style>
  <w:style w:type="paragraph" w:styleId="Titre1">
    <w:name w:val="heading 1"/>
    <w:basedOn w:val="Normal"/>
    <w:next w:val="Normal"/>
    <w:link w:val="Titre1Car"/>
    <w:uiPriority w:val="9"/>
    <w:qFormat/>
    <w:rsid w:val="0003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32D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635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354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3548"/>
    <w:rPr>
      <w:rFonts w:ascii="Tahoma" w:hAnsi="Tahoma" w:cs="Tahoma"/>
      <w:sz w:val="16"/>
      <w:szCs w:val="16"/>
    </w:rPr>
  </w:style>
  <w:style w:type="table" w:styleId="Grilledutableau">
    <w:name w:val="Table Grid"/>
    <w:basedOn w:val="TableauNormal"/>
    <w:uiPriority w:val="59"/>
    <w:rsid w:val="00AD34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437A"/>
    <w:pPr>
      <w:tabs>
        <w:tab w:val="center" w:pos="4536"/>
        <w:tab w:val="right" w:pos="9072"/>
      </w:tabs>
      <w:spacing w:line="240" w:lineRule="auto"/>
    </w:pPr>
  </w:style>
  <w:style w:type="character" w:customStyle="1" w:styleId="En-tteCar">
    <w:name w:val="En-tête Car"/>
    <w:basedOn w:val="Policepardfaut"/>
    <w:link w:val="En-tte"/>
    <w:uiPriority w:val="99"/>
    <w:rsid w:val="0082437A"/>
  </w:style>
  <w:style w:type="paragraph" w:styleId="Pieddepage">
    <w:name w:val="footer"/>
    <w:basedOn w:val="Normal"/>
    <w:link w:val="PieddepageCar"/>
    <w:uiPriority w:val="99"/>
    <w:unhideWhenUsed/>
    <w:rsid w:val="0082437A"/>
    <w:pPr>
      <w:tabs>
        <w:tab w:val="center" w:pos="4536"/>
        <w:tab w:val="right" w:pos="9072"/>
      </w:tabs>
      <w:spacing w:line="240" w:lineRule="auto"/>
    </w:pPr>
  </w:style>
  <w:style w:type="character" w:customStyle="1" w:styleId="PieddepageCar">
    <w:name w:val="Pied de page Car"/>
    <w:basedOn w:val="Policepardfaut"/>
    <w:link w:val="Pieddepage"/>
    <w:uiPriority w:val="99"/>
    <w:rsid w:val="0082437A"/>
  </w:style>
  <w:style w:type="paragraph" w:styleId="Titre">
    <w:name w:val="Title"/>
    <w:basedOn w:val="Normal"/>
    <w:next w:val="Normal"/>
    <w:link w:val="TitreCar"/>
    <w:uiPriority w:val="10"/>
    <w:qFormat/>
    <w:rsid w:val="00B24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4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32D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32DC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32DCC"/>
    <w:pPr>
      <w:ind w:left="720"/>
      <w:contextualSpacing/>
    </w:pPr>
  </w:style>
  <w:style w:type="character" w:styleId="Textedelespacerserv">
    <w:name w:val="Placeholder Text"/>
    <w:basedOn w:val="Policepardfaut"/>
    <w:uiPriority w:val="99"/>
    <w:semiHidden/>
    <w:rsid w:val="00B84D98"/>
    <w:rPr>
      <w:color w:val="808080"/>
    </w:rPr>
  </w:style>
  <w:style w:type="character" w:customStyle="1" w:styleId="Titre3Car">
    <w:name w:val="Titre 3 Car"/>
    <w:basedOn w:val="Policepardfaut"/>
    <w:link w:val="Titre3"/>
    <w:uiPriority w:val="9"/>
    <w:rsid w:val="001163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CC"/>
  </w:style>
  <w:style w:type="paragraph" w:styleId="Titre1">
    <w:name w:val="heading 1"/>
    <w:basedOn w:val="Normal"/>
    <w:next w:val="Normal"/>
    <w:link w:val="Titre1Car"/>
    <w:uiPriority w:val="9"/>
    <w:qFormat/>
    <w:rsid w:val="0003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32D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635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354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3548"/>
    <w:rPr>
      <w:rFonts w:ascii="Tahoma" w:hAnsi="Tahoma" w:cs="Tahoma"/>
      <w:sz w:val="16"/>
      <w:szCs w:val="16"/>
    </w:rPr>
  </w:style>
  <w:style w:type="table" w:styleId="Grilledutableau">
    <w:name w:val="Table Grid"/>
    <w:basedOn w:val="TableauNormal"/>
    <w:uiPriority w:val="59"/>
    <w:rsid w:val="00AD34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437A"/>
    <w:pPr>
      <w:tabs>
        <w:tab w:val="center" w:pos="4536"/>
        <w:tab w:val="right" w:pos="9072"/>
      </w:tabs>
      <w:spacing w:line="240" w:lineRule="auto"/>
    </w:pPr>
  </w:style>
  <w:style w:type="character" w:customStyle="1" w:styleId="En-tteCar">
    <w:name w:val="En-tête Car"/>
    <w:basedOn w:val="Policepardfaut"/>
    <w:link w:val="En-tte"/>
    <w:uiPriority w:val="99"/>
    <w:rsid w:val="0082437A"/>
  </w:style>
  <w:style w:type="paragraph" w:styleId="Pieddepage">
    <w:name w:val="footer"/>
    <w:basedOn w:val="Normal"/>
    <w:link w:val="PieddepageCar"/>
    <w:uiPriority w:val="99"/>
    <w:unhideWhenUsed/>
    <w:rsid w:val="0082437A"/>
    <w:pPr>
      <w:tabs>
        <w:tab w:val="center" w:pos="4536"/>
        <w:tab w:val="right" w:pos="9072"/>
      </w:tabs>
      <w:spacing w:line="240" w:lineRule="auto"/>
    </w:pPr>
  </w:style>
  <w:style w:type="character" w:customStyle="1" w:styleId="PieddepageCar">
    <w:name w:val="Pied de page Car"/>
    <w:basedOn w:val="Policepardfaut"/>
    <w:link w:val="Pieddepage"/>
    <w:uiPriority w:val="99"/>
    <w:rsid w:val="0082437A"/>
  </w:style>
  <w:style w:type="paragraph" w:styleId="Titre">
    <w:name w:val="Title"/>
    <w:basedOn w:val="Normal"/>
    <w:next w:val="Normal"/>
    <w:link w:val="TitreCar"/>
    <w:uiPriority w:val="10"/>
    <w:qFormat/>
    <w:rsid w:val="00B24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4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32D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32DC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32DCC"/>
    <w:pPr>
      <w:ind w:left="720"/>
      <w:contextualSpacing/>
    </w:pPr>
  </w:style>
  <w:style w:type="character" w:styleId="Textedelespacerserv">
    <w:name w:val="Placeholder Text"/>
    <w:basedOn w:val="Policepardfaut"/>
    <w:uiPriority w:val="99"/>
    <w:semiHidden/>
    <w:rsid w:val="00B84D98"/>
    <w:rPr>
      <w:color w:val="808080"/>
    </w:rPr>
  </w:style>
  <w:style w:type="character" w:customStyle="1" w:styleId="Titre3Car">
    <w:name w:val="Titre 3 Car"/>
    <w:basedOn w:val="Policepardfaut"/>
    <w:link w:val="Titre3"/>
    <w:uiPriority w:val="9"/>
    <w:rsid w:val="001163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2392">
      <w:bodyDiv w:val="1"/>
      <w:marLeft w:val="0"/>
      <w:marRight w:val="0"/>
      <w:marTop w:val="0"/>
      <w:marBottom w:val="0"/>
      <w:divBdr>
        <w:top w:val="none" w:sz="0" w:space="0" w:color="auto"/>
        <w:left w:val="none" w:sz="0" w:space="0" w:color="auto"/>
        <w:bottom w:val="none" w:sz="0" w:space="0" w:color="auto"/>
        <w:right w:val="none" w:sz="0" w:space="0" w:color="auto"/>
      </w:divBdr>
    </w:div>
    <w:div w:id="507643512">
      <w:bodyDiv w:val="1"/>
      <w:marLeft w:val="0"/>
      <w:marRight w:val="0"/>
      <w:marTop w:val="0"/>
      <w:marBottom w:val="0"/>
      <w:divBdr>
        <w:top w:val="none" w:sz="0" w:space="0" w:color="auto"/>
        <w:left w:val="none" w:sz="0" w:space="0" w:color="auto"/>
        <w:bottom w:val="none" w:sz="0" w:space="0" w:color="auto"/>
        <w:right w:val="none" w:sz="0" w:space="0" w:color="auto"/>
      </w:divBdr>
    </w:div>
    <w:div w:id="544951606">
      <w:bodyDiv w:val="1"/>
      <w:marLeft w:val="0"/>
      <w:marRight w:val="0"/>
      <w:marTop w:val="0"/>
      <w:marBottom w:val="0"/>
      <w:divBdr>
        <w:top w:val="none" w:sz="0" w:space="0" w:color="auto"/>
        <w:left w:val="none" w:sz="0" w:space="0" w:color="auto"/>
        <w:bottom w:val="none" w:sz="0" w:space="0" w:color="auto"/>
        <w:right w:val="none" w:sz="0" w:space="0" w:color="auto"/>
      </w:divBdr>
    </w:div>
    <w:div w:id="599799364">
      <w:bodyDiv w:val="1"/>
      <w:marLeft w:val="0"/>
      <w:marRight w:val="0"/>
      <w:marTop w:val="0"/>
      <w:marBottom w:val="0"/>
      <w:divBdr>
        <w:top w:val="none" w:sz="0" w:space="0" w:color="auto"/>
        <w:left w:val="none" w:sz="0" w:space="0" w:color="auto"/>
        <w:bottom w:val="none" w:sz="0" w:space="0" w:color="auto"/>
        <w:right w:val="none" w:sz="0" w:space="0" w:color="auto"/>
      </w:divBdr>
    </w:div>
    <w:div w:id="687564585">
      <w:bodyDiv w:val="1"/>
      <w:marLeft w:val="0"/>
      <w:marRight w:val="0"/>
      <w:marTop w:val="0"/>
      <w:marBottom w:val="0"/>
      <w:divBdr>
        <w:top w:val="none" w:sz="0" w:space="0" w:color="auto"/>
        <w:left w:val="none" w:sz="0" w:space="0" w:color="auto"/>
        <w:bottom w:val="none" w:sz="0" w:space="0" w:color="auto"/>
        <w:right w:val="none" w:sz="0" w:space="0" w:color="auto"/>
      </w:divBdr>
    </w:div>
    <w:div w:id="805392942">
      <w:bodyDiv w:val="1"/>
      <w:marLeft w:val="0"/>
      <w:marRight w:val="0"/>
      <w:marTop w:val="0"/>
      <w:marBottom w:val="0"/>
      <w:divBdr>
        <w:top w:val="none" w:sz="0" w:space="0" w:color="auto"/>
        <w:left w:val="none" w:sz="0" w:space="0" w:color="auto"/>
        <w:bottom w:val="none" w:sz="0" w:space="0" w:color="auto"/>
        <w:right w:val="none" w:sz="0" w:space="0" w:color="auto"/>
      </w:divBdr>
    </w:div>
    <w:div w:id="821892913">
      <w:bodyDiv w:val="1"/>
      <w:marLeft w:val="0"/>
      <w:marRight w:val="0"/>
      <w:marTop w:val="0"/>
      <w:marBottom w:val="0"/>
      <w:divBdr>
        <w:top w:val="none" w:sz="0" w:space="0" w:color="auto"/>
        <w:left w:val="none" w:sz="0" w:space="0" w:color="auto"/>
        <w:bottom w:val="none" w:sz="0" w:space="0" w:color="auto"/>
        <w:right w:val="none" w:sz="0" w:space="0" w:color="auto"/>
      </w:divBdr>
    </w:div>
    <w:div w:id="872616016">
      <w:bodyDiv w:val="1"/>
      <w:marLeft w:val="0"/>
      <w:marRight w:val="0"/>
      <w:marTop w:val="0"/>
      <w:marBottom w:val="0"/>
      <w:divBdr>
        <w:top w:val="none" w:sz="0" w:space="0" w:color="auto"/>
        <w:left w:val="none" w:sz="0" w:space="0" w:color="auto"/>
        <w:bottom w:val="none" w:sz="0" w:space="0" w:color="auto"/>
        <w:right w:val="none" w:sz="0" w:space="0" w:color="auto"/>
      </w:divBdr>
    </w:div>
    <w:div w:id="926309974">
      <w:bodyDiv w:val="1"/>
      <w:marLeft w:val="0"/>
      <w:marRight w:val="0"/>
      <w:marTop w:val="0"/>
      <w:marBottom w:val="0"/>
      <w:divBdr>
        <w:top w:val="none" w:sz="0" w:space="0" w:color="auto"/>
        <w:left w:val="none" w:sz="0" w:space="0" w:color="auto"/>
        <w:bottom w:val="none" w:sz="0" w:space="0" w:color="auto"/>
        <w:right w:val="none" w:sz="0" w:space="0" w:color="auto"/>
      </w:divBdr>
    </w:div>
    <w:div w:id="938030016">
      <w:bodyDiv w:val="1"/>
      <w:marLeft w:val="0"/>
      <w:marRight w:val="0"/>
      <w:marTop w:val="0"/>
      <w:marBottom w:val="0"/>
      <w:divBdr>
        <w:top w:val="none" w:sz="0" w:space="0" w:color="auto"/>
        <w:left w:val="none" w:sz="0" w:space="0" w:color="auto"/>
        <w:bottom w:val="none" w:sz="0" w:space="0" w:color="auto"/>
        <w:right w:val="none" w:sz="0" w:space="0" w:color="auto"/>
      </w:divBdr>
    </w:div>
    <w:div w:id="961502659">
      <w:bodyDiv w:val="1"/>
      <w:marLeft w:val="0"/>
      <w:marRight w:val="0"/>
      <w:marTop w:val="0"/>
      <w:marBottom w:val="0"/>
      <w:divBdr>
        <w:top w:val="none" w:sz="0" w:space="0" w:color="auto"/>
        <w:left w:val="none" w:sz="0" w:space="0" w:color="auto"/>
        <w:bottom w:val="none" w:sz="0" w:space="0" w:color="auto"/>
        <w:right w:val="none" w:sz="0" w:space="0" w:color="auto"/>
      </w:divBdr>
    </w:div>
    <w:div w:id="971596141">
      <w:bodyDiv w:val="1"/>
      <w:marLeft w:val="0"/>
      <w:marRight w:val="0"/>
      <w:marTop w:val="0"/>
      <w:marBottom w:val="0"/>
      <w:divBdr>
        <w:top w:val="none" w:sz="0" w:space="0" w:color="auto"/>
        <w:left w:val="none" w:sz="0" w:space="0" w:color="auto"/>
        <w:bottom w:val="none" w:sz="0" w:space="0" w:color="auto"/>
        <w:right w:val="none" w:sz="0" w:space="0" w:color="auto"/>
      </w:divBdr>
    </w:div>
    <w:div w:id="993991793">
      <w:bodyDiv w:val="1"/>
      <w:marLeft w:val="0"/>
      <w:marRight w:val="0"/>
      <w:marTop w:val="0"/>
      <w:marBottom w:val="0"/>
      <w:divBdr>
        <w:top w:val="none" w:sz="0" w:space="0" w:color="auto"/>
        <w:left w:val="none" w:sz="0" w:space="0" w:color="auto"/>
        <w:bottom w:val="none" w:sz="0" w:space="0" w:color="auto"/>
        <w:right w:val="none" w:sz="0" w:space="0" w:color="auto"/>
      </w:divBdr>
    </w:div>
    <w:div w:id="1038355530">
      <w:bodyDiv w:val="1"/>
      <w:marLeft w:val="0"/>
      <w:marRight w:val="0"/>
      <w:marTop w:val="0"/>
      <w:marBottom w:val="0"/>
      <w:divBdr>
        <w:top w:val="none" w:sz="0" w:space="0" w:color="auto"/>
        <w:left w:val="none" w:sz="0" w:space="0" w:color="auto"/>
        <w:bottom w:val="none" w:sz="0" w:space="0" w:color="auto"/>
        <w:right w:val="none" w:sz="0" w:space="0" w:color="auto"/>
      </w:divBdr>
    </w:div>
    <w:div w:id="1057243403">
      <w:bodyDiv w:val="1"/>
      <w:marLeft w:val="0"/>
      <w:marRight w:val="0"/>
      <w:marTop w:val="0"/>
      <w:marBottom w:val="0"/>
      <w:divBdr>
        <w:top w:val="none" w:sz="0" w:space="0" w:color="auto"/>
        <w:left w:val="none" w:sz="0" w:space="0" w:color="auto"/>
        <w:bottom w:val="none" w:sz="0" w:space="0" w:color="auto"/>
        <w:right w:val="none" w:sz="0" w:space="0" w:color="auto"/>
      </w:divBdr>
    </w:div>
    <w:div w:id="1091705270">
      <w:bodyDiv w:val="1"/>
      <w:marLeft w:val="0"/>
      <w:marRight w:val="0"/>
      <w:marTop w:val="0"/>
      <w:marBottom w:val="0"/>
      <w:divBdr>
        <w:top w:val="none" w:sz="0" w:space="0" w:color="auto"/>
        <w:left w:val="none" w:sz="0" w:space="0" w:color="auto"/>
        <w:bottom w:val="none" w:sz="0" w:space="0" w:color="auto"/>
        <w:right w:val="none" w:sz="0" w:space="0" w:color="auto"/>
      </w:divBdr>
    </w:div>
    <w:div w:id="1226642509">
      <w:bodyDiv w:val="1"/>
      <w:marLeft w:val="0"/>
      <w:marRight w:val="0"/>
      <w:marTop w:val="0"/>
      <w:marBottom w:val="0"/>
      <w:divBdr>
        <w:top w:val="none" w:sz="0" w:space="0" w:color="auto"/>
        <w:left w:val="none" w:sz="0" w:space="0" w:color="auto"/>
        <w:bottom w:val="none" w:sz="0" w:space="0" w:color="auto"/>
        <w:right w:val="none" w:sz="0" w:space="0" w:color="auto"/>
      </w:divBdr>
    </w:div>
    <w:div w:id="1243564316">
      <w:bodyDiv w:val="1"/>
      <w:marLeft w:val="0"/>
      <w:marRight w:val="0"/>
      <w:marTop w:val="0"/>
      <w:marBottom w:val="0"/>
      <w:divBdr>
        <w:top w:val="none" w:sz="0" w:space="0" w:color="auto"/>
        <w:left w:val="none" w:sz="0" w:space="0" w:color="auto"/>
        <w:bottom w:val="none" w:sz="0" w:space="0" w:color="auto"/>
        <w:right w:val="none" w:sz="0" w:space="0" w:color="auto"/>
      </w:divBdr>
    </w:div>
    <w:div w:id="1278441442">
      <w:bodyDiv w:val="1"/>
      <w:marLeft w:val="0"/>
      <w:marRight w:val="0"/>
      <w:marTop w:val="0"/>
      <w:marBottom w:val="0"/>
      <w:divBdr>
        <w:top w:val="none" w:sz="0" w:space="0" w:color="auto"/>
        <w:left w:val="none" w:sz="0" w:space="0" w:color="auto"/>
        <w:bottom w:val="none" w:sz="0" w:space="0" w:color="auto"/>
        <w:right w:val="none" w:sz="0" w:space="0" w:color="auto"/>
      </w:divBdr>
    </w:div>
    <w:div w:id="1325209120">
      <w:bodyDiv w:val="1"/>
      <w:marLeft w:val="0"/>
      <w:marRight w:val="0"/>
      <w:marTop w:val="0"/>
      <w:marBottom w:val="0"/>
      <w:divBdr>
        <w:top w:val="none" w:sz="0" w:space="0" w:color="auto"/>
        <w:left w:val="none" w:sz="0" w:space="0" w:color="auto"/>
        <w:bottom w:val="none" w:sz="0" w:space="0" w:color="auto"/>
        <w:right w:val="none" w:sz="0" w:space="0" w:color="auto"/>
      </w:divBdr>
    </w:div>
    <w:div w:id="1355032389">
      <w:bodyDiv w:val="1"/>
      <w:marLeft w:val="0"/>
      <w:marRight w:val="0"/>
      <w:marTop w:val="0"/>
      <w:marBottom w:val="0"/>
      <w:divBdr>
        <w:top w:val="none" w:sz="0" w:space="0" w:color="auto"/>
        <w:left w:val="none" w:sz="0" w:space="0" w:color="auto"/>
        <w:bottom w:val="none" w:sz="0" w:space="0" w:color="auto"/>
        <w:right w:val="none" w:sz="0" w:space="0" w:color="auto"/>
      </w:divBdr>
    </w:div>
    <w:div w:id="1377390189">
      <w:bodyDiv w:val="1"/>
      <w:marLeft w:val="0"/>
      <w:marRight w:val="0"/>
      <w:marTop w:val="0"/>
      <w:marBottom w:val="0"/>
      <w:divBdr>
        <w:top w:val="none" w:sz="0" w:space="0" w:color="auto"/>
        <w:left w:val="none" w:sz="0" w:space="0" w:color="auto"/>
        <w:bottom w:val="none" w:sz="0" w:space="0" w:color="auto"/>
        <w:right w:val="none" w:sz="0" w:space="0" w:color="auto"/>
      </w:divBdr>
    </w:div>
    <w:div w:id="1411924383">
      <w:bodyDiv w:val="1"/>
      <w:marLeft w:val="0"/>
      <w:marRight w:val="0"/>
      <w:marTop w:val="0"/>
      <w:marBottom w:val="0"/>
      <w:divBdr>
        <w:top w:val="none" w:sz="0" w:space="0" w:color="auto"/>
        <w:left w:val="none" w:sz="0" w:space="0" w:color="auto"/>
        <w:bottom w:val="none" w:sz="0" w:space="0" w:color="auto"/>
        <w:right w:val="none" w:sz="0" w:space="0" w:color="auto"/>
      </w:divBdr>
    </w:div>
    <w:div w:id="1484663126">
      <w:bodyDiv w:val="1"/>
      <w:marLeft w:val="0"/>
      <w:marRight w:val="0"/>
      <w:marTop w:val="0"/>
      <w:marBottom w:val="0"/>
      <w:divBdr>
        <w:top w:val="none" w:sz="0" w:space="0" w:color="auto"/>
        <w:left w:val="none" w:sz="0" w:space="0" w:color="auto"/>
        <w:bottom w:val="none" w:sz="0" w:space="0" w:color="auto"/>
        <w:right w:val="none" w:sz="0" w:space="0" w:color="auto"/>
      </w:divBdr>
    </w:div>
    <w:div w:id="1543594417">
      <w:bodyDiv w:val="1"/>
      <w:marLeft w:val="0"/>
      <w:marRight w:val="0"/>
      <w:marTop w:val="0"/>
      <w:marBottom w:val="0"/>
      <w:divBdr>
        <w:top w:val="none" w:sz="0" w:space="0" w:color="auto"/>
        <w:left w:val="none" w:sz="0" w:space="0" w:color="auto"/>
        <w:bottom w:val="none" w:sz="0" w:space="0" w:color="auto"/>
        <w:right w:val="none" w:sz="0" w:space="0" w:color="auto"/>
      </w:divBdr>
    </w:div>
    <w:div w:id="1569144183">
      <w:bodyDiv w:val="1"/>
      <w:marLeft w:val="0"/>
      <w:marRight w:val="0"/>
      <w:marTop w:val="0"/>
      <w:marBottom w:val="0"/>
      <w:divBdr>
        <w:top w:val="none" w:sz="0" w:space="0" w:color="auto"/>
        <w:left w:val="none" w:sz="0" w:space="0" w:color="auto"/>
        <w:bottom w:val="none" w:sz="0" w:space="0" w:color="auto"/>
        <w:right w:val="none" w:sz="0" w:space="0" w:color="auto"/>
      </w:divBdr>
    </w:div>
    <w:div w:id="1677267738">
      <w:bodyDiv w:val="1"/>
      <w:marLeft w:val="0"/>
      <w:marRight w:val="0"/>
      <w:marTop w:val="0"/>
      <w:marBottom w:val="0"/>
      <w:divBdr>
        <w:top w:val="none" w:sz="0" w:space="0" w:color="auto"/>
        <w:left w:val="none" w:sz="0" w:space="0" w:color="auto"/>
        <w:bottom w:val="none" w:sz="0" w:space="0" w:color="auto"/>
        <w:right w:val="none" w:sz="0" w:space="0" w:color="auto"/>
      </w:divBdr>
    </w:div>
    <w:div w:id="1764253463">
      <w:bodyDiv w:val="1"/>
      <w:marLeft w:val="0"/>
      <w:marRight w:val="0"/>
      <w:marTop w:val="0"/>
      <w:marBottom w:val="0"/>
      <w:divBdr>
        <w:top w:val="none" w:sz="0" w:space="0" w:color="auto"/>
        <w:left w:val="none" w:sz="0" w:space="0" w:color="auto"/>
        <w:bottom w:val="none" w:sz="0" w:space="0" w:color="auto"/>
        <w:right w:val="none" w:sz="0" w:space="0" w:color="auto"/>
      </w:divBdr>
    </w:div>
    <w:div w:id="18154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651D2-1197-4E6E-825D-EF85195C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1465</Words>
  <Characters>8058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etu-devillard</dc:creator>
  <cp:lastModifiedBy>etu-devillard</cp:lastModifiedBy>
  <cp:revision>4</cp:revision>
  <dcterms:created xsi:type="dcterms:W3CDTF">2013-10-02T14:06:00Z</dcterms:created>
  <dcterms:modified xsi:type="dcterms:W3CDTF">2013-10-03T13:03:00Z</dcterms:modified>
</cp:coreProperties>
</file>