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C973" w14:textId="57A92872" w:rsidR="00BB4DA6" w:rsidRDefault="005E2F6E" w:rsidP="005E2F6E">
      <w:pPr>
        <w:pStyle w:val="Title"/>
      </w:pPr>
      <w:r>
        <w:t>Wordle Solver</w:t>
      </w:r>
    </w:p>
    <w:p w14:paraId="10E4A41D" w14:textId="221A0FC2" w:rsidR="0095718E" w:rsidRDefault="0095718E" w:rsidP="0095718E">
      <w:pPr>
        <w:pStyle w:val="Heading1"/>
        <w:jc w:val="left"/>
      </w:pPr>
      <w:proofErr w:type="spellStart"/>
      <w:r w:rsidRPr="0095718E">
        <w:t>WordleSolverConsole</w:t>
      </w:r>
      <w:proofErr w:type="spellEnd"/>
    </w:p>
    <w:p w14:paraId="5CDB5CC4" w14:textId="535F78CA" w:rsidR="0095718E" w:rsidRPr="0095718E" w:rsidRDefault="0095718E" w:rsidP="0095718E">
      <w:r>
        <w:t>This is the console version of the solver.</w:t>
      </w:r>
    </w:p>
    <w:p w14:paraId="0F817D40" w14:textId="6134D327" w:rsidR="005E2F6E" w:rsidRDefault="005E2F6E">
      <w:r>
        <w:t>You enter the wordle feedback as a string, using G, Y, or B</w:t>
      </w:r>
      <w:r w:rsidR="006428FF">
        <w:t xml:space="preserve"> for each character</w:t>
      </w:r>
      <w:r>
        <w:t xml:space="preserve">, </w:t>
      </w:r>
      <w:proofErr w:type="gramStart"/>
      <w:r>
        <w:t>where</w:t>
      </w:r>
      <w:proofErr w:type="gramEnd"/>
    </w:p>
    <w:tbl>
      <w:tblPr>
        <w:tblStyle w:val="TableGrid"/>
        <w:tblW w:w="0" w:type="auto"/>
        <w:tblInd w:w="720" w:type="dxa"/>
        <w:tblLook w:val="04A0" w:firstRow="1" w:lastRow="0" w:firstColumn="1" w:lastColumn="0" w:noHBand="0" w:noVBand="1"/>
      </w:tblPr>
      <w:tblGrid>
        <w:gridCol w:w="369"/>
        <w:gridCol w:w="1695"/>
      </w:tblGrid>
      <w:tr w:rsidR="005E2F6E" w14:paraId="742D9D19" w14:textId="77777777" w:rsidTr="005E2F6E">
        <w:tc>
          <w:tcPr>
            <w:tcW w:w="0" w:type="auto"/>
            <w:vAlign w:val="center"/>
          </w:tcPr>
          <w:p w14:paraId="228074A3" w14:textId="429559C2" w:rsidR="005E2F6E" w:rsidRDefault="005E2F6E" w:rsidP="005E2F6E">
            <w:pPr>
              <w:jc w:val="center"/>
            </w:pPr>
          </w:p>
        </w:tc>
        <w:tc>
          <w:tcPr>
            <w:tcW w:w="0" w:type="auto"/>
            <w:vAlign w:val="center"/>
          </w:tcPr>
          <w:p w14:paraId="35074D4F" w14:textId="23E76234" w:rsidR="005E2F6E" w:rsidRDefault="00C672C5" w:rsidP="005E2F6E">
            <w:pPr>
              <w:jc w:val="center"/>
            </w:pPr>
            <w:r>
              <w:t>Wordle Color</w:t>
            </w:r>
          </w:p>
        </w:tc>
      </w:tr>
      <w:tr w:rsidR="005E2F6E" w14:paraId="3C3F24E1" w14:textId="77777777" w:rsidTr="005E2F6E">
        <w:tc>
          <w:tcPr>
            <w:tcW w:w="0" w:type="auto"/>
            <w:vAlign w:val="center"/>
          </w:tcPr>
          <w:p w14:paraId="4DE2E232" w14:textId="336C8F81" w:rsidR="005E2F6E" w:rsidRDefault="005E2F6E" w:rsidP="005E2F6E">
            <w:pPr>
              <w:jc w:val="center"/>
            </w:pPr>
            <w:r>
              <w:t>G</w:t>
            </w:r>
          </w:p>
        </w:tc>
        <w:tc>
          <w:tcPr>
            <w:tcW w:w="0" w:type="auto"/>
            <w:vAlign w:val="center"/>
          </w:tcPr>
          <w:p w14:paraId="140C705C" w14:textId="55B2E398" w:rsidR="005E2F6E" w:rsidRDefault="005E2F6E" w:rsidP="005E2F6E">
            <w:pPr>
              <w:jc w:val="center"/>
            </w:pPr>
            <w:r>
              <w:t>Green</w:t>
            </w:r>
          </w:p>
        </w:tc>
      </w:tr>
      <w:tr w:rsidR="005E2F6E" w14:paraId="47294665" w14:textId="77777777" w:rsidTr="005E2F6E">
        <w:tc>
          <w:tcPr>
            <w:tcW w:w="0" w:type="auto"/>
            <w:vAlign w:val="center"/>
          </w:tcPr>
          <w:p w14:paraId="5D76B310" w14:textId="66CA04B4" w:rsidR="005E2F6E" w:rsidRDefault="005E2F6E" w:rsidP="005E2F6E">
            <w:pPr>
              <w:jc w:val="center"/>
            </w:pPr>
            <w:r>
              <w:t>Y</w:t>
            </w:r>
          </w:p>
        </w:tc>
        <w:tc>
          <w:tcPr>
            <w:tcW w:w="0" w:type="auto"/>
            <w:vAlign w:val="center"/>
          </w:tcPr>
          <w:p w14:paraId="2DC05929" w14:textId="780E2BDB" w:rsidR="005E2F6E" w:rsidRDefault="005E2F6E" w:rsidP="005E2F6E">
            <w:pPr>
              <w:jc w:val="center"/>
            </w:pPr>
            <w:r>
              <w:t>Yellow</w:t>
            </w:r>
          </w:p>
        </w:tc>
      </w:tr>
      <w:tr w:rsidR="005E2F6E" w14:paraId="0C4AFA2F" w14:textId="77777777" w:rsidTr="005E2F6E">
        <w:tc>
          <w:tcPr>
            <w:tcW w:w="0" w:type="auto"/>
            <w:vAlign w:val="center"/>
          </w:tcPr>
          <w:p w14:paraId="157E7BFE" w14:textId="6F235A1C" w:rsidR="005E2F6E" w:rsidRDefault="005E2F6E" w:rsidP="005E2F6E">
            <w:pPr>
              <w:jc w:val="center"/>
            </w:pPr>
            <w:r>
              <w:t>B</w:t>
            </w:r>
          </w:p>
        </w:tc>
        <w:tc>
          <w:tcPr>
            <w:tcW w:w="0" w:type="auto"/>
            <w:vAlign w:val="center"/>
          </w:tcPr>
          <w:p w14:paraId="306776F2" w14:textId="1D8EB284" w:rsidR="005E2F6E" w:rsidRDefault="005E2F6E" w:rsidP="005E2F6E">
            <w:pPr>
              <w:jc w:val="center"/>
            </w:pPr>
            <w:r>
              <w:t>Black, dark, grey</w:t>
            </w:r>
          </w:p>
        </w:tc>
      </w:tr>
    </w:tbl>
    <w:p w14:paraId="3A0C0BB0" w14:textId="77777777" w:rsidR="005E2F6E" w:rsidRDefault="005E2F6E" w:rsidP="005E2F6E">
      <w:pPr>
        <w:ind w:left="720"/>
      </w:pPr>
    </w:p>
    <w:p w14:paraId="7FDFD41A" w14:textId="3D3FF2A3" w:rsidR="005E2F6E" w:rsidRDefault="005E2F6E">
      <w:r>
        <w:t>You can use lower case or upper case.</w:t>
      </w:r>
    </w:p>
    <w:p w14:paraId="594C2BCF" w14:textId="4C3F351F" w:rsidR="00C672C5" w:rsidRDefault="00C672C5">
      <w:r>
        <w:t>Example:</w:t>
      </w:r>
    </w:p>
    <w:p w14:paraId="2FE5BD54" w14:textId="10A9C96F" w:rsidR="00C672C5" w:rsidRDefault="00B27C2A" w:rsidP="00B27C2A">
      <w:pPr>
        <w:ind w:left="720"/>
      </w:pPr>
      <w:r>
        <w:rPr>
          <w:noProof/>
        </w:rPr>
        <mc:AlternateContent>
          <mc:Choice Requires="wps">
            <w:drawing>
              <wp:anchor distT="0" distB="0" distL="114300" distR="114300" simplePos="0" relativeHeight="251665408" behindDoc="0" locked="0" layoutInCell="1" allowOverlap="1" wp14:anchorId="2E848AE0" wp14:editId="207BB128">
                <wp:simplePos x="0" y="0"/>
                <wp:positionH relativeFrom="column">
                  <wp:posOffset>1155700</wp:posOffset>
                </wp:positionH>
                <wp:positionV relativeFrom="paragraph">
                  <wp:posOffset>3568700</wp:posOffset>
                </wp:positionV>
                <wp:extent cx="414867" cy="194733"/>
                <wp:effectExtent l="0" t="0" r="23495" b="19050"/>
                <wp:wrapNone/>
                <wp:docPr id="6" name="Rectangle 6"/>
                <wp:cNvGraphicFramePr/>
                <a:graphic xmlns:a="http://schemas.openxmlformats.org/drawingml/2006/main">
                  <a:graphicData uri="http://schemas.microsoft.com/office/word/2010/wordprocessingShape">
                    <wps:wsp>
                      <wps:cNvSpPr/>
                      <wps:spPr>
                        <a:xfrm>
                          <a:off x="0" y="0"/>
                          <a:ext cx="414867" cy="194733"/>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6A64F" id="Rectangle 6" o:spid="_x0000_s1026" style="position:absolute;margin-left:91pt;margin-top:281pt;width:32.65pt;height:15.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" filled="f" strokecolor="#ffd966 [1943]" strokeweight="1pt"/>
            </w:pict>
          </mc:Fallback>
        </mc:AlternateContent>
      </w:r>
      <w:r>
        <w:rPr>
          <w:noProof/>
        </w:rPr>
        <mc:AlternateContent>
          <mc:Choice Requires="wps">
            <w:drawing>
              <wp:anchor distT="0" distB="0" distL="114300" distR="114300" simplePos="0" relativeHeight="251663360" behindDoc="0" locked="0" layoutInCell="1" allowOverlap="1" wp14:anchorId="5D3F8C33" wp14:editId="44E52879">
                <wp:simplePos x="0" y="0"/>
                <wp:positionH relativeFrom="column">
                  <wp:posOffset>1155277</wp:posOffset>
                </wp:positionH>
                <wp:positionV relativeFrom="paragraph">
                  <wp:posOffset>2933488</wp:posOffset>
                </wp:positionV>
                <wp:extent cx="414867" cy="194733"/>
                <wp:effectExtent l="0" t="0" r="23495" b="15240"/>
                <wp:wrapNone/>
                <wp:docPr id="5" name="Rectangle 5"/>
                <wp:cNvGraphicFramePr/>
                <a:graphic xmlns:a="http://schemas.openxmlformats.org/drawingml/2006/main">
                  <a:graphicData uri="http://schemas.microsoft.com/office/word/2010/wordprocessingShape">
                    <wps:wsp>
                      <wps:cNvSpPr/>
                      <wps:spPr>
                        <a:xfrm>
                          <a:off x="0" y="0"/>
                          <a:ext cx="414867" cy="194733"/>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64224" id="Rectangle 5" o:spid="_x0000_s1026" style="position:absolute;margin-left:90.95pt;margin-top:231pt;width:32.65pt;height:1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" filled="f" strokecolor="#ffd966 [1943]" strokeweight="1pt"/>
            </w:pict>
          </mc:Fallback>
        </mc:AlternateContent>
      </w:r>
      <w:r>
        <w:rPr>
          <w:noProof/>
        </w:rPr>
        <mc:AlternateContent>
          <mc:Choice Requires="wps">
            <w:drawing>
              <wp:anchor distT="0" distB="0" distL="114300" distR="114300" simplePos="0" relativeHeight="251661312" behindDoc="0" locked="0" layoutInCell="1" allowOverlap="1" wp14:anchorId="39BC68FC" wp14:editId="410A548D">
                <wp:simplePos x="0" y="0"/>
                <wp:positionH relativeFrom="column">
                  <wp:posOffset>1883410</wp:posOffset>
                </wp:positionH>
                <wp:positionV relativeFrom="paragraph">
                  <wp:posOffset>3716867</wp:posOffset>
                </wp:positionV>
                <wp:extent cx="414867" cy="194733"/>
                <wp:effectExtent l="0" t="0" r="23495" b="15240"/>
                <wp:wrapNone/>
                <wp:docPr id="4" name="Rectangle 4"/>
                <wp:cNvGraphicFramePr/>
                <a:graphic xmlns:a="http://schemas.openxmlformats.org/drawingml/2006/main">
                  <a:graphicData uri="http://schemas.microsoft.com/office/word/2010/wordprocessingShape">
                    <wps:wsp>
                      <wps:cNvSpPr/>
                      <wps:spPr>
                        <a:xfrm>
                          <a:off x="0" y="0"/>
                          <a:ext cx="414867" cy="194733"/>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104B8" id="Rectangle 4" o:spid="_x0000_s1026" style="position:absolute;margin-left:148.3pt;margin-top:292.65pt;width:32.65pt;height:1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" filled="f" strokecolor="#ffd966 [1943]" strokeweight="1pt"/>
            </w:pict>
          </mc:Fallback>
        </mc:AlternateContent>
      </w:r>
      <w:r>
        <w:rPr>
          <w:noProof/>
        </w:rPr>
        <mc:AlternateContent>
          <mc:Choice Requires="wps">
            <w:drawing>
              <wp:anchor distT="0" distB="0" distL="114300" distR="114300" simplePos="0" relativeHeight="251659264" behindDoc="0" locked="0" layoutInCell="1" allowOverlap="1" wp14:anchorId="3CA3F9C3" wp14:editId="671753A0">
                <wp:simplePos x="0" y="0"/>
                <wp:positionH relativeFrom="column">
                  <wp:posOffset>1883833</wp:posOffset>
                </wp:positionH>
                <wp:positionV relativeFrom="paragraph">
                  <wp:posOffset>3073612</wp:posOffset>
                </wp:positionV>
                <wp:extent cx="414867" cy="194733"/>
                <wp:effectExtent l="0" t="0" r="23495" b="15240"/>
                <wp:wrapNone/>
                <wp:docPr id="3" name="Rectangle 3"/>
                <wp:cNvGraphicFramePr/>
                <a:graphic xmlns:a="http://schemas.openxmlformats.org/drawingml/2006/main">
                  <a:graphicData uri="http://schemas.microsoft.com/office/word/2010/wordprocessingShape">
                    <wps:wsp>
                      <wps:cNvSpPr/>
                      <wps:spPr>
                        <a:xfrm>
                          <a:off x="0" y="0"/>
                          <a:ext cx="414867" cy="194733"/>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02D9B" id="Rectangle 3" o:spid="_x0000_s1026" style="position:absolute;margin-left:148.35pt;margin-top:242pt;width:32.65pt;height:1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" filled="f" strokecolor="#ffd966 [1943]" strokeweight="1pt"/>
            </w:pict>
          </mc:Fallback>
        </mc:AlternateContent>
      </w:r>
      <w:r w:rsidR="00C672C5" w:rsidRPr="00C672C5">
        <w:drawing>
          <wp:inline distT="0" distB="0" distL="0" distR="0" wp14:anchorId="740D38E9" wp14:editId="5ECAA100">
            <wp:extent cx="2011680" cy="1609344"/>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2011680" cy="1609344"/>
                    </a:xfrm>
                    <a:prstGeom prst="rect">
                      <a:avLst/>
                    </a:prstGeom>
                  </pic:spPr>
                </pic:pic>
              </a:graphicData>
            </a:graphic>
          </wp:inline>
        </w:drawing>
      </w:r>
      <w:r>
        <w:rPr>
          <w:noProof/>
        </w:rPr>
        <w:drawing>
          <wp:inline distT="0" distB="0" distL="0" distR="0" wp14:anchorId="7638536F" wp14:editId="0B519A97">
            <wp:extent cx="5029200" cy="288642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29200" cy="2886420"/>
                    </a:xfrm>
                    <a:prstGeom prst="rect">
                      <a:avLst/>
                    </a:prstGeom>
                  </pic:spPr>
                </pic:pic>
              </a:graphicData>
            </a:graphic>
          </wp:inline>
        </w:drawing>
      </w:r>
    </w:p>
    <w:p w14:paraId="120D78FD" w14:textId="29E741E7" w:rsidR="0095718E" w:rsidRDefault="0095718E" w:rsidP="0095718E"/>
    <w:p w14:paraId="27D7F30B" w14:textId="1A9CBB09" w:rsidR="0095718E" w:rsidRDefault="0095718E" w:rsidP="0095718E">
      <w:pPr>
        <w:pStyle w:val="Heading1"/>
        <w:jc w:val="left"/>
      </w:pPr>
      <w:proofErr w:type="spellStart"/>
      <w:r w:rsidRPr="0095718E">
        <w:lastRenderedPageBreak/>
        <w:t>WordleSolverStatsConsole</w:t>
      </w:r>
      <w:proofErr w:type="spellEnd"/>
    </w:p>
    <w:p w14:paraId="14C7F066" w14:textId="73EB34BD" w:rsidR="0095718E" w:rsidRDefault="0095718E" w:rsidP="0095718E">
      <w:r>
        <w:t>This program simulates the recommenders to determine their performance.</w:t>
      </w:r>
    </w:p>
    <w:p w14:paraId="21533BBC" w14:textId="4C9B2FA4" w:rsidR="0095718E" w:rsidRDefault="0095718E" w:rsidP="0095718E">
      <w:pPr>
        <w:pStyle w:val="Heading2"/>
      </w:pPr>
      <w:r w:rsidRPr="0095718E">
        <w:t>First5_Recommender</w:t>
      </w:r>
    </w:p>
    <w:p w14:paraId="787F77F2" w14:textId="0CF5731A" w:rsidR="0095718E" w:rsidRDefault="0095718E" w:rsidP="0095718E">
      <w:r>
        <w:t>This recommender does what a human would do - go down the list of possible words and look for words that satisfy the information provided by Wordle so far. The first word that satisfy all of the Wordle requirements is used as the next Wordle guess.</w:t>
      </w:r>
    </w:p>
    <w:p w14:paraId="0DDE40F6" w14:textId="31460F40" w:rsidR="0095718E" w:rsidRPr="0095718E" w:rsidRDefault="0095718E" w:rsidP="0095718E">
      <w:pPr>
        <w:rPr>
          <w:b/>
          <w:bCs/>
        </w:rPr>
      </w:pPr>
      <w:r w:rsidRPr="0095718E">
        <w:rPr>
          <w:b/>
          <w:bCs/>
        </w:rPr>
        <w:t>Performance</w:t>
      </w:r>
    </w:p>
    <w:p w14:paraId="6AE94E6D" w14:textId="77777777" w:rsidR="0095718E" w:rsidRDefault="0095718E" w:rsidP="0095718E">
      <w:pPr>
        <w:pStyle w:val="NoSpacing"/>
        <w:ind w:left="720"/>
      </w:pPr>
      <w:r>
        <w:t>Max guesses:     9</w:t>
      </w:r>
    </w:p>
    <w:p w14:paraId="13729660" w14:textId="77777777" w:rsidR="0095718E" w:rsidRDefault="0095718E" w:rsidP="0095718E">
      <w:pPr>
        <w:pStyle w:val="NoSpacing"/>
        <w:ind w:left="720"/>
      </w:pPr>
      <w:r>
        <w:t>Average guesses: 4</w:t>
      </w:r>
    </w:p>
    <w:p w14:paraId="06795328" w14:textId="3FFF5CF9" w:rsidR="0095718E" w:rsidRDefault="0095718E" w:rsidP="0095718E">
      <w:pPr>
        <w:pStyle w:val="NoSpacing"/>
        <w:ind w:left="720"/>
      </w:pPr>
      <w:r>
        <w:t>Min guesses:     1</w:t>
      </w:r>
    </w:p>
    <w:p w14:paraId="429E8E81" w14:textId="3DAEC93F" w:rsidR="0095718E" w:rsidRDefault="00D0514E" w:rsidP="00D0514E">
      <w:pPr>
        <w:ind w:left="720"/>
      </w:pPr>
      <w:r>
        <w:rPr>
          <w:noProof/>
        </w:rPr>
        <w:drawing>
          <wp:inline distT="0" distB="0" distL="0" distR="0" wp14:anchorId="756B5485" wp14:editId="31965BF7">
            <wp:extent cx="4572000" cy="2743200"/>
            <wp:effectExtent l="0" t="0" r="0" b="0"/>
            <wp:docPr id="11" name="Chart 11">
              <a:extLst xmlns:a="http://schemas.openxmlformats.org/drawingml/2006/main">
                <a:ext uri="{FF2B5EF4-FFF2-40B4-BE49-F238E27FC236}">
                  <a16:creationId xmlns:a16="http://schemas.microsoft.com/office/drawing/2014/main" id="{CC46418D-0E54-4FD9-9E5C-225C1F1DD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EB8347" w14:textId="2B227DFE" w:rsidR="005C0F23" w:rsidRPr="005C0F23" w:rsidRDefault="005C0F23" w:rsidP="005C0F23">
      <w:pPr>
        <w:ind w:left="720"/>
        <w:rPr>
          <w:b/>
          <w:bCs/>
        </w:rPr>
      </w:pPr>
      <w:r w:rsidRPr="005C0F23">
        <w:rPr>
          <w:b/>
          <w:bCs/>
        </w:rPr>
        <w:t>Data</w:t>
      </w:r>
    </w:p>
    <w:tbl>
      <w:tblPr>
        <w:tblW w:w="0" w:type="auto"/>
        <w:tblInd w:w="607" w:type="dxa"/>
        <w:tblLook w:val="04A0" w:firstRow="1" w:lastRow="0" w:firstColumn="1" w:lastColumn="0" w:noHBand="0" w:noVBand="1"/>
      </w:tblPr>
      <w:tblGrid>
        <w:gridCol w:w="1107"/>
        <w:gridCol w:w="1153"/>
      </w:tblGrid>
      <w:tr w:rsidR="005C0F23" w:rsidRPr="005C0F23" w14:paraId="3499ADE8" w14:textId="77777777" w:rsidTr="005C0F23">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A445"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 Guesses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32B013"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Frequency</w:t>
            </w:r>
          </w:p>
        </w:tc>
      </w:tr>
      <w:tr w:rsidR="005C0F23" w:rsidRPr="005C0F23" w14:paraId="5A568786"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B1716E"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60593BC3"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1</w:t>
            </w:r>
          </w:p>
        </w:tc>
      </w:tr>
      <w:tr w:rsidR="005C0F23" w:rsidRPr="005C0F23" w14:paraId="3AD823D1"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99F7CC"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61C417F6"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131</w:t>
            </w:r>
          </w:p>
        </w:tc>
      </w:tr>
      <w:tr w:rsidR="005C0F23" w:rsidRPr="005C0F23" w14:paraId="4F5B9E49"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2CE8A"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681A2DCA"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656</w:t>
            </w:r>
          </w:p>
        </w:tc>
      </w:tr>
      <w:tr w:rsidR="005C0F23" w:rsidRPr="005C0F23" w14:paraId="274D43B8"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D432AF"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4FA92715"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855</w:t>
            </w:r>
          </w:p>
        </w:tc>
      </w:tr>
      <w:tr w:rsidR="005C0F23" w:rsidRPr="005C0F23" w14:paraId="5C3A6446"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2BC3AE"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center"/>
            <w:hideMark/>
          </w:tcPr>
          <w:p w14:paraId="5BFEE23F"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473</w:t>
            </w:r>
          </w:p>
        </w:tc>
      </w:tr>
      <w:tr w:rsidR="005C0F23" w:rsidRPr="005C0F23" w14:paraId="6B86A204"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25C605"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14:paraId="0F2A7992"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154</w:t>
            </w:r>
          </w:p>
        </w:tc>
      </w:tr>
      <w:tr w:rsidR="005C0F23" w:rsidRPr="005C0F23" w14:paraId="49865D5A"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025456"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14:paraId="1F6A3BD7"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33</w:t>
            </w:r>
          </w:p>
        </w:tc>
      </w:tr>
      <w:tr w:rsidR="005C0F23" w:rsidRPr="005C0F23" w14:paraId="5B680003"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83304"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14:paraId="2F89FAD1"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9</w:t>
            </w:r>
          </w:p>
        </w:tc>
      </w:tr>
      <w:tr w:rsidR="005C0F23" w:rsidRPr="005C0F23" w14:paraId="18F3B684" w14:textId="77777777" w:rsidTr="005C0F2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D555FF"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7650E87B" w14:textId="77777777" w:rsidR="005C0F23" w:rsidRPr="005C0F23" w:rsidRDefault="005C0F23" w:rsidP="005C0F23">
            <w:pPr>
              <w:spacing w:after="0" w:line="240" w:lineRule="auto"/>
              <w:jc w:val="center"/>
              <w:rPr>
                <w:rFonts w:ascii="Calibri" w:eastAsia="Times New Roman" w:hAnsi="Calibri" w:cs="Calibri"/>
                <w:color w:val="000000"/>
              </w:rPr>
            </w:pPr>
            <w:r w:rsidRPr="005C0F23">
              <w:rPr>
                <w:rFonts w:ascii="Calibri" w:eastAsia="Times New Roman" w:hAnsi="Calibri" w:cs="Calibri"/>
                <w:color w:val="000000"/>
              </w:rPr>
              <w:t>3</w:t>
            </w:r>
          </w:p>
        </w:tc>
      </w:tr>
    </w:tbl>
    <w:p w14:paraId="0B67A5EC" w14:textId="76A1321A" w:rsidR="0095718E" w:rsidRDefault="0095718E" w:rsidP="0095718E"/>
    <w:p w14:paraId="210C0C5A" w14:textId="77777777" w:rsidR="006428FF" w:rsidRDefault="006428FF" w:rsidP="0095718E"/>
    <w:p w14:paraId="193E8C40" w14:textId="68F22618" w:rsidR="0095718E" w:rsidRDefault="0095718E" w:rsidP="0095718E">
      <w:pPr>
        <w:pStyle w:val="Heading2"/>
      </w:pPr>
      <w:proofErr w:type="spellStart"/>
      <w:r w:rsidRPr="0095718E">
        <w:lastRenderedPageBreak/>
        <w:t>Exhaustive_Search_Recommender</w:t>
      </w:r>
      <w:proofErr w:type="spellEnd"/>
    </w:p>
    <w:p w14:paraId="2CAC5491" w14:textId="13CE2A99" w:rsidR="0095718E" w:rsidRPr="0095718E" w:rsidRDefault="001726C5" w:rsidP="0095718E">
      <w:r>
        <w:t>This recommender considers all possible scenarios, as in</w:t>
      </w:r>
      <w:r w:rsidR="00F52301">
        <w:t xml:space="preserve"> all possible guesses, and then all possible answers for each guess. </w:t>
      </w:r>
      <w:r>
        <w:t xml:space="preserve"> </w:t>
      </w:r>
      <w:r w:rsidR="00F52301">
        <w:t>This recommender</w:t>
      </w:r>
      <w:r>
        <w:t xml:space="preserve"> choose</w:t>
      </w:r>
      <w:r w:rsidR="00F52301">
        <w:t>s</w:t>
      </w:r>
      <w:r>
        <w:t xml:space="preserve"> the guess that will most reduce the future list of possible answers.</w:t>
      </w:r>
    </w:p>
    <w:p w14:paraId="271AE9B0" w14:textId="327A4D99" w:rsidR="0095718E" w:rsidRDefault="00E21913" w:rsidP="0095718E">
      <w:r w:rsidRPr="0095718E">
        <w:rPr>
          <w:b/>
          <w:bCs/>
        </w:rPr>
        <w:t>Performance</w:t>
      </w:r>
    </w:p>
    <w:p w14:paraId="6C0A5EDB" w14:textId="77777777" w:rsidR="00EC4640" w:rsidRDefault="00EC4640" w:rsidP="00EC4640">
      <w:pPr>
        <w:pStyle w:val="NoSpacing"/>
        <w:ind w:left="720"/>
      </w:pPr>
      <w:r>
        <w:t>Max guesses:     8</w:t>
      </w:r>
    </w:p>
    <w:p w14:paraId="64E5F609" w14:textId="77777777" w:rsidR="00EC4640" w:rsidRDefault="00EC4640" w:rsidP="00EC4640">
      <w:pPr>
        <w:pStyle w:val="NoSpacing"/>
        <w:ind w:left="720"/>
      </w:pPr>
      <w:r>
        <w:t>Average guesses: 3.63</w:t>
      </w:r>
    </w:p>
    <w:p w14:paraId="0815EBE2" w14:textId="651CA87C" w:rsidR="001726C5" w:rsidRDefault="00EC4640" w:rsidP="00EC4640">
      <w:pPr>
        <w:pStyle w:val="NoSpacing"/>
        <w:ind w:left="720"/>
      </w:pPr>
      <w:r>
        <w:t>Min guesses:     1</w:t>
      </w:r>
    </w:p>
    <w:p w14:paraId="25EA87E4" w14:textId="6D0866BC" w:rsidR="00E21913" w:rsidRDefault="00E21913" w:rsidP="0095718E"/>
    <w:p w14:paraId="765A242B" w14:textId="699DA4B2" w:rsidR="00EC4640" w:rsidRDefault="00D0514E" w:rsidP="00D0514E">
      <w:pPr>
        <w:ind w:left="720"/>
      </w:pPr>
      <w:r>
        <w:rPr>
          <w:noProof/>
        </w:rPr>
        <w:drawing>
          <wp:inline distT="0" distB="0" distL="0" distR="0" wp14:anchorId="5FC441B0" wp14:editId="0718F4E7">
            <wp:extent cx="4572000" cy="2743200"/>
            <wp:effectExtent l="0" t="0" r="0" b="0"/>
            <wp:docPr id="9" name="Chart 9">
              <a:extLst xmlns:a="http://schemas.openxmlformats.org/drawingml/2006/main">
                <a:ext uri="{FF2B5EF4-FFF2-40B4-BE49-F238E27FC236}">
                  <a16:creationId xmlns:a16="http://schemas.microsoft.com/office/drawing/2014/main" id="{CC46418D-0E54-4FD9-9E5C-225C1F1DD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6B72C3" w14:textId="1DFEDB7F" w:rsidR="00E21913" w:rsidRDefault="00EC4640" w:rsidP="00EC4640">
      <w:pPr>
        <w:ind w:left="720"/>
        <w:rPr>
          <w:b/>
          <w:bCs/>
        </w:rPr>
      </w:pPr>
      <w:r w:rsidRPr="00EC4640">
        <w:rPr>
          <w:b/>
          <w:bCs/>
        </w:rPr>
        <w:t>Data</w:t>
      </w:r>
    </w:p>
    <w:tbl>
      <w:tblPr>
        <w:tblW w:w="0" w:type="auto"/>
        <w:tblInd w:w="607" w:type="dxa"/>
        <w:tblLook w:val="04A0" w:firstRow="1" w:lastRow="0" w:firstColumn="1" w:lastColumn="0" w:noHBand="0" w:noVBand="1"/>
      </w:tblPr>
      <w:tblGrid>
        <w:gridCol w:w="1107"/>
        <w:gridCol w:w="1153"/>
      </w:tblGrid>
      <w:tr w:rsidR="00F52301" w:rsidRPr="00F52301" w14:paraId="0215B239" w14:textId="77777777" w:rsidTr="00F52301">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ECAB3"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 Guesses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331E13"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Frequency</w:t>
            </w:r>
          </w:p>
        </w:tc>
      </w:tr>
      <w:tr w:rsidR="00F52301" w:rsidRPr="00F52301" w14:paraId="6DE24341"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62D6BA"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0BD462E3"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1</w:t>
            </w:r>
          </w:p>
        </w:tc>
      </w:tr>
      <w:tr w:rsidR="00F52301" w:rsidRPr="00F52301" w14:paraId="1AD8754F"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3AF593"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1CEBBDAE"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131</w:t>
            </w:r>
          </w:p>
        </w:tc>
      </w:tr>
      <w:tr w:rsidR="00F52301" w:rsidRPr="00F52301" w14:paraId="3914693F"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191AE8"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472A33DC"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952</w:t>
            </w:r>
          </w:p>
        </w:tc>
      </w:tr>
      <w:tr w:rsidR="00F52301" w:rsidRPr="00F52301" w14:paraId="7B393C04"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16660F"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795634EC"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949</w:t>
            </w:r>
          </w:p>
        </w:tc>
      </w:tr>
      <w:tr w:rsidR="00F52301" w:rsidRPr="00F52301" w14:paraId="0E152525"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C05013"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center"/>
            <w:hideMark/>
          </w:tcPr>
          <w:p w14:paraId="35CCD506"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227</w:t>
            </w:r>
          </w:p>
        </w:tc>
      </w:tr>
      <w:tr w:rsidR="00F52301" w:rsidRPr="00F52301" w14:paraId="46E703DA"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3EA760"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14:paraId="6AA7EAC9"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41</w:t>
            </w:r>
          </w:p>
        </w:tc>
      </w:tr>
      <w:tr w:rsidR="00F52301" w:rsidRPr="00F52301" w14:paraId="4BC59A3B"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B8C14"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14:paraId="2F89927D"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11</w:t>
            </w:r>
          </w:p>
        </w:tc>
      </w:tr>
      <w:tr w:rsidR="00F52301" w:rsidRPr="00F52301" w14:paraId="1A3A5A6B" w14:textId="77777777" w:rsidTr="00F52301">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BA9495"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14:paraId="6EE31F72" w14:textId="77777777" w:rsidR="00F52301" w:rsidRPr="00F52301" w:rsidRDefault="00F52301" w:rsidP="00F52301">
            <w:pPr>
              <w:spacing w:after="0" w:line="240" w:lineRule="auto"/>
              <w:jc w:val="center"/>
              <w:rPr>
                <w:rFonts w:ascii="Calibri" w:eastAsia="Times New Roman" w:hAnsi="Calibri" w:cs="Calibri"/>
                <w:color w:val="000000"/>
              </w:rPr>
            </w:pPr>
            <w:r w:rsidRPr="00F52301">
              <w:rPr>
                <w:rFonts w:ascii="Calibri" w:eastAsia="Times New Roman" w:hAnsi="Calibri" w:cs="Calibri"/>
                <w:color w:val="000000"/>
              </w:rPr>
              <w:t>3</w:t>
            </w:r>
          </w:p>
        </w:tc>
      </w:tr>
    </w:tbl>
    <w:p w14:paraId="55374EE2" w14:textId="26B57DF7" w:rsidR="00F52301" w:rsidRDefault="00F52301" w:rsidP="00EC4640">
      <w:pPr>
        <w:ind w:left="720"/>
      </w:pPr>
    </w:p>
    <w:p w14:paraId="1BAE3EC8" w14:textId="77777777" w:rsidR="00D0514E" w:rsidRPr="00F52301" w:rsidRDefault="00D0514E" w:rsidP="00EC4640">
      <w:pPr>
        <w:ind w:left="720"/>
      </w:pPr>
    </w:p>
    <w:sectPr w:rsidR="00D0514E" w:rsidRPr="00F5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6E"/>
    <w:rsid w:val="000442B0"/>
    <w:rsid w:val="000837D6"/>
    <w:rsid w:val="00086E51"/>
    <w:rsid w:val="001726C5"/>
    <w:rsid w:val="003A50D7"/>
    <w:rsid w:val="005238F3"/>
    <w:rsid w:val="005C0F23"/>
    <w:rsid w:val="005E2F6E"/>
    <w:rsid w:val="00617538"/>
    <w:rsid w:val="006428FF"/>
    <w:rsid w:val="00651794"/>
    <w:rsid w:val="00890BDD"/>
    <w:rsid w:val="00947B67"/>
    <w:rsid w:val="0095718E"/>
    <w:rsid w:val="00A03038"/>
    <w:rsid w:val="00AA2388"/>
    <w:rsid w:val="00AE3E0B"/>
    <w:rsid w:val="00B0016C"/>
    <w:rsid w:val="00B27C2A"/>
    <w:rsid w:val="00BB4DA6"/>
    <w:rsid w:val="00C672C5"/>
    <w:rsid w:val="00C952DF"/>
    <w:rsid w:val="00CD4E74"/>
    <w:rsid w:val="00D0514E"/>
    <w:rsid w:val="00E21913"/>
    <w:rsid w:val="00E908A5"/>
    <w:rsid w:val="00EC4640"/>
    <w:rsid w:val="00F5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8D78"/>
  <w15:chartTrackingRefBased/>
  <w15:docId w15:val="{ADC69042-6505-407E-A1D4-24CFD8FA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38"/>
    <w:pPr>
      <w:keepNext/>
      <w:keepLines/>
      <w:spacing w:before="240" w:after="0"/>
      <w:jc w:val="center"/>
      <w:outlineLvl w:val="0"/>
    </w:pPr>
    <w:rPr>
      <w:rFonts w:asciiTheme="majorHAnsi" w:eastAsiaTheme="majorEastAsia" w:hAnsiTheme="majorHAnsi" w:cstheme="majorBidi"/>
      <w:b/>
      <w:color w:val="538135" w:themeColor="accent6" w:themeShade="BF"/>
      <w:sz w:val="44"/>
      <w:szCs w:val="32"/>
    </w:rPr>
  </w:style>
  <w:style w:type="paragraph" w:styleId="Heading2">
    <w:name w:val="heading 2"/>
    <w:basedOn w:val="Normal"/>
    <w:next w:val="Normal"/>
    <w:link w:val="Heading2Char"/>
    <w:uiPriority w:val="9"/>
    <w:unhideWhenUsed/>
    <w:qFormat/>
    <w:rsid w:val="00C952DF"/>
    <w:pPr>
      <w:keepNext/>
      <w:keepLines/>
      <w:spacing w:before="40" w:after="0"/>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C952DF"/>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2B0"/>
    <w:pPr>
      <w:spacing w:after="0" w:line="240" w:lineRule="auto"/>
      <w:contextualSpacing/>
      <w:jc w:val="center"/>
    </w:pPr>
    <w:rPr>
      <w:rFonts w:asciiTheme="majorHAnsi" w:eastAsiaTheme="majorEastAsia" w:hAnsiTheme="majorHAnsi" w:cstheme="majorBidi"/>
      <w:color w:val="538135" w:themeColor="accent6" w:themeShade="BF"/>
      <w:spacing w:val="-10"/>
      <w:kern w:val="28"/>
      <w:sz w:val="48"/>
      <w:szCs w:val="56"/>
    </w:rPr>
  </w:style>
  <w:style w:type="character" w:customStyle="1" w:styleId="TitleChar">
    <w:name w:val="Title Char"/>
    <w:basedOn w:val="DefaultParagraphFont"/>
    <w:link w:val="Title"/>
    <w:uiPriority w:val="10"/>
    <w:rsid w:val="000442B0"/>
    <w:rPr>
      <w:rFonts w:asciiTheme="majorHAnsi" w:eastAsiaTheme="majorEastAsia" w:hAnsiTheme="majorHAnsi" w:cstheme="majorBidi"/>
      <w:color w:val="538135" w:themeColor="accent6" w:themeShade="BF"/>
      <w:spacing w:val="-10"/>
      <w:kern w:val="28"/>
      <w:sz w:val="48"/>
      <w:szCs w:val="56"/>
    </w:rPr>
  </w:style>
  <w:style w:type="character" w:customStyle="1" w:styleId="Heading3Char">
    <w:name w:val="Heading 3 Char"/>
    <w:basedOn w:val="DefaultParagraphFont"/>
    <w:link w:val="Heading3"/>
    <w:uiPriority w:val="9"/>
    <w:rsid w:val="00C952DF"/>
    <w:rPr>
      <w:rFonts w:asciiTheme="majorHAnsi" w:eastAsiaTheme="majorEastAsia" w:hAnsiTheme="majorHAnsi" w:cstheme="majorBidi"/>
      <w:b/>
      <w:color w:val="538135" w:themeColor="accent6" w:themeShade="BF"/>
      <w:sz w:val="28"/>
      <w:szCs w:val="24"/>
    </w:rPr>
  </w:style>
  <w:style w:type="character" w:customStyle="1" w:styleId="Heading2Char">
    <w:name w:val="Heading 2 Char"/>
    <w:basedOn w:val="DefaultParagraphFont"/>
    <w:link w:val="Heading2"/>
    <w:uiPriority w:val="9"/>
    <w:rsid w:val="00C952DF"/>
    <w:rPr>
      <w:rFonts w:asciiTheme="majorHAnsi" w:eastAsiaTheme="majorEastAsia" w:hAnsiTheme="majorHAnsi" w:cstheme="majorBidi"/>
      <w:b/>
      <w:color w:val="538135" w:themeColor="accent6" w:themeShade="BF"/>
      <w:sz w:val="36"/>
      <w:szCs w:val="26"/>
    </w:rPr>
  </w:style>
  <w:style w:type="character" w:customStyle="1" w:styleId="Heading1Char">
    <w:name w:val="Heading 1 Char"/>
    <w:basedOn w:val="DefaultParagraphFont"/>
    <w:link w:val="Heading1"/>
    <w:uiPriority w:val="9"/>
    <w:rsid w:val="00A03038"/>
    <w:rPr>
      <w:rFonts w:asciiTheme="majorHAnsi" w:eastAsiaTheme="majorEastAsia" w:hAnsiTheme="majorHAnsi" w:cstheme="majorBidi"/>
      <w:b/>
      <w:color w:val="538135" w:themeColor="accent6" w:themeShade="BF"/>
      <w:sz w:val="44"/>
      <w:szCs w:val="32"/>
    </w:rPr>
  </w:style>
  <w:style w:type="table" w:styleId="TableGrid">
    <w:name w:val="Table Grid"/>
    <w:basedOn w:val="TableNormal"/>
    <w:uiPriority w:val="39"/>
    <w:rsid w:val="00AA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NoSpacing">
    <w:name w:val="No Spacing"/>
    <w:uiPriority w:val="1"/>
    <w:qFormat/>
    <w:rsid w:val="00957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29397">
      <w:bodyDiv w:val="1"/>
      <w:marLeft w:val="0"/>
      <w:marRight w:val="0"/>
      <w:marTop w:val="0"/>
      <w:marBottom w:val="0"/>
      <w:divBdr>
        <w:top w:val="none" w:sz="0" w:space="0" w:color="auto"/>
        <w:left w:val="none" w:sz="0" w:space="0" w:color="auto"/>
        <w:bottom w:val="none" w:sz="0" w:space="0" w:color="auto"/>
        <w:right w:val="none" w:sz="0" w:space="0" w:color="auto"/>
      </w:divBdr>
    </w:div>
    <w:div w:id="17622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 Chance</c:v>
                </c:pt>
              </c:strCache>
            </c:strRef>
          </c:tx>
          <c:spPr>
            <a:solidFill>
              <a:schemeClr val="accent1"/>
            </a:solidFill>
            <a:ln>
              <a:noFill/>
            </a:ln>
            <a:effectLst/>
          </c:spPr>
          <c:invertIfNegative val="0"/>
          <c:cat>
            <c:numRef>
              <c:f>Sheet1!$C$4:$C$12</c:f>
              <c:numCache>
                <c:formatCode>General</c:formatCode>
                <c:ptCount val="9"/>
                <c:pt idx="0">
                  <c:v>1</c:v>
                </c:pt>
                <c:pt idx="1">
                  <c:v>2</c:v>
                </c:pt>
                <c:pt idx="2">
                  <c:v>3</c:v>
                </c:pt>
                <c:pt idx="3">
                  <c:v>4</c:v>
                </c:pt>
                <c:pt idx="4">
                  <c:v>5</c:v>
                </c:pt>
                <c:pt idx="5">
                  <c:v>6</c:v>
                </c:pt>
                <c:pt idx="6">
                  <c:v>7</c:v>
                </c:pt>
                <c:pt idx="7">
                  <c:v>8</c:v>
                </c:pt>
                <c:pt idx="8">
                  <c:v>9</c:v>
                </c:pt>
              </c:numCache>
            </c:numRef>
          </c:cat>
          <c:val>
            <c:numRef>
              <c:f>Sheet1!$E$4:$E$12</c:f>
              <c:numCache>
                <c:formatCode>0.0%</c:formatCode>
                <c:ptCount val="9"/>
                <c:pt idx="0">
                  <c:v>4.3196544276457883E-4</c:v>
                </c:pt>
                <c:pt idx="1">
                  <c:v>5.6587473002159827E-2</c:v>
                </c:pt>
                <c:pt idx="2">
                  <c:v>0.28336933045356372</c:v>
                </c:pt>
                <c:pt idx="3">
                  <c:v>0.36933045356371491</c:v>
                </c:pt>
                <c:pt idx="4">
                  <c:v>0.2043196544276458</c:v>
                </c:pt>
                <c:pt idx="5">
                  <c:v>6.6522678185745143E-2</c:v>
                </c:pt>
                <c:pt idx="6">
                  <c:v>1.4254859611231102E-2</c:v>
                </c:pt>
                <c:pt idx="7">
                  <c:v>3.8876889848812094E-3</c:v>
                </c:pt>
                <c:pt idx="8">
                  <c:v>1.2958963282937365E-3</c:v>
                </c:pt>
              </c:numCache>
            </c:numRef>
          </c:val>
          <c:extLst>
            <c:ext xmlns:c16="http://schemas.microsoft.com/office/drawing/2014/chart" uri="{C3380CC4-5D6E-409C-BE32-E72D297353CC}">
              <c16:uniqueId val="{00000000-798F-4B1B-9FD0-9BD4E2B2B617}"/>
            </c:ext>
          </c:extLst>
        </c:ser>
        <c:dLbls>
          <c:showLegendKey val="0"/>
          <c:showVal val="0"/>
          <c:showCatName val="0"/>
          <c:showSerName val="0"/>
          <c:showPercent val="0"/>
          <c:showBubbleSize val="0"/>
        </c:dLbls>
        <c:gapWidth val="219"/>
        <c:overlap val="-27"/>
        <c:axId val="615864712"/>
        <c:axId val="615863728"/>
      </c:barChart>
      <c:catAx>
        <c:axId val="61586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Guesses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63728"/>
        <c:crosses val="autoZero"/>
        <c:auto val="1"/>
        <c:lblAlgn val="ctr"/>
        <c:lblOffset val="100"/>
        <c:noMultiLvlLbl val="0"/>
      </c:catAx>
      <c:valAx>
        <c:axId val="615863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6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 Chance</c:v>
                </c:pt>
              </c:strCache>
            </c:strRef>
          </c:tx>
          <c:spPr>
            <a:solidFill>
              <a:schemeClr val="accent1"/>
            </a:solidFill>
            <a:ln>
              <a:noFill/>
            </a:ln>
            <a:effectLst/>
          </c:spPr>
          <c:invertIfNegative val="0"/>
          <c:cat>
            <c:numRef>
              <c:f>Sheet1!$C$4:$C$11</c:f>
              <c:numCache>
                <c:formatCode>General</c:formatCode>
                <c:ptCount val="8"/>
                <c:pt idx="0">
                  <c:v>1</c:v>
                </c:pt>
                <c:pt idx="1">
                  <c:v>2</c:v>
                </c:pt>
                <c:pt idx="2">
                  <c:v>3</c:v>
                </c:pt>
                <c:pt idx="3">
                  <c:v>4</c:v>
                </c:pt>
                <c:pt idx="4">
                  <c:v>5</c:v>
                </c:pt>
                <c:pt idx="5">
                  <c:v>6</c:v>
                </c:pt>
                <c:pt idx="6">
                  <c:v>7</c:v>
                </c:pt>
                <c:pt idx="7">
                  <c:v>8</c:v>
                </c:pt>
              </c:numCache>
            </c:numRef>
          </c:cat>
          <c:val>
            <c:numRef>
              <c:f>Sheet1!$E$4:$E$11</c:f>
              <c:numCache>
                <c:formatCode>0.0%</c:formatCode>
                <c:ptCount val="8"/>
                <c:pt idx="0">
                  <c:v>4.3196544276457883E-4</c:v>
                </c:pt>
                <c:pt idx="1">
                  <c:v>5.6587473002159827E-2</c:v>
                </c:pt>
                <c:pt idx="2">
                  <c:v>0.41123110151187903</c:v>
                </c:pt>
                <c:pt idx="3">
                  <c:v>0.40993520518358534</c:v>
                </c:pt>
                <c:pt idx="4">
                  <c:v>9.8056155507559389E-2</c:v>
                </c:pt>
                <c:pt idx="5">
                  <c:v>1.7710583153347732E-2</c:v>
                </c:pt>
                <c:pt idx="6">
                  <c:v>4.7516198704103674E-3</c:v>
                </c:pt>
                <c:pt idx="7">
                  <c:v>1.2958963282937365E-3</c:v>
                </c:pt>
              </c:numCache>
            </c:numRef>
          </c:val>
          <c:extLst>
            <c:ext xmlns:c16="http://schemas.microsoft.com/office/drawing/2014/chart" uri="{C3380CC4-5D6E-409C-BE32-E72D297353CC}">
              <c16:uniqueId val="{00000000-867F-4191-88A7-B8797B21B266}"/>
            </c:ext>
          </c:extLst>
        </c:ser>
        <c:dLbls>
          <c:showLegendKey val="0"/>
          <c:showVal val="0"/>
          <c:showCatName val="0"/>
          <c:showSerName val="0"/>
          <c:showPercent val="0"/>
          <c:showBubbleSize val="0"/>
        </c:dLbls>
        <c:gapWidth val="219"/>
        <c:overlap val="-27"/>
        <c:axId val="615864712"/>
        <c:axId val="615863728"/>
      </c:barChart>
      <c:catAx>
        <c:axId val="61586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Guesses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63728"/>
        <c:crosses val="autoZero"/>
        <c:auto val="1"/>
        <c:lblAlgn val="ctr"/>
        <c:lblOffset val="100"/>
        <c:noMultiLvlLbl val="0"/>
      </c:catAx>
      <c:valAx>
        <c:axId val="615863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6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Yang</dc:creator>
  <cp:keywords/>
  <dc:description/>
  <cp:lastModifiedBy>Louis Yang</cp:lastModifiedBy>
  <cp:revision>9</cp:revision>
  <dcterms:created xsi:type="dcterms:W3CDTF">2022-02-04T22:57:00Z</dcterms:created>
  <dcterms:modified xsi:type="dcterms:W3CDTF">2022-02-04T23:35:00Z</dcterms:modified>
</cp:coreProperties>
</file>