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INSPE de l'Académie d'Amiens</w:t>
      </w:r>
    </w:p>
    <w:p>
      <w:pPr>
        <w:spacing w:before="0" w:after="0"/>
        <w:jc w:val="right"/>
      </w:pPr>
      <w:r>
        <w:rPr>
          <w:rFonts w:ascii="Times New Roman" w:hAnsi="Times New Roman"/>
          <w:b w:val="0"/>
          <w:sz w:val="24"/>
        </w:rPr>
        <w:t>Université de Picardie Jules Verne</w:t>
      </w:r>
    </w:p>
    <w:p>
      <w:pPr>
        <w:spacing w:before="0" w:after="0"/>
        <w:jc w:val="right"/>
      </w:pPr>
      <w:r>
        <w:rPr>
          <w:rFonts w:ascii="Times New Roman" w:hAnsi="Times New Roman"/>
          <w:b w:val="0"/>
          <w:sz w:val="24"/>
        </w:rPr>
        <w:t>Institut national supérieur du professorat</w:t>
      </w:r>
    </w:p>
    <w:p>
      <w:pPr>
        <w:spacing w:before="0" w:after="0"/>
        <w:jc w:val="right"/>
      </w:pPr>
      <w:r>
        <w:rPr>
          <w:rFonts w:ascii="Times New Roman" w:hAnsi="Times New Roman"/>
          <w:b w:val="0"/>
          <w:sz w:val="24"/>
        </w:rPr>
        <w:t>et de l'éducation – Hauts-de-France</w:t>
      </w:r>
    </w:p>
    <w:p>
      <w:pPr>
        <w:spacing w:before="0" w:after="0"/>
        <w:jc w:val="right"/>
      </w:pPr>
      <w:r>
        <w:rPr>
          <w:rFonts w:ascii="Times New Roman" w:hAnsi="Times New Roman"/>
          <w:b w:val="0"/>
          <w:sz w:val="24"/>
        </w:rPr>
        <w:t>Amiens (80)</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parcours distanciel que vous proposez — et c'est mon premier choix. Ce n'est pas un choix par défaut : votre formation est celle que j'ai identifiée en priorité, et ce pour plusieurs raisons. La qualité du diplôme national délivré par l'Université de Picardie Jules Verne, la rigueur de la préparation au CRPE, et la taille de la promotion — trente étudiants — garantissent un suivi individualisé et un accompagnement humain que je ne retrouverais nulle part ailleurs dans ce format. C'est dans ce cadre exigeant que je souhaite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Ma situation personnelle et professionnelle rend le présentiel impossible. Ma mère est en arrêt pour maladie professionnelle depuis plusieurs années et nécessite une présence quotidienne à ses côtés. Fille unique, je suis la seule à pouvoir assumer ce rôle. Par ailleurs, mon salaire de chargée de recouvrement constitue la principale source de revenus du foyer, ce qui exclut toute possibilité de quitter mon poste. Le format distanciel est donc la seule option compatible avec ma réalité.</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Cette conviction, je la porte depuis des années, et c'est elle qui me donne la force de construire ce projet dans des conditions exigeantes. Je suis convaincue que votre formation à distance, loin d'être un format de facilité, est celui qui demande le plus d'autonomie, d'organisation et de rigueur — qualités que j'ai développées et que je mettrai entièrement au service de cette formation. Je suis déterminée à réussir le CRPE et à devenir professeure des écoles.</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