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d'Aix-Marseille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d'Aix-Marseille</w:t>
      </w:r>
    </w:p>
    <w:p>
      <w:pPr>
        <w:spacing w:before="0" w:after="0"/>
        <w:jc w:val="right"/>
      </w:pPr>
      <w:r>
        <w:rPr>
          <w:rFonts w:ascii="Times New Roman" w:hAnsi="Times New Roman"/>
          <w:b w:val="0"/>
          <w:sz w:val="24"/>
        </w:rPr>
        <w:t>Site d'Aix-en-Provence</w:t>
      </w:r>
    </w:p>
    <w:p>
      <w:pPr>
        <w:spacing w:before="0" w:after="0"/>
        <w:jc w:val="right"/>
      </w:pPr>
      <w:r>
        <w:rPr>
          <w:rFonts w:ascii="Times New Roman" w:hAnsi="Times New Roman"/>
          <w:b w:val="0"/>
          <w:sz w:val="24"/>
        </w:rPr>
        <w:t>Aix-en-Provence cedex 01 (13)</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l'INSPE d'Aix-Marseille est un établissement dans lequel je me projette pleinement. La qualité de la formation, l'articulation entre théorie et pratique professionnelle, et la rigueur de la préparation au CRPE correspondent aux exigences que je me fixe. C'est dans ce cadre académique solide que je souhaite préparer le concours et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C'est cette conviction qui me pousse à candidater à l'INSPE d'Aix-Marseille, dont la réputation et les ressources pédagogiques correspondent au niveau d'engagement que je veux apporter à cette formation. Je suis déterminée à m'investir pleinement pour réussir le CRPE et devenir professeure des écoles.</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