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03"/>
        <w:gridCol w:w="4703"/>
      </w:tblGrid>
      <w:tr>
        <w:tc>
          <w:tcPr>
            <w:tcBorders>
              <w:top w:val="none" w:sz="0" w:space="0" w:color="auto"/>
              <w:left w:val="none" w:sz="0" w:space="0" w:color="auto"/>
              <w:bottom w:val="none" w:sz="0" w:space="0" w:color="auto"/>
              <w:right w:val="none" w:sz="0" w:space="0" w:color="auto"/>
              <w:insideH w:val="none" w:sz="0" w:space="0" w:color="auto"/>
              <w:insideV w:val="none" w:sz="0" w:space="0" w:color="auto"/>
            </w:tcBorders>
            <w:vAlign w:val="top"/>
            <w:tcW w:w="4536" w:type="dxa"/>
          </w:tcPr>
          <w:p>
            <w:pPr>
              <w:spacing w:before="0" w:after="40"/>
              <w:jc w:val="left"/>
            </w:pPr>
            <w:r>
              <w:rPr>
                <w:rFonts w:ascii="Calibri" w:hAnsi="Calibri"/>
                <w:b w:val="0"/>
                <w:i w:val="0"/>
                <w:color w:val="000000"/>
                <w:sz w:val="22"/>
              </w:rPr>
              <w:t>Louiza Hadid</w:t>
            </w:r>
          </w:p>
          <w:p>
            <w:pPr>
              <w:spacing w:before="0" w:after="40"/>
              <w:jc w:val="left"/>
            </w:pPr>
            <w:r>
              <w:rPr>
                <w:rFonts w:ascii="Calibri" w:hAnsi="Calibri"/>
                <w:b w:val="0"/>
                <w:i w:val="0"/>
                <w:color w:val="000000"/>
                <w:sz w:val="22"/>
              </w:rPr>
              <w:t>06-50-37-56-47</w:t>
            </w:r>
          </w:p>
          <w:p>
            <w:pPr>
              <w:spacing w:before="0" w:after="40"/>
              <w:jc w:val="left"/>
            </w:pPr>
            <w:r>
              <w:rPr>
                <w:rFonts w:ascii="Calibri" w:hAnsi="Calibri"/>
                <w:b w:val="0"/>
                <w:i w:val="0"/>
                <w:color w:val="000000"/>
                <w:sz w:val="22"/>
              </w:rPr>
              <w:t>louizahdd@gmail.com</w:t>
            </w:r>
          </w:p>
          <w:p>
            <w:pPr>
              <w:spacing w:before="0" w:after="40"/>
              <w:jc w:val="left"/>
            </w:pPr>
            <w:r>
              <w:rPr>
                <w:rFonts w:ascii="Calibri" w:hAnsi="Calibri"/>
                <w:b w:val="0"/>
                <w:i w:val="0"/>
                <w:color w:val="000000"/>
                <w:sz w:val="22"/>
              </w:rPr>
              <w:t>3 rue de Ventspils</w:t>
            </w:r>
          </w:p>
          <w:p>
            <w:pPr>
              <w:spacing w:before="0" w:after="40"/>
              <w:jc w:val="left"/>
            </w:pPr>
            <w:r>
              <w:rPr>
                <w:rFonts w:ascii="Calibri" w:hAnsi="Calibri"/>
                <w:b w:val="0"/>
                <w:i w:val="0"/>
                <w:color w:val="000000"/>
                <w:sz w:val="22"/>
              </w:rPr>
              <w:t>56100 Lorient</w:t>
            </w:r>
          </w:p>
        </w:tc>
        <w:tc>
          <w:tcPr>
            <w:tcBorders>
              <w:top w:val="none" w:sz="0" w:space="0" w:color="auto"/>
              <w:left w:val="none" w:sz="0" w:space="0" w:color="auto"/>
              <w:bottom w:val="none" w:sz="0" w:space="0" w:color="auto"/>
              <w:right w:val="none" w:sz="0" w:space="0" w:color="auto"/>
              <w:insideH w:val="none" w:sz="0" w:space="0" w:color="auto"/>
              <w:insideV w:val="none" w:sz="0" w:space="0" w:color="auto"/>
            </w:tcBorders>
            <w:vAlign w:val="top"/>
            <w:tcW w:w="4536" w:type="dxa"/>
          </w:tcPr>
          <w:p>
            <w:pPr>
              <w:spacing w:before="1040" w:after="40"/>
              <w:jc w:val="right"/>
            </w:pPr>
            <w:r>
              <w:rPr>
                <w:rFonts w:ascii="Calibri" w:hAnsi="Calibri"/>
                <w:b w:val="0"/>
                <w:i w:val="0"/>
                <w:color w:val="000000"/>
                <w:sz w:val="22"/>
              </w:rPr>
              <w:t>ISFEC Bretagne</w:t>
            </w:r>
          </w:p>
          <w:p>
            <w:pPr>
              <w:spacing w:before="0" w:after="40"/>
              <w:jc w:val="right"/>
            </w:pPr>
            <w:r>
              <w:rPr>
                <w:rFonts w:ascii="Calibri" w:hAnsi="Calibri"/>
                <w:b w:val="0"/>
                <w:i w:val="0"/>
                <w:color w:val="000000"/>
                <w:sz w:val="22"/>
              </w:rPr>
              <w:t>Site d'Arradon</w:t>
            </w:r>
          </w:p>
          <w:p>
            <w:pPr>
              <w:spacing w:before="0" w:after="40"/>
              <w:jc w:val="right"/>
            </w:pPr>
            <w:r>
              <w:rPr>
                <w:rFonts w:ascii="Calibri" w:hAnsi="Calibri"/>
                <w:b w:val="0"/>
                <w:i w:val="0"/>
                <w:color w:val="000000"/>
                <w:sz w:val="22"/>
              </w:rPr>
              <w:t>3 allée des Fougères, BP 25</w:t>
            </w:r>
          </w:p>
          <w:p>
            <w:pPr>
              <w:spacing w:before="0" w:after="40"/>
              <w:jc w:val="right"/>
            </w:pPr>
            <w:r>
              <w:rPr>
                <w:rFonts w:ascii="Calibri" w:hAnsi="Calibri"/>
                <w:b w:val="0"/>
                <w:i w:val="0"/>
                <w:color w:val="000000"/>
                <w:sz w:val="22"/>
              </w:rPr>
              <w:t>56610 Arradon</w:t>
            </w:r>
          </w:p>
        </w:tc>
      </w:tr>
    </w:tbl>
    <w:p>
      <w:pPr>
        <w:spacing w:before="400" w:after="0"/>
        <w:jc w:val="right"/>
      </w:pPr>
      <w:r>
        <w:rPr>
          <w:rFonts w:ascii="Calibri" w:hAnsi="Calibri"/>
          <w:b w:val="0"/>
          <w:i w:val="0"/>
          <w:color w:val="000000"/>
          <w:sz w:val="22"/>
        </w:rPr>
        <w:t>Lorient, le 1er mars 2026</w:t>
      </w:r>
    </w:p>
    <w:p>
      <w:pPr>
        <w:spacing w:before="400" w:after="280"/>
      </w:pPr>
      <w:r>
        <w:rPr>
          <w:rFonts w:ascii="Calibri" w:hAnsi="Calibri"/>
          <w:b/>
          <w:i w:val="0"/>
          <w:color w:val="000000"/>
          <w:sz w:val="22"/>
        </w:rPr>
        <w:t xml:space="preserve">Objet : </w:t>
      </w:r>
      <w:r>
        <w:rPr>
          <w:rFonts w:ascii="Calibri" w:hAnsi="Calibri"/>
          <w:b/>
          <w:i w:val="0"/>
          <w:color w:val="000000"/>
          <w:sz w:val="22"/>
        </w:rPr>
        <w:t>Candidature au Master MEEF – Mention 1er degré</w:t>
      </w:r>
    </w:p>
    <w:p>
      <w:pPr>
        <w:spacing w:before="0" w:after="240"/>
      </w:pPr>
      <w:r>
        <w:rPr>
          <w:rFonts w:ascii="Calibri" w:hAnsi="Calibri"/>
          <w:b w:val="0"/>
          <w:i w:val="0"/>
          <w:color w:val="000000"/>
          <w:sz w:val="22"/>
        </w:rPr>
        <w:t>Madame, Monsieur,</w:t>
      </w:r>
    </w:p>
    <w:p>
      <w:pPr>
        <w:spacing w:before="0" w:after="160"/>
        <w:ind w:firstLine="567"/>
        <w:jc w:val="both"/>
      </w:pPr>
      <w:r>
        <w:rPr>
          <w:rFonts w:ascii="Calibri" w:hAnsi="Calibri"/>
          <w:b w:val="0"/>
          <w:i w:val="0"/>
          <w:color w:val="000000"/>
          <w:sz w:val="22"/>
        </w:rPr>
        <w:t>Diplômée d'une licence de Sciences de l'éducation à Rennes 2, je candidate au Master MEEF mention 1er degré pour préparer le CRPE et devenir enseignante du premier degré. J'ai choisi l'ISFEC d'Arradon pour ses promotions à taille humaine, un cadre qui me semble plus propice à cette préparation, et pour des valeurs qui sont aussi les miennes.</w:t>
      </w:r>
    </w:p>
    <w:p>
      <w:pPr>
        <w:spacing w:before="0" w:after="160"/>
        <w:ind w:firstLine="567"/>
        <w:jc w:val="both"/>
      </w:pPr>
      <w:r>
        <w:rPr>
          <w:rFonts w:ascii="Calibri" w:hAnsi="Calibri"/>
          <w:b w:val="0"/>
          <w:i w:val="0"/>
          <w:color w:val="000000"/>
          <w:sz w:val="22"/>
        </w:rPr>
        <w:t>Ces trois années à Rennes 2 m'ont permis de construire des bases solides en pédagogie, en psychologie du développement et en didactique. Elles ont progressivement conforté ma conviction : c'est dans l'enseignement du premier degré que je veux m'investir. La préparation au CRPE intégrée à votre Master constitue une étape décisive pour y accéder dans les meilleures conditions.</w:t>
      </w:r>
    </w:p>
    <w:p>
      <w:pPr>
        <w:spacing w:before="0" w:after="160"/>
        <w:ind w:firstLine="567"/>
        <w:jc w:val="both"/>
      </w:pPr>
      <w:r>
        <w:rPr>
          <w:rFonts w:ascii="Calibri" w:hAnsi="Calibri"/>
          <w:b w:val="0"/>
          <w:i w:val="0"/>
          <w:color w:val="000000"/>
          <w:sz w:val="22"/>
        </w:rPr>
        <w:t>Sur le plan pratique, mes expériences au contact des enfants ont renforcé cette orientation. En tant qu'animatrice périscolaire dans le quartier prioritaire de Villejean à Rennes, j'ai appris à adapter mon approche à des publics diversifiés et à faire preuve de patience et de bienveillance. J'ai également exercé comme tutrice de français auprès d'apprenants étrangers, développant ainsi la reformulation, la différenciation pédagogique et l'écoute active, des compétences directement transposables dans l'exercice du métier d'enseignante.</w:t>
      </w:r>
    </w:p>
    <w:p>
      <w:pPr>
        <w:spacing w:before="0" w:after="0"/>
        <w:ind w:firstLine="567"/>
        <w:jc w:val="both"/>
      </w:pPr>
      <w:r>
        <w:rPr>
          <w:rFonts w:ascii="Calibri" w:hAnsi="Calibri"/>
          <w:b w:val="0"/>
          <w:i w:val="0"/>
          <w:color w:val="000000"/>
          <w:sz w:val="22"/>
        </w:rPr>
        <w:t>Ces expériences m'ont confirmé que l'enseignement va bien au-delà de la transmission de savoirs : il s'agit avant tout d'accompagner chaque élève dans son développement. C'est dans cette perspective que je souhaite m'investir pleinement dans votre formation, convaincue que l'ISFEC d'Arradon m'offrira les outils théoriques et pratiques pour exercer ce métier avec rigueur et engagement.</w:t>
      </w:r>
    </w:p>
    <w:p>
      <w:pPr>
        <w:spacing w:before="240" w:after="160"/>
      </w:pPr>
      <w:r>
        <w:rPr>
          <w:rFonts w:ascii="Calibri" w:hAnsi="Calibri"/>
          <w:b w:val="0"/>
          <w:i w:val="0"/>
          <w:color w:val="000000"/>
          <w:sz w:val="22"/>
        </w:rPr>
        <w:t>Dans l'attente d'une réponse favorable, je me tiens à votre disposition pour tout entretien ou renseignement complémentaire.</w:t>
      </w:r>
    </w:p>
    <w:p>
      <w:pPr>
        <w:spacing w:before="0" w:after="560"/>
      </w:pPr>
      <w:r>
        <w:rPr>
          <w:rFonts w:ascii="Calibri" w:hAnsi="Calibri"/>
          <w:b w:val="0"/>
          <w:i w:val="0"/>
          <w:color w:val="000000"/>
          <w:sz w:val="22"/>
        </w:rPr>
        <w:t>Veuillez recevoir, Madame, Monsieur, l'expression de mes salutations distinguées.</w:t>
      </w:r>
    </w:p>
    <w:p>
      <w:pPr>
        <w:spacing w:before="0" w:after="0"/>
        <w:jc w:val="right"/>
      </w:pPr>
      <w:r>
        <w:rPr>
          <w:rFonts w:ascii="Calibri" w:hAnsi="Calibri"/>
          <w:b/>
          <w:i w:val="0"/>
          <w:color w:val="000000"/>
          <w:sz w:val="22"/>
        </w:rPr>
        <w:t>Louiza Hadid</w:t>
      </w:r>
    </w:p>
    <w:sectPr w:rsidR="00FC693F" w:rsidRPr="0006063C" w:rsidSect="00034616">
      <w:pgSz w:w="12240" w:h="15840"/>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