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Lora" w:hAnsi="Lora"/>
          <w:sz w:val="36"/>
          <w:szCs w:val="36"/>
        </w:rPr>
      </w:pPr>
    </w:p>
    <w:p>
      <w:pPr>
        <w:pStyle w:val="Body"/>
        <w:jc w:val="center"/>
        <w:rPr>
          <w:rFonts w:ascii="Lora" w:cs="Lora" w:hAnsi="Lora" w:eastAsia="Lora"/>
          <w:sz w:val="36"/>
          <w:szCs w:val="36"/>
        </w:rPr>
      </w:pPr>
      <w:r>
        <w:rPr>
          <w:rFonts w:ascii="Lora" w:hAnsi="Lora"/>
          <w:sz w:val="36"/>
          <w:szCs w:val="36"/>
          <w:rtl w:val="0"/>
        </w:rPr>
        <w:t>Luke Arnold</w:t>
      </w:r>
    </w:p>
    <w:p>
      <w:pPr>
        <w:pStyle w:val="Body"/>
        <w:jc w:val="center"/>
        <w:rPr>
          <w:rFonts w:ascii="Lora" w:cs="Lora" w:hAnsi="Lora" w:eastAsia="Lora"/>
          <w:sz w:val="20"/>
          <w:szCs w:val="20"/>
        </w:rPr>
      </w:pPr>
      <w:r>
        <w:rPr>
          <w:rStyle w:val="Hyperlink.0"/>
          <w:rFonts w:ascii="Lora" w:cs="Lora" w:hAnsi="Lora" w:eastAsia="Lora"/>
        </w:rPr>
        <w:fldChar w:fldCharType="begin" w:fldLock="0"/>
      </w:r>
      <w:r>
        <w:rPr>
          <w:rStyle w:val="Hyperlink.0"/>
          <w:rFonts w:ascii="Lora" w:cs="Lora" w:hAnsi="Lora" w:eastAsia="Lora"/>
        </w:rPr>
        <w:instrText xml:space="preserve"> HYPERLINK "mailto:lukearnold2023@u.northwestern.edu"</w:instrText>
      </w:r>
      <w:r>
        <w:rPr>
          <w:rStyle w:val="Hyperlink.0"/>
          <w:rFonts w:ascii="Lora" w:cs="Lora" w:hAnsi="Lora" w:eastAsia="Lora"/>
        </w:rPr>
        <w:fldChar w:fldCharType="separate" w:fldLock="0"/>
      </w:r>
      <w:r>
        <w:rPr>
          <w:rStyle w:val="Hyperlink.0"/>
          <w:rFonts w:ascii="Lora" w:hAnsi="Lora"/>
          <w:rtl w:val="0"/>
          <w:lang w:val="en-US"/>
        </w:rPr>
        <w:t>larnold@u.northwestern.edu</w:t>
      </w:r>
      <w:r>
        <w:rPr>
          <w:rFonts w:ascii="Lora" w:cs="Lora" w:hAnsi="Lora" w:eastAsia="Lora"/>
        </w:rPr>
        <w:fldChar w:fldCharType="end" w:fldLock="0"/>
      </w:r>
      <w:r>
        <w:rPr>
          <w:rFonts w:ascii="Lora" w:hAnsi="Lora"/>
          <w:outline w:val="0"/>
          <w:color w:val="000000"/>
          <w:sz w:val="21"/>
          <w:szCs w:val="21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Lora" w:hAnsi="Lora" w:hint="default"/>
          <w:sz w:val="20"/>
          <w:szCs w:val="20"/>
          <w:rtl w:val="0"/>
          <w:lang w:val="en-US"/>
        </w:rPr>
        <w:t xml:space="preserve">•  </w:t>
      </w:r>
      <w:r>
        <w:rPr>
          <w:rFonts w:ascii="Lora" w:hAnsi="Lora"/>
          <w:sz w:val="20"/>
          <w:szCs w:val="20"/>
          <w:rtl w:val="0"/>
        </w:rPr>
        <w:t>650-388-8967</w:t>
      </w:r>
    </w:p>
    <w:p>
      <w:pPr>
        <w:pStyle w:val="Body"/>
        <w:jc w:val="center"/>
        <w:rPr>
          <w:rFonts w:ascii="Lora" w:cs="Lora" w:hAnsi="Lora" w:eastAsia="Lora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EDUCATION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Northwestern University (BS in Computer Science and Theatre)</w:t>
        <w:tab/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Class of 2023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GPA: 3.9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Relevant Coursework: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 xml:space="preserve"> Multivariable Differential and Integral Calculus, 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Data Structures &amp; Algorithms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 xml:space="preserve">, </w:t>
      </w:r>
      <w:r>
        <w:rPr>
          <w:rFonts w:ascii="Lora" w:hAnsi="Lora"/>
          <w:b w:val="0"/>
          <w:bCs w:val="0"/>
          <w:sz w:val="21"/>
          <w:szCs w:val="21"/>
          <w:rtl w:val="0"/>
          <w:lang w:val="it-IT"/>
        </w:rPr>
        <w:t>AI for Hybrid Participatory Narrative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 xml:space="preserve">, </w:t>
      </w:r>
      <w:r>
        <w:rPr>
          <w:rFonts w:ascii="Lora" w:hAnsi="Lora"/>
          <w:b w:val="0"/>
          <w:bCs w:val="0"/>
          <w:sz w:val="21"/>
          <w:szCs w:val="21"/>
          <w:rtl w:val="0"/>
          <w:lang w:val="fr-FR"/>
        </w:rPr>
        <w:t>Human Computer Interaction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Menlo School, Atherton, CA </w:t>
        <w:tab/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>Class of 2019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</w:rPr>
        <w:t xml:space="preserve">GPA:  </w:t>
      </w: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4.1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Relevant Coursework: </w:t>
      </w:r>
      <w:r>
        <w:rPr>
          <w:rFonts w:ascii="Lora" w:hAnsi="Lora"/>
          <w:sz w:val="21"/>
          <w:szCs w:val="21"/>
          <w:rtl w:val="0"/>
          <w:lang w:val="en-US"/>
        </w:rPr>
        <w:t>AP Computer Science, AP Calculus BC, Advanced Topics Math, Applied Science Research, Advanced Topics Computer Science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Languages: 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Python, C/C++, Java</w:t>
      </w: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cs="Lora" w:hAnsi="Lora" w:eastAsia="Lora"/>
          <w:sz w:val="21"/>
          <w:szCs w:val="21"/>
        </w:rPr>
        <w:tab/>
        <w:tab/>
        <w:tab/>
      </w: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WORK</w:t>
      </w:r>
      <w:r>
        <w:rPr>
          <w:rFonts w:ascii="Lora" w:hAnsi="Lora"/>
          <w:b w:val="1"/>
          <w:bCs w:val="1"/>
          <w:sz w:val="21"/>
          <w:szCs w:val="21"/>
          <w:rtl w:val="0"/>
          <w:lang w:val="de-DE"/>
        </w:rPr>
        <w:t xml:space="preserve"> EXPERIENCE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D&amp;D Adventures </w:t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Founder</w:t>
        <w:tab/>
        <w:t>Summer 2020 - Present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Led online Dungeons and Dragons sessions for children and young adults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Created and refined pricing options and session structure based on client feedback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Created detailed, customized adventures to provide a unique experience for each client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i w:val="1"/>
          <w:i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Camp Galileo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Counselor</w:t>
        <w:tab/>
        <w:t>Summer 2019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Led groups of twenty 5-year-olds through daily activities</w:t>
      </w:r>
    </w:p>
    <w:p>
      <w:pPr>
        <w:pStyle w:val="Body"/>
        <w:numPr>
          <w:ilvl w:val="0"/>
          <w:numId w:val="2"/>
        </w:numPr>
        <w:rPr>
          <w:rFonts w:ascii="Lora" w:hAnsi="Lora"/>
          <w:b w:val="1"/>
          <w:bCs w:val="1"/>
          <w:sz w:val="21"/>
          <w:szCs w:val="21"/>
          <w:lang w:val="en-US"/>
        </w:rPr>
      </w:pP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Worked with kids aged 5-12 to foster an interest in STEM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i w:val="1"/>
          <w:i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VillageTech Solutions </w:t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Programmer</w:t>
        <w:tab/>
        <w:t>Summer 2018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>Improved text-to-speech functionality for bilingual education web server in php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>Streamlined file management system to remove redundant memory use</w:t>
      </w:r>
      <w:r>
        <w:rPr>
          <w:rFonts w:ascii="Lora" w:cs="Lora" w:hAnsi="Lora" w:eastAsia="Lora"/>
          <w:sz w:val="21"/>
          <w:szCs w:val="21"/>
        </w:rPr>
        <w:tab/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TECHNICAL PROJECTS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 xml:space="preserve">Endless arcade-style shoot </w:t>
      </w:r>
      <w:r>
        <w:rPr>
          <w:rFonts w:ascii="Lora" w:hAnsi="Lora" w:hint="default"/>
          <w:sz w:val="21"/>
          <w:szCs w:val="21"/>
          <w:rtl w:val="0"/>
          <w:lang w:val="en-US"/>
        </w:rPr>
        <w:t>‘</w:t>
      </w:r>
      <w:r>
        <w:rPr>
          <w:rFonts w:ascii="Lora" w:hAnsi="Lora"/>
          <w:sz w:val="21"/>
          <w:szCs w:val="21"/>
          <w:rtl w:val="0"/>
          <w:lang w:val="en-US"/>
        </w:rPr>
        <w:t>em up game in C++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>Autonomous music-creation tool via Markov Chain analysis of MIDIs in Python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>Interactive visualization map for localized crime reports in Python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 xml:space="preserve">Functional location-independent real-time communication system for measuring atmospheric conditions at altitudes of 100,000ft with Arduino </w:t>
      </w:r>
    </w:p>
    <w:p>
      <w:pPr>
        <w:pStyle w:val="Body"/>
        <w:numPr>
          <w:ilvl w:val="0"/>
          <w:numId w:val="2"/>
        </w:numPr>
        <w:rPr>
          <w:rFonts w:ascii="Lora" w:hAnsi="Lora"/>
          <w:sz w:val="21"/>
          <w:szCs w:val="21"/>
          <w:lang w:val="en-US"/>
        </w:rPr>
      </w:pPr>
      <w:r>
        <w:rPr>
          <w:rFonts w:ascii="Lora" w:hAnsi="Lora"/>
          <w:sz w:val="21"/>
          <w:szCs w:val="21"/>
          <w:rtl w:val="0"/>
          <w:lang w:val="en-US"/>
        </w:rPr>
        <w:t>Integrated electric guitar amplifier with custom pickups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OTHER EXPERIENCE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Member and Show Producer,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 xml:space="preserve"> Freshman 15 </w:t>
      </w:r>
      <w:r>
        <w:rPr>
          <w:rFonts w:ascii="Lora" w:hAnsi="Lora"/>
          <w:b w:val="0"/>
          <w:bCs w:val="0"/>
          <w:sz w:val="21"/>
          <w:szCs w:val="21"/>
          <w:rtl w:val="0"/>
        </w:rPr>
        <w:t>A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-</w:t>
      </w:r>
      <w:r>
        <w:rPr>
          <w:rFonts w:ascii="Lora" w:hAnsi="Lora"/>
          <w:b w:val="0"/>
          <w:bCs w:val="0"/>
          <w:sz w:val="21"/>
          <w:szCs w:val="21"/>
          <w:rtl w:val="0"/>
          <w:lang w:val="it-IT"/>
        </w:rPr>
        <w:t>Cappella</w:t>
      </w:r>
      <w:r>
        <w:rPr>
          <w:rFonts w:ascii="Lora" w:cs="Lora" w:hAnsi="Lora" w:eastAsia="Lora"/>
          <w:b w:val="0"/>
          <w:bCs w:val="0"/>
          <w:sz w:val="21"/>
          <w:szCs w:val="21"/>
        </w:rPr>
        <w:tab/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Fall 2019 - Present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i w:val="1"/>
          <w:i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Vertigo Theatre Board, 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Co-Technical Director</w:t>
        <w:tab/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Summer 2020 - Present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i w:val="1"/>
          <w:i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Vertigo Reading Series, 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Sound Designer</w:t>
        <w:tab/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Winter 2020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0"/>
          <w:bCs w:val="0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78th Annual Dolphin Show, </w:t>
      </w:r>
      <w:r>
        <w:rPr>
          <w:rFonts w:ascii="Lora" w:hAnsi="Lora"/>
          <w:b w:val="0"/>
          <w:bCs w:val="0"/>
          <w:sz w:val="21"/>
          <w:szCs w:val="21"/>
          <w:rtl w:val="0"/>
          <w:lang w:val="en-US"/>
        </w:rPr>
        <w:t>Co-Technical Director</w:t>
        <w:tab/>
      </w:r>
      <w:r>
        <w:rPr>
          <w:rFonts w:ascii="Lora" w:hAnsi="Lora"/>
          <w:b w:val="0"/>
          <w:bCs w:val="0"/>
          <w:i w:val="1"/>
          <w:iCs w:val="1"/>
          <w:sz w:val="21"/>
          <w:szCs w:val="21"/>
          <w:rtl w:val="0"/>
          <w:lang w:val="en-US"/>
        </w:rPr>
        <w:t>Spring 2021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de-DE"/>
        </w:rPr>
        <w:t>LEADERSHIP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>Junior Class President</w:t>
      </w:r>
      <w:r>
        <w:rPr>
          <w:rFonts w:ascii="Lora" w:cs="Lora" w:hAnsi="Lora" w:eastAsia="Lora"/>
          <w:sz w:val="21"/>
          <w:szCs w:val="21"/>
        </w:rPr>
        <w:tab/>
      </w:r>
      <w:r>
        <w:rPr>
          <w:rFonts w:ascii="Lora" w:hAnsi="Lora"/>
          <w:i w:val="1"/>
          <w:iCs w:val="1"/>
          <w:sz w:val="21"/>
          <w:szCs w:val="21"/>
          <w:rtl w:val="0"/>
          <w:lang w:val="it-IT"/>
        </w:rPr>
        <w:t>April 2017</w:t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 xml:space="preserve"> </w:t>
      </w:r>
      <w:r>
        <w:rPr>
          <w:rFonts w:ascii="Lora" w:hAnsi="Lora"/>
          <w:i w:val="1"/>
          <w:iCs w:val="1"/>
          <w:sz w:val="21"/>
          <w:szCs w:val="21"/>
          <w:rtl w:val="0"/>
        </w:rPr>
        <w:t>-</w:t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 xml:space="preserve"> April 2018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  <w:lang w:val="en-US"/>
        </w:rPr>
        <w:t xml:space="preserve">Menlo School Mock Trial, </w:t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 xml:space="preserve">Attorney  </w:t>
      </w:r>
      <w:r>
        <w:rPr>
          <w:rFonts w:ascii="Lora" w:hAnsi="Lora"/>
          <w:b w:val="1"/>
          <w:bCs w:val="1"/>
          <w:sz w:val="21"/>
          <w:szCs w:val="21"/>
          <w:rtl w:val="0"/>
        </w:rPr>
        <w:t xml:space="preserve">                            </w:t>
        <w:tab/>
      </w:r>
      <w:r>
        <w:rPr>
          <w:rFonts w:ascii="Lora" w:hAnsi="Lora"/>
          <w:i w:val="1"/>
          <w:iCs w:val="1"/>
          <w:sz w:val="21"/>
          <w:szCs w:val="21"/>
          <w:rtl w:val="0"/>
        </w:rPr>
        <w:t>September 2017</w:t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 xml:space="preserve"> </w:t>
      </w:r>
      <w:r>
        <w:rPr>
          <w:rFonts w:ascii="Lora" w:hAnsi="Lora"/>
          <w:i w:val="1"/>
          <w:iCs w:val="1"/>
          <w:sz w:val="21"/>
          <w:szCs w:val="21"/>
          <w:rtl w:val="0"/>
        </w:rPr>
        <w:t>-</w:t>
      </w:r>
      <w:r>
        <w:rPr>
          <w:rFonts w:ascii="Lora" w:hAnsi="Lora"/>
          <w:i w:val="1"/>
          <w:iCs w:val="1"/>
          <w:sz w:val="21"/>
          <w:szCs w:val="21"/>
          <w:rtl w:val="0"/>
          <w:lang w:val="en-US"/>
        </w:rPr>
        <w:t xml:space="preserve"> May 2019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Lora" w:hAnsi="Lora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Worked collaboratively to</w:t>
      </w:r>
      <w:r>
        <w:rPr>
          <w:rFonts w:ascii="Lora" w:hAnsi="Lora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d</w:t>
      </w: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evelop</w:t>
      </w: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execute</w:t>
      </w: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and adapt</w:t>
      </w: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trial strategy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Lora" w:hAnsi="Lora"/>
          <w:outline w:val="0"/>
          <w:color w:val="333333"/>
          <w:sz w:val="21"/>
          <w:szCs w:val="21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Lora" w:hAnsi="Lora"/>
          <w:outline w:val="0"/>
          <w:color w:val="000000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Won CRF California State Championship</w:t>
      </w:r>
    </w:p>
    <w:p>
      <w:pPr>
        <w:pStyle w:val="Body"/>
        <w:tabs>
          <w:tab w:val="right" w:pos="9340"/>
        </w:tabs>
        <w:rPr>
          <w:rFonts w:ascii="Lora" w:cs="Lora" w:hAnsi="Lora" w:eastAsia="Lora"/>
          <w:sz w:val="21"/>
          <w:szCs w:val="21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9340"/>
        </w:tabs>
        <w:rPr>
          <w:rFonts w:ascii="Lora" w:cs="Lora" w:hAnsi="Lora" w:eastAsia="Lora"/>
          <w:b w:val="1"/>
          <w:bCs w:val="1"/>
          <w:sz w:val="21"/>
          <w:szCs w:val="21"/>
        </w:rPr>
      </w:pPr>
      <w:r>
        <w:rPr>
          <w:rFonts w:ascii="Lora" w:hAnsi="Lora"/>
          <w:b w:val="1"/>
          <w:bCs w:val="1"/>
          <w:sz w:val="21"/>
          <w:szCs w:val="21"/>
          <w:rtl w:val="0"/>
        </w:rPr>
        <w:t>INTERESTS</w:t>
      </w:r>
    </w:p>
    <w:p>
      <w:pPr>
        <w:pStyle w:val="Body"/>
        <w:tabs>
          <w:tab w:val="right" w:pos="9340"/>
        </w:tabs>
      </w:pPr>
      <w:r>
        <w:rPr>
          <w:rFonts w:ascii="Lora" w:hAnsi="Lora"/>
          <w:sz w:val="21"/>
          <w:szCs w:val="21"/>
          <w:rtl w:val="0"/>
          <w:lang w:val="en-US"/>
        </w:rPr>
        <w:t>Singing, Guitar, Software Programming, Video Essays</w:t>
      </w:r>
      <w:r>
        <w:rPr>
          <w:rFonts w:ascii="Lora" w:hAnsi="Lora"/>
          <w:sz w:val="21"/>
          <w:szCs w:val="21"/>
          <w:rtl w:val="0"/>
          <w:lang w:val="en-US"/>
        </w:rPr>
        <w:t>, Hex, Reading Fantasy Novels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o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3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34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34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right" w:pos="93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34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34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sz w:val="21"/>
      <w:szCs w:val="21"/>
      <w:u w:val="no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