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management</w:t>
      </w:r>
    </w:p>
    <w:p>
      <w:pPr>
        <w:pStyle w:val="Heading1"/>
      </w:pPr>
      <w:r>
        <w:t>User management#</w:t>
      </w:r>
    </w:p>
    <w:p>
      <w:r>
        <w:t>User management in n8n allows you to invite people to work in your n8n instance. It includes:</w:t>
      </w:r>
    </w:p>
    <w:p>
      <w:r>
        <w:t>• Login and password management</w:t>
      </w:r>
    </w:p>
    <w:p>
      <w:r>
        <w:t>• Adding and removing users</w:t>
      </w:r>
    </w:p>
    <w:p>
      <w:r>
        <w:t>• Three account types: Owner and Member (and Admin for Pro &amp; Enterprise plans)</w:t>
      </w:r>
    </w:p>
    <w:p>
      <w:r>
        <w:t>Privacy</w:t>
      </w:r>
    </w:p>
    <w:p>
      <w:r>
        <w:t>The user management feature doesn't send personal information, such as email or username, to n8n.</w:t>
      </w:r>
    </w:p>
    <w:p>
      <w:pPr>
        <w:pStyle w:val="Heading2"/>
      </w:pPr>
      <w:r>
        <w:t>Setup guides#</w:t>
      </w:r>
    </w:p>
    <w:p>
      <w:r>
        <w:t>This section contains most usage information for user management, and the Cloud setup guide. If you self-host n8n, there are extra steps to configure your n8n instance. Refer to the Self-hosted guide.</w:t>
      </w:r>
    </w:p>
    <w:p>
      <w:r>
        <w:t>This section includes guides to configuring LDAP and SAML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