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transformation functions for strings</w:t>
      </w:r>
    </w:p>
    <w:p>
      <w:pPr>
        <w:pStyle w:val="Heading1"/>
      </w:pPr>
      <w:r>
        <w:t>Strings#</w:t>
      </w:r>
    </w:p>
    <w:p>
      <w:r>
        <w:t>A reference document listing built-in convenience functions to support data transformation in expressions for strings.</w:t>
      </w:r>
    </w:p>
    <w:p>
      <w:r>
        <w:t>JavaScript in expressions</w:t>
      </w:r>
    </w:p>
    <w:p>
      <w:r>
        <w:t>You can use any JavaScript in expressions. Refer to Expressions for more information.</w:t>
      </w:r>
    </w:p>
    <w:p>
      <w:pPr>
        <w:pStyle w:val="Heading3"/>
      </w:pPr>
      <w:r>
        <w:t>base64Encode(): A base64 encoded string. #</w:t>
      </w:r>
    </w:p>
    <w:p>
      <w:pPr>
        <w:pStyle w:val="Heading3"/>
      </w:pPr>
      <w:r>
        <w:t>base64Decode(): A plain string. #</w:t>
      </w:r>
    </w:p>
    <w:p>
      <w:pPr>
        <w:pStyle w:val="Heading3"/>
      </w:pPr>
      <w:r>
        <w:t>extractDomain(): String #</w:t>
      </w:r>
    </w:p>
    <w:p>
      <w:pPr>
        <w:pStyle w:val="Heading3"/>
      </w:pPr>
      <w:r>
        <w:t>extractEmail(): String #</w:t>
      </w:r>
    </w:p>
    <w:p>
      <w:pPr>
        <w:pStyle w:val="Heading3"/>
      </w:pPr>
      <w:r>
        <w:t>extractUrl(): String #</w:t>
      </w:r>
    </w:p>
    <w:p>
      <w:pPr>
        <w:pStyle w:val="Heading3"/>
      </w:pPr>
      <w:r>
        <w:t>extractUrlPath(): String #</w:t>
      </w:r>
    </w:p>
    <w:p>
      <w:r>
        <w:rPr>
          <w:rFonts w:ascii="Courier New" w:hAnsi="Courier New"/>
          <w:sz w:val="18"/>
        </w:rPr>
        <w:t>"https://example.com/orders/1/details".extractUrlPath()</w:t>
      </w:r>
    </w:p>
    <w:p>
      <w:r>
        <w:rPr>
          <w:rFonts w:ascii="Courier New" w:hAnsi="Courier New"/>
          <w:sz w:val="18"/>
        </w:rPr>
        <w:t>"/orders/1/details/"</w:t>
      </w:r>
    </w:p>
    <w:p>
      <w:pPr>
        <w:pStyle w:val="Heading3"/>
      </w:pPr>
      <w:r>
        <w:t>hash(algo?: Algorithm): String #</w:t>
      </w:r>
    </w:p>
    <w:p>
      <w:r>
        <w:t>Which hashing algorithm to use.</w:t>
      </w:r>
    </w:p>
    <w:p>
      <w:r>
        <w:t>Default: md5</w:t>
      </w:r>
    </w:p>
    <w:p>
      <w:r>
        <w:rPr>
          <w:rFonts w:ascii="Courier New" w:hAnsi="Courier New"/>
          <w:sz w:val="18"/>
        </w:rPr>
        <w:t>md5</w:t>
      </w:r>
    </w:p>
    <w:p>
      <w:r>
        <w:t>One of: md5, base64, sha1, sha224, sha256, sha384, sha512, sha3, ripemd160</w:t>
      </w:r>
    </w:p>
    <w:p>
      <w:r>
        <w:rPr>
          <w:rFonts w:ascii="Courier New" w:hAnsi="Courier New"/>
          <w:sz w:val="18"/>
        </w:rPr>
        <w:t>md5</w:t>
      </w:r>
    </w:p>
    <w:p>
      <w:r>
        <w:rPr>
          <w:rFonts w:ascii="Courier New" w:hAnsi="Courier New"/>
          <w:sz w:val="18"/>
        </w:rPr>
        <w:t>base64</w:t>
      </w:r>
    </w:p>
    <w:p>
      <w:r>
        <w:rPr>
          <w:rFonts w:ascii="Courier New" w:hAnsi="Courier New"/>
          <w:sz w:val="18"/>
        </w:rPr>
        <w:t>sha1</w:t>
      </w:r>
    </w:p>
    <w:p>
      <w:r>
        <w:rPr>
          <w:rFonts w:ascii="Courier New" w:hAnsi="Courier New"/>
          <w:sz w:val="18"/>
        </w:rPr>
        <w:t>sha224</w:t>
      </w:r>
    </w:p>
    <w:p>
      <w:r>
        <w:rPr>
          <w:rFonts w:ascii="Courier New" w:hAnsi="Courier New"/>
          <w:sz w:val="18"/>
        </w:rPr>
        <w:t>sha256</w:t>
      </w:r>
    </w:p>
    <w:p>
      <w:r>
        <w:rPr>
          <w:rFonts w:ascii="Courier New" w:hAnsi="Courier New"/>
          <w:sz w:val="18"/>
        </w:rPr>
        <w:t>sha384</w:t>
      </w:r>
    </w:p>
    <w:p>
      <w:r>
        <w:rPr>
          <w:rFonts w:ascii="Courier New" w:hAnsi="Courier New"/>
          <w:sz w:val="18"/>
        </w:rPr>
        <w:t>sha512</w:t>
      </w:r>
    </w:p>
    <w:p>
      <w:r>
        <w:rPr>
          <w:rFonts w:ascii="Courier New" w:hAnsi="Courier New"/>
          <w:sz w:val="18"/>
        </w:rPr>
        <w:t>sha3</w:t>
      </w:r>
    </w:p>
    <w:p>
      <w:r>
        <w:rPr>
          <w:rFonts w:ascii="Courier New" w:hAnsi="Courier New"/>
          <w:sz w:val="18"/>
        </w:rPr>
        <w:t>ripemd160</w:t>
      </w:r>
    </w:p>
    <w:p>
      <w:pPr>
        <w:pStyle w:val="Heading3"/>
      </w:pPr>
      <w:r>
        <w:t>isDomain(): Boolean #</w:t>
      </w:r>
    </w:p>
    <w:p>
      <w:pPr>
        <w:pStyle w:val="Heading3"/>
      </w:pPr>
      <w:r>
        <w:t>isEmail(): Boolean #</w:t>
      </w:r>
    </w:p>
    <w:p>
      <w:pPr>
        <w:pStyle w:val="Heading3"/>
      </w:pPr>
      <w:r>
        <w:t>isEmpty(): Boolean #</w:t>
      </w:r>
    </w:p>
    <w:p>
      <w:pPr>
        <w:pStyle w:val="Heading3"/>
      </w:pPr>
      <w:r>
        <w:t>isNotEmpty(): Boolean #</w:t>
      </w:r>
    </w:p>
    <w:p>
      <w:pPr>
        <w:pStyle w:val="Heading3"/>
      </w:pPr>
      <w:r>
        <w:t>isNumeric(): Boolean #</w:t>
      </w:r>
    </w:p>
    <w:p>
      <w:pPr>
        <w:pStyle w:val="Heading3"/>
      </w:pPr>
      <w:r>
        <w:t>isUrl(): Boolean #</w:t>
      </w:r>
    </w:p>
    <w:p>
      <w:pPr>
        <w:pStyle w:val="Heading3"/>
      </w:pPr>
      <w:r>
        <w:t>parseJson(): Object #</w:t>
      </w:r>
    </w:p>
    <w:p>
      <w:r>
        <w:rPr>
          <w:rFonts w:ascii="Courier New" w:hAnsi="Courier New"/>
          <w:sz w:val="18"/>
        </w:rPr>
        <w:t>JSON.parse()</w:t>
      </w:r>
    </w:p>
    <w:p>
      <w:pPr>
        <w:pStyle w:val="Heading3"/>
      </w:pPr>
      <w:r>
        <w:t>quote(mark?: String): String #</w:t>
      </w:r>
    </w:p>
    <w:p>
      <w:r>
        <w:rPr>
          <w:rFonts w:ascii="Courier New" w:hAnsi="Courier New"/>
          <w:sz w:val="18"/>
        </w:rPr>
        <w:t>"</w:t>
      </w:r>
    </w:p>
    <w:p>
      <w:r>
        <w:t>Which quote mark style to use.</w:t>
      </w:r>
    </w:p>
    <w:p>
      <w:r>
        <w:t>Default: "</w:t>
      </w:r>
    </w:p>
    <w:p>
      <w:r>
        <w:rPr>
          <w:rFonts w:ascii="Courier New" w:hAnsi="Courier New"/>
          <w:sz w:val="18"/>
        </w:rPr>
        <w:t>"</w:t>
      </w:r>
    </w:p>
    <w:p>
      <w:pPr>
        <w:pStyle w:val="Heading3"/>
      </w:pPr>
      <w:r>
        <w:t>removeMarkdown(): String #</w:t>
      </w:r>
    </w:p>
    <w:p>
      <w:pPr>
        <w:pStyle w:val="Heading3"/>
      </w:pPr>
      <w:r>
        <w:t>replaceSpecialChars(): String #</w:t>
      </w:r>
    </w:p>
    <w:p>
      <w:pPr>
        <w:pStyle w:val="Heading3"/>
      </w:pPr>
      <w:r>
        <w:t>removeTags(): String #</w:t>
      </w:r>
    </w:p>
    <w:p>
      <w:pPr>
        <w:pStyle w:val="Heading3"/>
      </w:pPr>
      <w:r>
        <w:t>toBoolean(): Boolean #</w:t>
      </w:r>
    </w:p>
    <w:p>
      <w:r>
        <w:rPr>
          <w:rFonts w:ascii="Courier New" w:hAnsi="Courier New"/>
          <w:sz w:val="18"/>
        </w:rPr>
        <w:t>"false"</w:t>
      </w:r>
    </w:p>
    <w:p>
      <w:r>
        <w:rPr>
          <w:rFonts w:ascii="Courier New" w:hAnsi="Courier New"/>
          <w:sz w:val="18"/>
        </w:rPr>
        <w:t>"0"</w:t>
      </w:r>
    </w:p>
    <w:p>
      <w:r>
        <w:rPr>
          <w:rFonts w:ascii="Courier New" w:hAnsi="Courier New"/>
          <w:sz w:val="18"/>
        </w:rPr>
        <w:t>""</w:t>
      </w:r>
    </w:p>
    <w:p>
      <w:r>
        <w:rPr>
          <w:rFonts w:ascii="Courier New" w:hAnsi="Courier New"/>
          <w:sz w:val="18"/>
        </w:rPr>
        <w:t>"no"</w:t>
      </w:r>
    </w:p>
    <w:p>
      <w:r>
        <w:rPr>
          <w:rFonts w:ascii="Courier New" w:hAnsi="Courier New"/>
          <w:sz w:val="18"/>
        </w:rPr>
        <w:t>false</w:t>
      </w:r>
    </w:p>
    <w:p>
      <w:pPr>
        <w:pStyle w:val="Heading3"/>
      </w:pPr>
      <w:r>
        <w:t>toDateTime(): Date #</w:t>
      </w:r>
    </w:p>
    <w:p>
      <w:pPr>
        <w:pStyle w:val="Heading3"/>
      </w:pPr>
      <w:r>
        <w:t>toDecimalNumber(): Number #</w:t>
      </w:r>
    </w:p>
    <w:p>
      <w:pPr>
        <w:pStyle w:val="Heading3"/>
      </w:pPr>
      <w:r>
        <w:t>toFloat(): Number #</w:t>
      </w:r>
    </w:p>
    <w:p>
      <w:pPr>
        <w:pStyle w:val="Heading3"/>
      </w:pPr>
      <w:r>
        <w:t>toInt(): Number #</w:t>
      </w:r>
    </w:p>
    <w:p>
      <w:pPr>
        <w:pStyle w:val="Heading3"/>
      </w:pPr>
      <w:r>
        <w:t>toSentenceCase(): String #</w:t>
      </w:r>
    </w:p>
    <w:p>
      <w:pPr>
        <w:pStyle w:val="Heading3"/>
      </w:pPr>
      <w:r>
        <w:t>toSnakeCase(): String #</w:t>
      </w:r>
    </w:p>
    <w:p>
      <w:pPr>
        <w:pStyle w:val="Heading3"/>
      </w:pPr>
      <w:r>
        <w:t>toTitleCase(): String #</w:t>
      </w:r>
    </w:p>
    <w:p>
      <w:pPr>
        <w:pStyle w:val="Heading3"/>
      </w:pPr>
      <w:r>
        <w:t>toWholeNumber(): Number #</w:t>
      </w:r>
    </w:p>
    <w:p>
      <w:pPr>
        <w:pStyle w:val="Heading3"/>
      </w:pPr>
      <w:r>
        <w:t>urlDecode(entireString?: Boolean): String #</w:t>
      </w:r>
    </w:p>
    <w:p>
      <w:r>
        <w:t>Whether to decode characters that are part of the URI syntax (true) or not (false).</w:t>
      </w:r>
    </w:p>
    <w:p>
      <w:pPr>
        <w:pStyle w:val="Heading3"/>
      </w:pPr>
      <w:r>
        <w:t>urlEncode(entireString?: Boolean): String #</w:t>
      </w:r>
    </w:p>
    <w:p>
      <w:r>
        <w:t>Whether to encode characters that are part of the URI syntax (true) or not (false).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