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SolarWinds IPAM credentials</w:t>
      </w:r>
    </w:p>
    <w:p>
      <w:pPr>
        <w:pStyle w:val="Heading1"/>
      </w:pPr>
      <w:r>
        <w:t>SolarWinds IPAM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Supported authentication methods#</w:t>
      </w:r>
    </w:p>
    <w:p>
      <w:r>
        <w:t>• Username &amp; Password</w:t>
      </w:r>
    </w:p>
    <w:p>
      <w:pPr>
        <w:pStyle w:val="Heading2"/>
      </w:pPr>
      <w:r>
        <w:t>Related resources#</w:t>
      </w:r>
    </w:p>
    <w:p>
      <w:r>
        <w:t>Refer to SolarWinds IPAM's API documentation for more information about the service.</w:t>
      </w:r>
    </w:p>
    <w:p>
      <w:pPr>
        <w:pStyle w:val="Heading2"/>
      </w:pPr>
      <w:r>
        <w:t>Using Username &amp; Password#</w:t>
      </w:r>
    </w:p>
    <w:p>
      <w:r>
        <w:t>To configure this credential, you'll need a SolarWinds IPAM account and:</w:t>
      </w:r>
    </w:p>
    <w:p>
      <w:r>
        <w:t>• URL: The base URL of your SolarWinds IPAM server</w:t>
      </w:r>
    </w:p>
    <w:p>
      <w:r>
        <w:t>• Username: The username you use to access SolarWinds IPAM</w:t>
      </w:r>
    </w:p>
    <w:p>
      <w:r>
        <w:t>• Password: The password you use to access SolarWinds IPAM</w:t>
      </w:r>
    </w:p>
    <w:p>
      <w:r>
        <w:t>Refer to SolarWinds IPAM's API documentation for more information about authenticating to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