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Mattermost credentials</w:t>
      </w:r>
    </w:p>
    <w:p>
      <w:pPr>
        <w:pStyle w:val="Heading1"/>
      </w:pPr>
      <w:r>
        <w:t>Mattermost credentials#</w:t>
      </w:r>
    </w:p>
    <w:p>
      <w:r>
        <w:t>You can use these credentials to authenticate the following nodes:</w:t>
      </w:r>
    </w:p>
    <w:p>
      <w:r>
        <w:t>• Mattermost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Mattermost's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 Mattermost account and:</w:t>
      </w:r>
    </w:p>
    <w:p>
      <w:r>
        <w:t>• A personal Access Token</w:t>
      </w:r>
    </w:p>
    <w:p>
      <w:r>
        <w:t>• Your Mattermost Base URL.</w:t>
      </w:r>
    </w:p>
    <w:p>
      <w:r>
        <w:t>To set it up:</w:t>
      </w:r>
    </w:p>
    <w:p>
      <w:r>
        <w:t>• In Mattermost, go to Profile &gt; Security &gt; Personal Access Tokens.</w:t>
        <w:br/>
        <w:br/>
        <w:t>No Personal Access Tokens option</w:t>
        <w:br/>
        <w:br/>
        <w:t>If you don't see the Personal Access Tokens option, refer to the troubleshooting steps in Enable personal access tokens below.</w:t>
      </w:r>
    </w:p>
    <w:p>
      <w:r>
        <w:t>In Mattermost, go to Profile &gt; Security &gt; Personal Access Tokens.</w:t>
      </w:r>
    </w:p>
    <w:p>
      <w:r>
        <w:t>No Personal Access Tokens option</w:t>
      </w:r>
    </w:p>
    <w:p>
      <w:r>
        <w:t>If you don't see the Personal Access Tokens option, refer to the troubleshooting steps in Enable personal access tokens below.</w:t>
      </w:r>
    </w:p>
    <w:p>
      <w:r>
        <w:t>• Select Create Token.</w:t>
      </w:r>
    </w:p>
    <w:p>
      <w:r>
        <w:t>Select Create Token.</w:t>
      </w:r>
    </w:p>
    <w:p>
      <w:r>
        <w:t>• Enter a Token description,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Save.</w:t>
      </w:r>
    </w:p>
    <w:p>
      <w:r>
        <w:t>• Copy the Token ID and enter it as the Access Token in your n8n credential.</w:t>
      </w:r>
    </w:p>
    <w:p>
      <w:r>
        <w:t>• Enter your Mattermost URL as the Base URL.</w:t>
      </w:r>
    </w:p>
    <w:p>
      <w:r>
        <w:t>• By default, n8n connects only if SSL certificate validation succeeds. To connect even if SSL certificate validation fails, turn on Ignore SSL Issues.</w:t>
      </w:r>
    </w:p>
    <w:p>
      <w:r>
        <w:t>Refer to the Mattermost Personal access tokens documentation for more information.</w:t>
      </w:r>
    </w:p>
    <w:p>
      <w:pPr>
        <w:pStyle w:val="Heading2"/>
      </w:pPr>
      <w:r>
        <w:t>Enable personal access tokens#</w:t>
      </w:r>
    </w:p>
    <w:p>
      <w:r>
        <w:t>Not seeing the Personal Access Tokens option has two possible causes:</w:t>
      </w:r>
    </w:p>
    <w:p>
      <w:r>
        <w:t>• Mattermost doesn't have the personal access tokens integration enabled.</w:t>
      </w:r>
    </w:p>
    <w:p>
      <w:r>
        <w:t>• You're trying to generate a personal access token as a non-admin user who doesn't have permission to generate personal access tokens.</w:t>
      </w:r>
    </w:p>
    <w:p>
      <w:r>
        <w:t>To identify the root cause and resolve it:</w:t>
      </w:r>
    </w:p>
    <w:p>
      <w:r>
        <w:t>• Log in to Mattermost as an admin.</w:t>
      </w:r>
    </w:p>
    <w:p>
      <w:r>
        <w:t>• Go to System Console &gt; Integrations &gt; Integration Management.</w:t>
      </w:r>
    </w:p>
    <w:p>
      <w:r>
        <w:t>• Confirm that Enable personal access tokens is set to true. If it's not, change.</w:t>
      </w:r>
    </w:p>
    <w:p>
      <w:r>
        <w:t>• Go to System Console &gt; User Management &gt; Users.</w:t>
      </w:r>
    </w:p>
    <w:p>
      <w:r>
        <w:t>• Search for the user account you want to allow to generate personal access tokens.</w:t>
      </w:r>
    </w:p>
    <w:p>
      <w:r>
        <w:t>• Select the Actions dropdown for the user and select Manage roles.</w:t>
      </w:r>
    </w:p>
    <w:p>
      <w:r>
        <w:t>• Check the box for Allow this account to generate personal access tokens and Save.</w:t>
      </w:r>
    </w:p>
    <w:p>
      <w:r>
        <w:t>Refer to the Mattermost Personal access tokens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