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edition features</w:t>
      </w:r>
    </w:p>
    <w:p>
      <w:pPr>
        <w:pStyle w:val="Heading1"/>
      </w:pPr>
      <w:r>
        <w:t>Community Edition Features#</w:t>
      </w:r>
    </w:p>
    <w:p>
      <w:r>
        <w:t>The community edition includes almost the complete feature set of n8n, except for the features listed here.</w:t>
      </w:r>
    </w:p>
    <w:p>
      <w:r>
        <w:t>The community edition doesn't include these features:</w:t>
      </w:r>
    </w:p>
    <w:p>
      <w:r>
        <w:t>• Custom Variables</w:t>
      </w:r>
    </w:p>
    <w:p>
      <w:r>
        <w:t>• Environments</w:t>
      </w:r>
    </w:p>
    <w:p>
      <w:r>
        <w:t>• External secrets</w:t>
      </w:r>
    </w:p>
    <w:p>
      <w:r>
        <w:t>• External storage for binary data</w:t>
      </w:r>
    </w:p>
    <w:p>
      <w:r>
        <w:t>• Log streaming (Logging is included)</w:t>
      </w:r>
    </w:p>
    <w:p>
      <w:r>
        <w:t>• Multi-main mode (Queue mode is included)</w:t>
      </w:r>
    </w:p>
    <w:p>
      <w:r>
        <w:t>• Projects</w:t>
      </w:r>
    </w:p>
    <w:p>
      <w:r>
        <w:t>• SSO (SAML, LDAP)</w:t>
      </w:r>
    </w:p>
    <w:p>
      <w:r>
        <w:t>• Sharing (workflows, credentials) (Only the instance owner and the user who creates them can access workflows and credentials)</w:t>
      </w:r>
    </w:p>
    <w:p>
      <w:r>
        <w:t>• Version control using Git</w:t>
      </w:r>
    </w:p>
    <w:p>
      <w:r>
        <w:t>• Workflow history (You can get one day of workflow history with the community edition by registering)</w:t>
      </w:r>
    </w:p>
    <w:p>
      <w:r>
        <w:t>These features are available on the Enterprise Cloud plan, including the self-hosted Enterprise edition. Some of these features are available on the Starter and Pro Cloud plan.</w:t>
      </w:r>
    </w:p>
    <w:p>
      <w:r>
        <w:t>See pricing for reference.</w:t>
      </w:r>
    </w:p>
    <w:p>
      <w:pPr>
        <w:pStyle w:val="Heading2"/>
      </w:pPr>
      <w:r>
        <w:t>Registered Community Edition#</w:t>
      </w:r>
    </w:p>
    <w:p>
      <w:r>
        <w:t>You can unlock extra features by registering your n8n community edition. You register with your email and receive a license key.</w:t>
      </w:r>
    </w:p>
    <w:p>
      <w:r>
        <w:t>Registering unlocks these features for the community edition:</w:t>
      </w:r>
    </w:p>
    <w:p>
      <w:r>
        <w:t>• Folders: Organize your workflows into tidy folders</w:t>
      </w:r>
    </w:p>
    <w:p>
      <w:r>
        <w:t>• Debug in editor: Copy and pin execution data when working on a workflow</w:t>
      </w:r>
    </w:p>
    <w:p>
      <w:r>
        <w:t>• One day of workflow history: 24 hours of workflow history so you can revert back to previous workflow versions</w:t>
      </w:r>
    </w:p>
    <w:p>
      <w:r>
        <w:t>• Custom execution data: Save, find, and annotate execution metadata</w:t>
      </w:r>
    </w:p>
    <w:p>
      <w:r>
        <w:t>To register a new community edition instance, select the option during your initial account creation.</w:t>
      </w:r>
    </w:p>
    <w:p>
      <w:r>
        <w:t>To register an existing community edition instance:</w:t>
      </w:r>
    </w:p>
    <w:p>
      <w:r>
        <w:t>• Select the three dots icon  in the lower-left corner.</w:t>
      </w:r>
    </w:p>
    <w:p>
      <w:r>
        <w:t>• Select Settings and then Usage and plan.</w:t>
      </w:r>
    </w:p>
    <w:p>
      <w:r>
        <w:t>• Select Unlock to enter your email and then select Send me a free license key.</w:t>
      </w:r>
    </w:p>
    <w:p>
      <w:r>
        <w:t>• Check your email for the account you entered.</w:t>
      </w:r>
    </w:p>
    <w:p>
      <w:r>
        <w:t>Once you have a license key, activate it by clicking the button in the license email or by visiting Options &gt; Settings &gt; Usage and plan and selecting Enter activation key.</w:t>
      </w:r>
    </w:p>
    <w:p>
      <w:r>
        <w:t>Once activated, your license will not expire. We may change the unlocked features in the future. This will not impact previously unlocked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