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 types</w:t>
      </w:r>
    </w:p>
    <w:p>
      <w:pPr>
        <w:pStyle w:val="Heading1"/>
      </w:pPr>
      <w:r>
        <w:t>Built-in integrations#</w:t>
      </w:r>
    </w:p>
    <w:p>
      <w:r>
        <w:t>This section contains the node library: reference documentation for every built-in node in n8n, and their credentials.</w:t>
      </w:r>
    </w:p>
    <w:p>
      <w:pPr>
        <w:pStyle w:val="Heading2"/>
      </w:pPr>
      <w:r>
        <w:t>Node operations: Triggers and Actions#</w:t>
      </w:r>
    </w:p>
    <w:p>
      <w:r>
        <w:t>When you add a node to a workflow, n8n displays a list of available operations. An operation is something a node does, such as getting or sending data.</w:t>
      </w:r>
    </w:p>
    <w:p>
      <w:r>
        <w:t>There are two types of operation:</w:t>
      </w:r>
    </w:p>
    <w:p>
      <w:r>
        <w:t>• Triggers start a workflow in response to specific events or conditions in your services. When you select a Trigger, n8n adds a trigger node to your workflow, with the Trigger operation you chose pre-selected. When you search for a node in n8n, Trigger operations have a bolt icon .</w:t>
      </w:r>
    </w:p>
    <w:p>
      <w:r>
        <w:t>• Actions are operations that represent specific tasks within a workflow, which you can use to manipulate data, perform operations on external systems, and trigger events in other systems as part of your workflows. When you select an Action, n8n adds a node to your workflow, with the Action operation you chose pre-selected.</w:t>
      </w:r>
    </w:p>
    <w:p>
      <w:pPr>
        <w:pStyle w:val="Heading2"/>
      </w:pPr>
      <w:r>
        <w:t>Core nodes#</w:t>
      </w:r>
    </w:p>
    <w:p>
      <w:r>
        <w:t>Core nodes can be actions or triggers. Whereas most nodes connect to a specific external service, core nodes provide functionality such as logic, scheduling, or generic API calls.</w:t>
      </w:r>
    </w:p>
    <w:p>
      <w:pPr>
        <w:pStyle w:val="Heading2"/>
      </w:pPr>
      <w:r>
        <w:t>Cluster nodes#</w:t>
      </w:r>
    </w:p>
    <w:p>
      <w:r>
        <w:t>Cluster nodes are node groups that work together to provide functionality in an n8n workflow. Instead of using a single node, you use a root node and one or more sub-nodes that extend the functionality of the node.</w:t>
      </w:r>
    </w:p>
    <w:p>
      <w:pPr>
        <w:pStyle w:val="Heading2"/>
      </w:pPr>
      <w:r>
        <w:t>Credentials#</w:t>
      </w:r>
    </w:p>
    <w:p>
      <w:r>
        <w:t>External services need a way to identify and authenticate users. This data can range from an API key over an email/password combination to a long multi-line private key. You can save these in n8n as credentials.</w:t>
      </w:r>
    </w:p>
    <w:p>
      <w:r>
        <w:t>Nodes in n8n can then request that credential information. As another layer of security, only node types with specific access rights can access the credentials.</w:t>
      </w:r>
    </w:p>
    <w:p>
      <w:r>
        <w:t>To make sure that the data is secure, it gets saved to the database encrypted. n8n uses a random personal encryption key, which it automatically generates on the first run of n8n and then saved under ~/.n8n/config.</w:t>
      </w:r>
    </w:p>
    <w:p>
      <w:r>
        <w:rPr>
          <w:rFonts w:ascii="Courier New" w:hAnsi="Courier New"/>
          <w:sz w:val="18"/>
        </w:rPr>
        <w:t>~/.n8n/config</w:t>
      </w:r>
    </w:p>
    <w:p>
      <w:r>
        <w:t>To learn more about creating, managing, and sharing credentials, refer to Manage credentials.</w:t>
      </w:r>
    </w:p>
    <w:p>
      <w:pPr>
        <w:pStyle w:val="Heading2"/>
      </w:pPr>
      <w:r>
        <w:t>Community nodes#</w:t>
      </w:r>
    </w:p>
    <w:p>
      <w:r>
        <w:t>n8n supports custom nodes built by the community. Refer to Community nodes for guidance on installing and using these nodes.</w:t>
      </w:r>
    </w:p>
    <w:p>
      <w:r>
        <w:t>For help building your own custom nodes, and publish them to npm, refer to Creating nodes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