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Overview</w:t>
      </w:r>
    </w:p>
    <w:p>
      <w:pPr>
        <w:pStyle w:val="Heading1"/>
      </w:pPr>
      <w:r>
        <w:t>Built-in methods and variables#</w:t>
      </w:r>
    </w:p>
    <w:p>
      <w:r>
        <w:t>n8n provides built-in methods and variables for working with data and accessing n8n data. This section provides a reference of available methods and variables for use in expressions, with a short description.</w:t>
      </w:r>
    </w:p>
    <w:p>
      <w:r>
        <w:t>Availability in the expressions editor and the Code node</w:t>
      </w:r>
    </w:p>
    <w:p>
      <w:r>
        <w:t>Some methods and variables aren't available in the Code node. These aren't in the documentation.</w:t>
      </w:r>
    </w:p>
    <w:p>
      <w:r>
        <w:t>All data transformation functions are only available in the expressions editor.</w:t>
      </w:r>
    </w:p>
    <w:p>
      <w:r>
        <w:t>The Cookbook contains examples for some common tasks, including some Code node only functions.</w:t>
      </w:r>
    </w:p>
    <w:p>
      <w:r>
        <w:t>• Current node input</w:t>
      </w:r>
    </w:p>
    <w:p>
      <w:r>
        <w:t>• Output of other nodes</w:t>
      </w:r>
    </w:p>
    <w:p>
      <w:r>
        <w:t>• Date and time</w:t>
      </w:r>
    </w:p>
    <w:p>
      <w:r>
        <w:t>• JMESPath</w:t>
      </w:r>
    </w:p>
    <w:p>
      <w:r>
        <w:t>• HTTP node</w:t>
      </w:r>
    </w:p>
    <w:p>
      <w:r>
        <w:t>• LangChain Code node</w:t>
      </w:r>
    </w:p>
    <w:p>
      <w:r>
        <w:t>• n8n metadata</w:t>
      </w:r>
    </w:p>
    <w:p>
      <w:r>
        <w:t>• Convenience methods</w:t>
      </w:r>
    </w:p>
    <w:p>
      <w:r>
        <w:t>• Data transformation functions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