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Blocklist</w:t>
      </w:r>
    </w:p>
    <w:p>
      <w:pPr>
        <w:pStyle w:val="Heading1"/>
      </w:pPr>
      <w:r>
        <w:t>n8n community node blocklist#</w:t>
      </w:r>
    </w:p>
    <w:p>
      <w:r>
        <w:t>n8n maintains a blocklist of community nodes. You can't install any node on this list.</w:t>
      </w:r>
    </w:p>
    <w:p>
      <w:r>
        <w:t>n8n may add community nodes to the blocklist for a range of reasons, including:</w:t>
      </w:r>
    </w:p>
    <w:p>
      <w:r>
        <w:t>• The node is intentionally malicious</w:t>
      </w:r>
    </w:p>
    <w:p>
      <w:r>
        <w:t>• It's low quality (low enough to be harmful)</w:t>
      </w:r>
    </w:p>
    <w:p>
      <w:r>
        <w:t>If you are a community node creator whose node is on the blocklist, and you believe this is a mistake, contact hello@n8n.io.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