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MultiQuery Retriever node documentation</w:t>
      </w:r>
    </w:p>
    <w:p>
      <w:pPr>
        <w:pStyle w:val="Heading1"/>
      </w:pPr>
      <w:r>
        <w:t>MultiQuery Retriever node#</w:t>
      </w:r>
    </w:p>
    <w:p>
      <w:r>
        <w:t>The MultiQuery Retriever node automates the process of prompt tuning by using an LLM to generate multiple queries from different perspectives for a given user input query.</w:t>
      </w:r>
    </w:p>
    <w:p>
      <w:r>
        <w:t>On this page, you'll find the node parameters for the MultiQuery Retriever node, and links to more resources.</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options#</w:t>
      </w:r>
    </w:p>
    <w:p>
      <w:r>
        <w:t>• Query Count: Enter how many different versions of the query to generate.</w:t>
      </w:r>
    </w:p>
    <w:p>
      <w:pPr>
        <w:pStyle w:val="Heading2"/>
      </w:pPr>
      <w:r>
        <w:t>Templates and examples#</w:t>
      </w:r>
    </w:p>
    <w:p>
      <w:r>
        <w:t>by David Roberts</w:t>
      </w:r>
    </w:p>
    <w:p>
      <w:r>
        <w:t>by Derek Cheung</w:t>
      </w:r>
    </w:p>
    <w:p>
      <w:r>
        <w:t>by Max Tkacz</w:t>
      </w:r>
    </w:p>
    <w:p>
      <w:pPr>
        <w:pStyle w:val="Heading2"/>
      </w:pPr>
      <w:r>
        <w:t>Related resources#</w:t>
      </w:r>
    </w:p>
    <w:p>
      <w:r>
        <w:t>Refer to LangChain's retriever conceptual documentation and LangChain's multiquery retriever API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