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Securing n8n</w:t>
      </w:r>
    </w:p>
    <w:p>
      <w:pPr>
        <w:pStyle w:val="Heading1"/>
      </w:pPr>
      <w:r>
        <w:t>Securing n8n#</w:t>
      </w:r>
    </w:p>
    <w:p>
      <w:r>
        <w:t>Securing your n8n instance can take several forms.</w:t>
      </w:r>
    </w:p>
    <w:p>
      <w:r>
        <w:t>At a high level, you can:</w:t>
      </w:r>
    </w:p>
    <w:p>
      <w:r>
        <w:t>• Conduct a security audit to identify security risks.</w:t>
      </w:r>
    </w:p>
    <w:p>
      <w:r>
        <w:t>• Set up SSL to enforce secure connections.</w:t>
      </w:r>
    </w:p>
    <w:p>
      <w:r>
        <w:t>• Set up Single Sign-On for user account management.</w:t>
      </w:r>
    </w:p>
    <w:p>
      <w:r>
        <w:t>• Use two-factor authentication (2FA) for your users.</w:t>
      </w:r>
    </w:p>
    <w:p>
      <w:r>
        <w:t>More granularly, consider blocking or opting out of features or data collection you don't want:</w:t>
      </w:r>
    </w:p>
    <w:p>
      <w:r>
        <w:t>• Disable the public API if you aren't using it.</w:t>
      </w:r>
    </w:p>
    <w:p>
      <w:r>
        <w:t>• Opt out of data collection of the anonymous data n8n collects automatically.</w:t>
      </w:r>
    </w:p>
    <w:p>
      <w:r>
        <w:t>• Block certain nodes from being available to your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