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Disqus credentials</w:t>
      </w:r>
    </w:p>
    <w:p>
      <w:pPr>
        <w:pStyle w:val="Heading1"/>
      </w:pPr>
      <w:r>
        <w:t>Disqus credentials#</w:t>
      </w:r>
    </w:p>
    <w:p>
      <w:r>
        <w:t>You can use these credentials to authenticate the following nodes:</w:t>
      </w:r>
    </w:p>
    <w:p>
      <w:r>
        <w:t>• Disqus</w:t>
      </w:r>
    </w:p>
    <w:p>
      <w:pPr>
        <w:pStyle w:val="Heading2"/>
      </w:pPr>
      <w:r>
        <w:t>Prerequisites#</w:t>
      </w:r>
    </w:p>
    <w:p>
      <w:r>
        <w:t>• Create a Disqus account.</w:t>
      </w:r>
    </w:p>
    <w:p>
      <w:r>
        <w:t>• Register an API application.</w:t>
      </w:r>
    </w:p>
    <w:p>
      <w:pPr>
        <w:pStyle w:val="Heading2"/>
      </w:pPr>
      <w:r>
        <w:t>Supported authentication methods#</w:t>
      </w:r>
    </w:p>
    <w:p>
      <w:r>
        <w:t>• API access token</w:t>
      </w:r>
    </w:p>
    <w:p>
      <w:pPr>
        <w:pStyle w:val="Heading2"/>
      </w:pPr>
      <w:r>
        <w:t>Related resources#</w:t>
      </w:r>
    </w:p>
    <w:p>
      <w:r>
        <w:t>Refer to Disqus's API documentation for more information about the service.</w:t>
      </w:r>
    </w:p>
    <w:p>
      <w:pPr>
        <w:pStyle w:val="Heading2"/>
      </w:pPr>
      <w:r>
        <w:t>Using API access token#</w:t>
      </w:r>
    </w:p>
    <w:p>
      <w:r>
        <w:t>To configure this credential, you'll need:</w:t>
      </w:r>
    </w:p>
    <w:p>
      <w:r>
        <w:t>• An Access Token: Once you've registered an API application, copy the API Key and add it to n8n as the Access Token.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