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WooCommerce credentials</w:t>
      </w:r>
    </w:p>
    <w:p>
      <w:pPr>
        <w:pStyle w:val="Heading1"/>
      </w:pPr>
      <w:r>
        <w:t>WooCommerce credentials#</w:t>
      </w:r>
    </w:p>
    <w:p>
      <w:r>
        <w:t>You can use these credentials to authenticate the following nodes:</w:t>
      </w:r>
    </w:p>
    <w:p>
      <w:r>
        <w:t>• WooCommerce</w:t>
      </w:r>
    </w:p>
    <w:p>
      <w:r>
        <w:t>• WooCommerce Trigger</w:t>
      </w:r>
    </w:p>
    <w:p>
      <w:pPr>
        <w:pStyle w:val="Heading2"/>
      </w:pPr>
      <w:r>
        <w:t>Prerequisites#</w:t>
      </w:r>
    </w:p>
    <w:p>
      <w:r>
        <w:t>• Install the WooCommerce plugin on your WordPress website.</w:t>
      </w:r>
    </w:p>
    <w:p>
      <w:r>
        <w:t>• In WordPress, go to Settings &gt; Permalinks and set your WordPress permalinks to use something other than Plain.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WooCommerce's REST API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 Consumer Key: Created when you generate an API key.</w:t>
      </w:r>
    </w:p>
    <w:p>
      <w:r>
        <w:t>• A Consumer Secret: Created when you generate an API key.</w:t>
      </w:r>
    </w:p>
    <w:p>
      <w:r>
        <w:t>• A WooCommerce URL</w:t>
      </w:r>
    </w:p>
    <w:p>
      <w:r>
        <w:t>To generate an API key and set up your credential:</w:t>
      </w:r>
    </w:p>
    <w:p>
      <w:r>
        <w:t>• Go to WooCommerce &gt; Settings &gt; Advanced &gt; Rest API &gt; Add key.</w:t>
      </w:r>
    </w:p>
    <w:p>
      <w:r>
        <w:t>• Select Read/Write from the Permissions dropdown.</w:t>
      </w:r>
    </w:p>
    <w:p>
      <w:r>
        <w:t>• Copy the generated Consumer Key and Consumer Secret and enter them into your n8n credentials.</w:t>
      </w:r>
    </w:p>
    <w:p>
      <w:r>
        <w:t>• Enter your WordPress site URL as the WooCommerce URL.</w:t>
      </w:r>
    </w:p>
    <w:p>
      <w:r>
        <w:t>• By default, n8n passes your credential details in the Authorization header. If you need to pass them as query string parameters instead, turn on Include Credentials in Query.</w:t>
      </w:r>
    </w:p>
    <w:p>
      <w:r>
        <w:t>Refer to Generate Keys for more information.</w:t>
      </w:r>
    </w:p>
    <w:p>
      <w:pPr>
        <w:pStyle w:val="Heading2"/>
      </w:pPr>
      <w:r>
        <w:t>Resolve "Consumer key is missing" error#</w:t>
      </w:r>
    </w:p>
    <w:p>
      <w:r>
        <w:t>When you try to connect your credentials, you may receive an error like this: Consumer key is missing.</w:t>
      </w:r>
    </w:p>
    <w:p>
      <w:r>
        <w:rPr>
          <w:rFonts w:ascii="Courier New" w:hAnsi="Courier New"/>
          <w:sz w:val="18"/>
        </w:rPr>
        <w:t>Consumer key is missing</w:t>
      </w:r>
    </w:p>
    <w:p>
      <w:r>
        <w:t>This occurs when the server can't parse the Authorization header details when authenticating over SSL.</w:t>
      </w:r>
    </w:p>
    <w:p>
      <w:r>
        <w:t>To resolve it, turn on the Include Credentials in Query toggle to pass the consumer key/secret as query string parameters instead and retry the credential.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