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Bitbucket Trigger node documentation</w:t>
      </w:r>
    </w:p>
    <w:p>
      <w:pPr>
        <w:pStyle w:val="Heading1"/>
      </w:pPr>
      <w:r>
        <w:t>Bitbucket Trigger node#</w:t>
      </w:r>
    </w:p>
    <w:p>
      <w:r>
        <w:t>Bitbucket is a web-based version control repository hosting service owned by Atlassian, for source code and development projects that use either Mercurial or Git revision control systems.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Bitbucket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