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TOTP</w:t>
      </w:r>
    </w:p>
    <w:p>
      <w:pPr>
        <w:pStyle w:val="Heading1"/>
      </w:pPr>
      <w:r>
        <w:t>TOTP#</w:t>
      </w:r>
    </w:p>
    <w:p>
      <w:r>
        <w:t>The TOTP node provides a way to generate a TOTP (time-based one-time password).</w:t>
      </w:r>
    </w:p>
    <w:p>
      <w:r>
        <w:t>Credentials</w:t>
      </w:r>
    </w:p>
    <w:p>
      <w:r>
        <w:t>Refer to TOTP credentials for guidance on setting up authentication.</w:t>
      </w:r>
    </w:p>
    <w:p>
      <w:pPr>
        <w:pStyle w:val="Heading2"/>
      </w:pPr>
      <w:r>
        <w:t>Node parameters#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r>
        <w:t>Configure this node with these parameters.</w:t>
      </w:r>
    </w:p>
    <w:p>
      <w:pPr>
        <w:pStyle w:val="Heading3"/>
      </w:pPr>
      <w:r>
        <w:t>Credential to connect with#</w:t>
      </w:r>
    </w:p>
    <w:p>
      <w:r>
        <w:t>Select or create a TOTP credential for the node to use.</w:t>
      </w:r>
    </w:p>
    <w:p>
      <w:pPr>
        <w:pStyle w:val="Heading3"/>
      </w:pPr>
      <w:r>
        <w:t>Operation#</w:t>
      </w:r>
    </w:p>
    <w:p>
      <w:r>
        <w:t>Generate Secret is the only operation currently supported.</w:t>
      </w:r>
    </w:p>
    <w:p>
      <w:pPr>
        <w:pStyle w:val="Heading2"/>
      </w:pPr>
      <w:r>
        <w:t>Node options#</w:t>
      </w:r>
    </w:p>
    <w:p>
      <w:r>
        <w:t>Use these Options to further configure the node.</w:t>
      </w:r>
    </w:p>
    <w:p>
      <w:pPr>
        <w:pStyle w:val="Heading3"/>
      </w:pPr>
      <w:r>
        <w:t>Algorithm#</w:t>
      </w:r>
    </w:p>
    <w:p>
      <w:r>
        <w:t>Select the HMAC hashing algorithm to use. Default is SHA1.</w:t>
      </w:r>
    </w:p>
    <w:p>
      <w:pPr>
        <w:pStyle w:val="Heading3"/>
      </w:pPr>
      <w:r>
        <w:t>Digits#</w:t>
      </w:r>
    </w:p>
    <w:p>
      <w:r>
        <w:t>Enter the number of digits in the generated code. Default is 6.</w:t>
      </w:r>
    </w:p>
    <w:p>
      <w:r>
        <w:rPr>
          <w:rFonts w:ascii="Courier New" w:hAnsi="Courier New"/>
          <w:sz w:val="18"/>
        </w:rPr>
        <w:t>6</w:t>
      </w:r>
    </w:p>
    <w:p>
      <w:pPr>
        <w:pStyle w:val="Heading3"/>
      </w:pPr>
      <w:r>
        <w:t>Period#</w:t>
      </w:r>
    </w:p>
    <w:p>
      <w:r>
        <w:t>Enter how many seconds the TOTP is valid for. Default is 30.</w:t>
      </w:r>
    </w:p>
    <w:p>
      <w:r>
        <w:rPr>
          <w:rFonts w:ascii="Courier New" w:hAnsi="Courier New"/>
          <w:sz w:val="18"/>
        </w:rPr>
        <w:t>30</w:t>
      </w:r>
    </w:p>
    <w:p>
      <w:pPr>
        <w:pStyle w:val="Heading2"/>
      </w:pPr>
      <w:r>
        <w:t>Templates and examples#</w:t>
      </w:r>
    </w:p>
    <w:p>
      <w:r>
        <w:t>Browse TOTP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