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Character Text Splitter node documentation</w:t>
      </w:r>
    </w:p>
    <w:p>
      <w:pPr>
        <w:pStyle w:val="Heading1"/>
      </w:pPr>
      <w:r>
        <w:t>Character Text Splitter node#</w:t>
      </w:r>
    </w:p>
    <w:p>
      <w:r>
        <w:t>Use the Character Text Splitter node to split document data based on characters.</w:t>
      </w:r>
    </w:p>
    <w:p>
      <w:r>
        <w:t>On this page, you'll find the node parameters for the Character Text Splitter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Separator: Select the separator used to split the document into separate items.</w:t>
      </w:r>
    </w:p>
    <w:p>
      <w:r>
        <w:t>• Chunk Size: Enter the number of characters in each chunk.</w:t>
      </w:r>
    </w:p>
    <w:p>
      <w:r>
        <w:t>• Chunk Overlap: Enter how much overlap to have between chunks.</w:t>
      </w:r>
    </w:p>
    <w:p>
      <w:pPr>
        <w:pStyle w:val="Heading2"/>
      </w:pPr>
      <w:r>
        <w:t>Templates and examples#</w:t>
      </w:r>
    </w:p>
    <w:p>
      <w:r>
        <w:t>by n8n Team</w:t>
      </w:r>
    </w:p>
    <w:p>
      <w:r>
        <w:t>by Jimleuk</w:t>
      </w:r>
    </w:p>
    <w:p>
      <w:r>
        <w:t>by David Roberts</w:t>
      </w:r>
    </w:p>
    <w:p>
      <w:pPr>
        <w:pStyle w:val="Heading2"/>
      </w:pPr>
      <w:r>
        <w:t>Related resources#</w:t>
      </w:r>
    </w:p>
    <w:p>
      <w:r>
        <w:t>Refer to LangChain's text splitter documentation and LangChain's API documentation for character text splitting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