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Line node documentation</w:t>
      </w:r>
    </w:p>
    <w:p>
      <w:pPr>
        <w:pStyle w:val="Heading1"/>
      </w:pPr>
      <w:r>
        <w:t>Line node#</w:t>
      </w:r>
    </w:p>
    <w:p>
      <w:r>
        <w:t>Deprecated: End of service</w:t>
      </w:r>
    </w:p>
    <w:p>
      <w:r>
        <w:t>LINE Notify is discontinuing service as of April 1st 2025 and this node will no longer work after that date. View LINE Notify's end of service announement for more information.</w:t>
      </w:r>
    </w:p>
    <w:p>
      <w:r>
        <w:t>Use the Line node to automate work in Line, and integrate Line with other applications. n8n has built-in support for a wide range of Line features, including sending notifications.</w:t>
      </w:r>
    </w:p>
    <w:p>
      <w:r>
        <w:t>On this page, you'll find a list of operations the Line node supports and links to more resources.</w:t>
      </w:r>
    </w:p>
    <w:p>
      <w:r>
        <w:t>Credentials</w:t>
      </w:r>
    </w:p>
    <w:p>
      <w:r>
        <w:t>Refer to Line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Notification</w:t>
        <w:br/>
        <w:t>Sends notifications to users or groups</w:t>
      </w:r>
    </w:p>
    <w:p>
      <w:r>
        <w:t>• Sends notifications to users or groups</w:t>
      </w:r>
    </w:p>
    <w:p>
      <w:pPr>
        <w:pStyle w:val="Heading2"/>
      </w:pPr>
      <w:r>
        <w:t>Templates and examples#</w:t>
      </w:r>
    </w:p>
    <w:p>
      <w:r>
        <w:t>by Jimleuk</w:t>
      </w:r>
    </w:p>
    <w:p>
      <w:r>
        <w:t>by Jimleuk</w:t>
      </w:r>
    </w:p>
    <w:p>
      <w:r>
        <w:t>by ghagrawal17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