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Debug and re-run past executions</w:t>
      </w:r>
    </w:p>
    <w:p>
      <w:pPr>
        <w:pStyle w:val="Heading1"/>
      </w:pPr>
      <w:r>
        <w:t>Debug and re-run past executions#</w:t>
      </w:r>
    </w:p>
    <w:p>
      <w:r>
        <w:t>Feature availability</w:t>
      </w:r>
    </w:p>
    <w:p>
      <w:r>
        <w:t>Available on n8n Cloud and registered Community plans.</w:t>
      </w:r>
    </w:p>
    <w:p>
      <w:r>
        <w:t>You can load data from a previous execution into your current workflow. This is useful for debugging data from failed production executions: you can see a failed execution, make changes to your workflow to fix it, then re-run it with the previous execution data.</w:t>
      </w:r>
    </w:p>
    <w:p>
      <w:pPr>
        <w:pStyle w:val="Heading2"/>
      </w:pPr>
      <w:r>
        <w:t>Load data#</w:t>
      </w:r>
    </w:p>
    <w:p>
      <w:r>
        <w:t>To load data from a previous execution:</w:t>
      </w:r>
    </w:p>
    <w:p>
      <w:r>
        <w:t>• In your workflow, select the Executions tab to view the Executions list.</w:t>
      </w:r>
    </w:p>
    <w:p>
      <w:r>
        <w:t>• Select the execution you want to debug. n8n displays options depending on whether the workflow was successful or failed:</w:t>
        <w:br/>
        <w:t>For failed executions: select Debug in editor.</w:t>
        <w:br/>
        <w:t>For successful executions: select Copy to editor.</w:t>
      </w:r>
    </w:p>
    <w:p>
      <w:r>
        <w:t>• For failed executions: select Debug in editor.</w:t>
      </w:r>
    </w:p>
    <w:p>
      <w:r>
        <w:t>• For successful executions: select Copy to editor.</w:t>
      </w:r>
    </w:p>
    <w:p>
      <w:r>
        <w:t>• n8n copies the execution data into your current workflow, and pins the data in the first node in the workflow.</w:t>
      </w:r>
    </w:p>
    <w:p>
      <w:r>
        <w:t>Check which executions you save</w:t>
      </w:r>
    </w:p>
    <w:p>
      <w:r>
        <w:t>The executions available on the Executions list depends on your Workflow settings.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