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Onfleet Trigger node documentation</w:t>
      </w:r>
    </w:p>
    <w:p>
      <w:pPr>
        <w:pStyle w:val="Heading1"/>
      </w:pPr>
      <w:r>
        <w:t>Onfleet Trigger node#</w:t>
      </w:r>
    </w:p>
    <w:p>
      <w:r>
        <w:t>Onfleet is a logistics platform offering a last-mile delivery solution.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Onfleet Trigger integrations page.</w:t>
      </w:r>
    </w:p>
    <w:p>
      <w:pPr>
        <w:pStyle w:val="Heading2"/>
      </w:pPr>
      <w:r>
        <w:t>Events#</w:t>
      </w:r>
    </w:p>
    <w:p>
      <w:r>
        <w:t>Trigger a workflow on:</w:t>
      </w:r>
    </w:p>
    <w:p>
      <w:r>
        <w:t>• SMS recipient opt out</w:t>
      </w:r>
    </w:p>
    <w:p>
      <w:r>
        <w:t>• SMS recipient response missed</w:t>
      </w:r>
    </w:p>
    <w:p>
      <w:r>
        <w:t>• Task arrival</w:t>
      </w:r>
    </w:p>
    <w:p>
      <w:r>
        <w:t>• Task assigned</w:t>
      </w:r>
    </w:p>
    <w:p>
      <w:r>
        <w:t>• Task cloned</w:t>
      </w:r>
    </w:p>
    <w:p>
      <w:r>
        <w:t>• Task completed</w:t>
      </w:r>
    </w:p>
    <w:p>
      <w:r>
        <w:t>• Task created</w:t>
      </w:r>
    </w:p>
    <w:p>
      <w:r>
        <w:t>• Task delayed</w:t>
      </w:r>
    </w:p>
    <w:p>
      <w:r>
        <w:t>• Task ETA</w:t>
      </w:r>
    </w:p>
    <w:p>
      <w:r>
        <w:t>• Task failed</w:t>
      </w:r>
    </w:p>
    <w:p>
      <w:r>
        <w:t>• Task started</w:t>
      </w:r>
    </w:p>
    <w:p>
      <w:r>
        <w:t>• Task unassigned</w:t>
      </w:r>
    </w:p>
    <w:p>
      <w:r>
        <w:t>• Task updated</w:t>
      </w:r>
    </w:p>
    <w:p>
      <w:r>
        <w:t>• Worker created</w:t>
      </w:r>
    </w:p>
    <w:p>
      <w:r>
        <w:t>• Worker deleted</w:t>
      </w:r>
    </w:p>
    <w:p>
      <w:r>
        <w:t>• Worker duty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