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Examples using n8n's HTTP Request node</w:t>
      </w:r>
    </w:p>
    <w:p>
      <w:pPr>
        <w:pStyle w:val="Heading1"/>
      </w:pPr>
      <w:r>
        <w:t>Examples using n8n's HTTP Request node#</w:t>
      </w:r>
    </w:p>
    <w:p>
      <w:r>
        <w:t>The HTTP Request node is one of the most versatile nodes in n8n. Use this node to make HTTP requests to query data from any app or service with a REST API.</w:t>
      </w:r>
    </w:p>
    <w:p>
      <w:r>
        <w:t>Refer to HTTP Request for information on node settings.</w:t>
      </w:r>
    </w:p>
    <w:p>
      <w:r>
        <w:t>• Pagination</w:t>
      </w:r>
    </w:p>
    <w:p>
      <w:pPr>
        <w:pStyle w:val="Heading2"/>
      </w:pPr>
      <w:r>
        <w:t>Related resources#</w:t>
      </w:r>
    </w:p>
    <w:p>
      <w:r>
        <w:t>• HTTP Request</w:t>
      </w:r>
    </w:p>
    <w:p>
      <w:r>
        <w:t>• Built-in methods and variables reference</w:t>
      </w:r>
    </w:p>
    <w:p>
      <w:r>
        <w:t>• Expressions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