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Google Gemini node documentation</w:t>
      </w:r>
    </w:p>
    <w:p>
      <w:pPr>
        <w:pStyle w:val="Heading1"/>
      </w:pPr>
      <w:r>
        <w:t>Embeddings Google Gemini node#</w:t>
      </w:r>
    </w:p>
    <w:p>
      <w:r>
        <w:t>Use the Embeddings Google Gemini node to generate embeddings for a given text.</w:t>
      </w:r>
    </w:p>
    <w:p>
      <w:r>
        <w:t>On this page, you'll find the node parameters for the Embeddings Google Gemini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Learn more about available models in Google Gemini's models documentation.</w:t>
      </w:r>
    </w:p>
    <w:p>
      <w:pPr>
        <w:pStyle w:val="Heading2"/>
      </w:pPr>
      <w:r>
        <w:t>Templates and examples#</w:t>
      </w:r>
    </w:p>
    <w:p>
      <w:r>
        <w:t>by Mihai Farcas</w:t>
      </w:r>
    </w:p>
    <w:p>
      <w:r>
        <w:t>by Joseph LePage</w:t>
      </w:r>
    </w:p>
    <w:p>
      <w:r>
        <w:t>by Polina Medvedieva</w:t>
      </w:r>
    </w:p>
    <w:p>
      <w:pPr>
        <w:pStyle w:val="Heading2"/>
      </w:pPr>
      <w:r>
        <w:t>Related resources#</w:t>
      </w:r>
    </w:p>
    <w:p>
      <w:r>
        <w:t>Refer to Langchain's Google Generative AI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