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Examples using n8n's built-in methods and variables</w:t>
      </w:r>
    </w:p>
    <w:p>
      <w:pPr>
        <w:pStyle w:val="Heading1"/>
      </w:pPr>
      <w:r>
        <w:t>Examples using n8n's built-in methods and variables#</w:t>
      </w:r>
    </w:p>
    <w:p>
      <w:r>
        <w:t>n8n provides built-in methods and variables for working with data and accessing n8n data. This section provides usage examples.</w:t>
      </w:r>
    </w:p>
    <w:p>
      <w:r>
        <w:t>• execution</w:t>
      </w:r>
    </w:p>
    <w:p>
      <w:r>
        <w:t>• getWorkflowStaticData</w:t>
      </w:r>
    </w:p>
    <w:p>
      <w:r>
        <w:t>• Retrieve linked items from earlier in the workflow</w:t>
      </w:r>
    </w:p>
    <w:p>
      <w:r>
        <w:t>• (node-name).all</w:t>
      </w:r>
    </w:p>
    <w:p>
      <w:r>
        <w:t>• vars</w:t>
      </w:r>
    </w:p>
    <w:p>
      <w:pPr>
        <w:pStyle w:val="Heading2"/>
      </w:pPr>
      <w:r>
        <w:t>Related resources#</w:t>
      </w:r>
    </w:p>
    <w:p>
      <w:r>
        <w:t>• Built-in methods and variables reference</w:t>
      </w:r>
    </w:p>
    <w:p>
      <w:r>
        <w:t>• Expressions</w:t>
      </w:r>
    </w:p>
    <w:p>
      <w:r>
        <w:t>• Code node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