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Rename Keys</w:t>
      </w:r>
    </w:p>
    <w:p>
      <w:pPr>
        <w:pStyle w:val="Heading1"/>
      </w:pPr>
      <w:r>
        <w:t>Rename Keys#</w:t>
      </w:r>
    </w:p>
    <w:p>
      <w:r>
        <w:t>Use the Rename Keys node to rename the keys of a key-value pair in n8n.</w:t>
      </w:r>
    </w:p>
    <w:p>
      <w:pPr>
        <w:pStyle w:val="Heading2"/>
      </w:pPr>
      <w:r>
        <w:t>Node parameters#</w:t>
      </w:r>
    </w:p>
    <w:p>
      <w:r>
        <w:t>You can rename one or multiple keys using the Rename Keys node. Select the Add new key button to rename a key.</w:t>
      </w:r>
    </w:p>
    <w:p>
      <w:r>
        <w:t>For each key, enter the:</w:t>
      </w:r>
    </w:p>
    <w:p>
      <w:r>
        <w:t>• Current Key Name: The current name of the key you want to rename.</w:t>
      </w:r>
    </w:p>
    <w:p>
      <w:r>
        <w:t>• New Key Name: The new name you want to assign to the key.</w:t>
      </w:r>
    </w:p>
    <w:p>
      <w:pPr>
        <w:pStyle w:val="Heading2"/>
      </w:pPr>
      <w:r>
        <w:t>Node options#</w:t>
      </w:r>
    </w:p>
    <w:p>
      <w:r>
        <w:t>Choose whether to use a Regex regular expression to identify keys to rename. To use this option, you must also enter:</w:t>
      </w:r>
    </w:p>
    <w:p>
      <w:r>
        <w:t>• The Regular Expression you'd like to use.</w:t>
      </w:r>
    </w:p>
    <w:p>
      <w:r>
        <w:t>• Replace With: Enter the new name you want to assign to the key(s) that match the Regular Expression.</w:t>
      </w:r>
    </w:p>
    <w:p>
      <w:r>
        <w:t>• You can also choose these Regex-specific options:</w:t>
        <w:br/>
        <w:t>Case Insensitive: Set whether the regular expression should match case (turned off) or be case insensitive (turned on).</w:t>
        <w:br/>
        <w:t>Max Depth: Enter the maximum depth to replace keys, using -1 for unlimited and 0 for top-level only.</w:t>
      </w:r>
    </w:p>
    <w:p>
      <w:r>
        <w:t>• Case Insensitive: Set whether the regular expression should match case (turned off) or be case insensitive (turned on).</w:t>
      </w:r>
    </w:p>
    <w:p>
      <w:r>
        <w:t>• Max Depth: Enter the maximum depth to replace keys, using -1 for unlimited and 0 for top-level only.</w:t>
      </w:r>
    </w:p>
    <w:p>
      <w:r>
        <w:rPr>
          <w:rFonts w:ascii="Courier New" w:hAnsi="Courier New"/>
          <w:sz w:val="18"/>
        </w:rPr>
        <w:t>-1</w:t>
      </w:r>
    </w:p>
    <w:p>
      <w:r>
        <w:rPr>
          <w:rFonts w:ascii="Courier New" w:hAnsi="Courier New"/>
          <w:sz w:val="18"/>
        </w:rPr>
        <w:t>0</w:t>
      </w:r>
    </w:p>
    <w:p>
      <w:r>
        <w:t>Regex impacts</w:t>
      </w:r>
    </w:p>
    <w:p>
      <w:r>
        <w:t>Using a regular expression can affect any keys that match the expression, including keys you've already renamed.</w:t>
      </w:r>
    </w:p>
    <w:p>
      <w:pPr>
        <w:pStyle w:val="Heading2"/>
      </w:pPr>
      <w:r>
        <w:t>Templates and examples#</w:t>
      </w:r>
    </w:p>
    <w:p>
      <w:r>
        <w:t>by Tom</w:t>
      </w:r>
    </w:p>
    <w:p>
      <w:r>
        <w:t>by Łukasz</w:t>
      </w:r>
    </w:p>
    <w:p>
      <w:r>
        <w:t>by Tom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