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and benchmarking</w:t>
      </w:r>
    </w:p>
    <w:p>
      <w:pPr>
        <w:pStyle w:val="Heading1"/>
      </w:pPr>
      <w:r>
        <w:t>Performance and benchmarking#</w:t>
      </w:r>
    </w:p>
    <w:p>
      <w:r>
        <w:t>n8n can handle up to 220 workflow executions per second on a single instance, with the ability to scale up further by adding more instances.</w:t>
      </w:r>
    </w:p>
    <w:p>
      <w:r>
        <w:t>This document outlines n8n's performance benchmarking. It describes the factors that affect performance, and includes two example benchmarks.</w:t>
      </w:r>
    </w:p>
    <w:p>
      <w:pPr>
        <w:pStyle w:val="Heading2"/>
      </w:pPr>
      <w:r>
        <w:t>Performance factors#</w:t>
      </w:r>
    </w:p>
    <w:p>
      <w:r>
        <w:t>The performance of n8n depends on factors including:</w:t>
      </w:r>
    </w:p>
    <w:p>
      <w:r>
        <w:t>• The workflow type</w:t>
      </w:r>
    </w:p>
    <w:p>
      <w:r>
        <w:t>• The resources available to n8n</w:t>
      </w:r>
    </w:p>
    <w:p>
      <w:r>
        <w:t>• How you configure n8n's scaling options</w:t>
      </w:r>
    </w:p>
    <w:p>
      <w:pPr>
        <w:pStyle w:val="Heading2"/>
      </w:pPr>
      <w:r>
        <w:t>Run your own benchmarking#</w:t>
      </w:r>
    </w:p>
    <w:p>
      <w:r>
        <w:t>To get an accurate estimate for your use case, run n8n's benchmarking framework. The repository contains more information about the benchmarking.</w:t>
      </w:r>
    </w:p>
    <w:p>
      <w:pPr>
        <w:pStyle w:val="Heading2"/>
      </w:pPr>
      <w:r>
        <w:t>Example: Single instance performance#</w:t>
      </w:r>
    </w:p>
    <w:p>
      <w:r>
        <w:t>This test measures how response time increases as requests per second increase. It looks at the response time when calling the Webhook Trigger node.</w:t>
      </w:r>
    </w:p>
    <w:p>
      <w:r>
        <w:t>Setup:</w:t>
      </w:r>
    </w:p>
    <w:p>
      <w:r>
        <w:t>• Hardware: ECS c5a.large instance (4GB RAM)</w:t>
      </w:r>
    </w:p>
    <w:p>
      <w:r>
        <w:t>• n8n setup: Single n8n instance (running in main mode, with Postgres database)</w:t>
      </w:r>
    </w:p>
    <w:p>
      <w:r>
        <w:t>• Workflow: Webhook Trigger node, Edit Fields node</w:t>
      </w:r>
    </w:p>
    <w:p>
      <w:pPr>
        <w:pStyle w:val="Heading2"/>
      </w:pPr>
      <w:r>
        <w:t>Example: Multi-instance performance#</w:t>
      </w:r>
    </w:p>
    <w:p>
      <w:r>
        <w:t>This test measures how response time increases as requests per second increase. It looks at the response time when calling the Webhook Trigger node.</w:t>
      </w:r>
    </w:p>
    <w:p>
      <w:r>
        <w:t>Setup:</w:t>
      </w:r>
    </w:p>
    <w:p>
      <w:r>
        <w:t>• Hardware: seven ECS c5a.4xlarge instances (8GB RAM each)</w:t>
      </w:r>
    </w:p>
    <w:p>
      <w:r>
        <w:t>• n8n setup: two webhook instances, four worker instances, one database instance (MySQL), one main instance running n8n and Redis</w:t>
      </w:r>
    </w:p>
    <w:p>
      <w:r>
        <w:t>• Workflow: Webhook Trigger node, Edit Fields node</w:t>
      </w:r>
    </w:p>
    <w:p>
      <w:r>
        <w:t>• Multi-instance setups use Queue mode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