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Jenkins node documentation</w:t>
      </w:r>
    </w:p>
    <w:p>
      <w:pPr>
        <w:pStyle w:val="Heading1"/>
      </w:pPr>
      <w:r>
        <w:t>Jenkins node#</w:t>
      </w:r>
    </w:p>
    <w:p>
      <w:r>
        <w:t>Use the Jenkins node to automate work in Jenkins, and integrate Jenkins with other applications. n8n has built-in support for a wide range of Jenkins features, including listing builds, managing instances, and creating and copying jobs.</w:t>
      </w:r>
    </w:p>
    <w:p>
      <w:r>
        <w:t>On this page, you'll find a list of operations the Jenkins node supports and links to more resources.</w:t>
      </w:r>
    </w:p>
    <w:p>
      <w:r>
        <w:t>Credentials</w:t>
      </w:r>
    </w:p>
    <w:p>
      <w:r>
        <w:t>Refer to Jenkins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Build</w:t>
        <w:br/>
        <w:t>List Builds</w:t>
      </w:r>
    </w:p>
    <w:p>
      <w:r>
        <w:t>• List Builds</w:t>
      </w:r>
    </w:p>
    <w:p>
      <w:r>
        <w:t>• Instance</w:t>
        <w:br/>
        <w:t>Cancel quiet down state</w:t>
        <w:br/>
        <w:t>Put Jenkins in quiet mode, no builds can be started, Jenkins is ready for shutdown</w:t>
        <w:br/>
        <w:t>Restart Jenkins immediately on environments where it's possible</w:t>
        <w:br/>
        <w:t>Restart Jenkins once no jobs are running on environments where it's possible</w:t>
        <w:br/>
        <w:t>Shutdown once no jobs are running</w:t>
        <w:br/>
        <w:t>Shutdown Jenkins immediately</w:t>
      </w:r>
    </w:p>
    <w:p>
      <w:r>
        <w:t>• Cancel quiet down state</w:t>
      </w:r>
    </w:p>
    <w:p>
      <w:r>
        <w:t>• Put Jenkins in quiet mode, no builds can be started, Jenkins is ready for shutdown</w:t>
      </w:r>
    </w:p>
    <w:p>
      <w:r>
        <w:t>• Restart Jenkins immediately on environments where it's possible</w:t>
      </w:r>
    </w:p>
    <w:p>
      <w:r>
        <w:t>• Restart Jenkins once no jobs are running on environments where it's possible</w:t>
      </w:r>
    </w:p>
    <w:p>
      <w:r>
        <w:t>• Shutdown once no jobs are running</w:t>
      </w:r>
    </w:p>
    <w:p>
      <w:r>
        <w:t>• Shutdown Jenkins immediately</w:t>
      </w:r>
    </w:p>
    <w:p>
      <w:r>
        <w:t>• Job</w:t>
        <w:br/>
        <w:t>Copy a specific job</w:t>
        <w:br/>
        <w:t>Create a new job</w:t>
        <w:br/>
        <w:t>Trigger a specific job</w:t>
        <w:br/>
        <w:t>Trigger a specific job</w:t>
      </w:r>
    </w:p>
    <w:p>
      <w:r>
        <w:t>• Copy a specific job</w:t>
      </w:r>
    </w:p>
    <w:p>
      <w:r>
        <w:t>• Create a new job</w:t>
      </w:r>
    </w:p>
    <w:p>
      <w:r>
        <w:t>• Trigger a specific job</w:t>
      </w:r>
    </w:p>
    <w:p>
      <w:r>
        <w:t>• Trigger a specific job</w:t>
      </w:r>
    </w:p>
    <w:p>
      <w:pPr>
        <w:pStyle w:val="Heading2"/>
      </w:pPr>
      <w:r>
        <w:t>Templates and examples#</w:t>
      </w:r>
    </w:p>
    <w:p>
      <w:r>
        <w:t>Browse Jenkins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